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4EAE" w14:textId="1BDB73BC" w:rsidR="001B3B10" w:rsidRPr="005F4379" w:rsidRDefault="00451375" w:rsidP="003412CC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F43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Healthcare Pharmaceuticals Ltd.</w:t>
      </w:r>
    </w:p>
    <w:p w14:paraId="4CF3B190" w14:textId="17F07651" w:rsidR="00451375" w:rsidRDefault="003412CC" w:rsidP="003412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Issue List</w:t>
      </w:r>
    </w:p>
    <w:p w14:paraId="7EF7C5FB" w14:textId="77777777" w:rsidR="003412CC" w:rsidRPr="003412CC" w:rsidRDefault="003412CC" w:rsidP="003412CC">
      <w:pPr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762"/>
        <w:gridCol w:w="3946"/>
        <w:gridCol w:w="1341"/>
        <w:gridCol w:w="1378"/>
        <w:gridCol w:w="1521"/>
        <w:gridCol w:w="5486"/>
      </w:tblGrid>
      <w:tr w:rsidR="003412CC" w:rsidRPr="00451375" w14:paraId="21A10BCB" w14:textId="77777777" w:rsidTr="00FA2B88">
        <w:trPr>
          <w:trHeight w:val="554"/>
        </w:trPr>
        <w:tc>
          <w:tcPr>
            <w:tcW w:w="762" w:type="dxa"/>
            <w:vAlign w:val="center"/>
            <w:hideMark/>
          </w:tcPr>
          <w:p w14:paraId="54D6A116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3946" w:type="dxa"/>
            <w:vAlign w:val="center"/>
            <w:hideMark/>
          </w:tcPr>
          <w:p w14:paraId="48EEA3F4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1341" w:type="dxa"/>
            <w:vAlign w:val="center"/>
            <w:hideMark/>
          </w:tcPr>
          <w:p w14:paraId="0614B51D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78" w:type="dxa"/>
            <w:vAlign w:val="center"/>
            <w:hideMark/>
          </w:tcPr>
          <w:p w14:paraId="6374DB78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21" w:type="dxa"/>
            <w:vAlign w:val="center"/>
            <w:hideMark/>
          </w:tcPr>
          <w:p w14:paraId="151484CE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5486" w:type="dxa"/>
            <w:vAlign w:val="center"/>
            <w:hideMark/>
          </w:tcPr>
          <w:p w14:paraId="4F379020" w14:textId="34F4773F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Required</w:t>
            </w:r>
          </w:p>
        </w:tc>
      </w:tr>
      <w:tr w:rsidR="003412CC" w:rsidRPr="00451375" w14:paraId="60E9BE24" w14:textId="77777777" w:rsidTr="00FA2B88">
        <w:trPr>
          <w:trHeight w:val="821"/>
        </w:trPr>
        <w:tc>
          <w:tcPr>
            <w:tcW w:w="762" w:type="dxa"/>
            <w:vAlign w:val="center"/>
            <w:hideMark/>
          </w:tcPr>
          <w:p w14:paraId="3A4E415D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46" w:type="dxa"/>
            <w:vAlign w:val="center"/>
            <w:hideMark/>
          </w:tcPr>
          <w:p w14:paraId="672E65B9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Payroll Summary needs to be generated in reports</w:t>
            </w:r>
          </w:p>
        </w:tc>
        <w:tc>
          <w:tcPr>
            <w:tcW w:w="1341" w:type="dxa"/>
            <w:vAlign w:val="center"/>
            <w:hideMark/>
          </w:tcPr>
          <w:p w14:paraId="7A015B58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211A49D0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21" w:type="dxa"/>
            <w:vAlign w:val="center"/>
            <w:hideMark/>
          </w:tcPr>
          <w:p w14:paraId="088E7A5F" w14:textId="4144355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5CF93EC4" w14:textId="62F53E99" w:rsidR="003412CC" w:rsidRPr="00451375" w:rsidRDefault="009B63DE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E">
              <w:rPr>
                <w:rFonts w:ascii="Times New Roman" w:eastAsia="Times New Roman" w:hAnsi="Times New Roman" w:cs="Times New Roman"/>
                <w:sz w:val="24"/>
                <w:szCs w:val="24"/>
              </w:rPr>
              <w:t>The payroll summary report needs to be generated and made available in the reporting module.</w:t>
            </w:r>
          </w:p>
        </w:tc>
      </w:tr>
      <w:tr w:rsidR="003412CC" w:rsidRPr="00451375" w14:paraId="2759517C" w14:textId="77777777" w:rsidTr="00FA2B88">
        <w:trPr>
          <w:trHeight w:val="821"/>
        </w:trPr>
        <w:tc>
          <w:tcPr>
            <w:tcW w:w="762" w:type="dxa"/>
            <w:vAlign w:val="center"/>
            <w:hideMark/>
          </w:tcPr>
          <w:p w14:paraId="02305C39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6" w:type="dxa"/>
            <w:vAlign w:val="center"/>
            <w:hideMark/>
          </w:tcPr>
          <w:p w14:paraId="144EB4D3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BE/DE Grid View data report needs to be collected</w:t>
            </w:r>
          </w:p>
        </w:tc>
        <w:tc>
          <w:tcPr>
            <w:tcW w:w="1341" w:type="dxa"/>
            <w:vAlign w:val="center"/>
            <w:hideMark/>
          </w:tcPr>
          <w:p w14:paraId="2A7BCC63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6A5CB240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012F3B9D" w14:textId="19D2A658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0C0E9AE7" w14:textId="526C8984" w:rsidR="003412CC" w:rsidRPr="00451375" w:rsidRDefault="00956383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383">
              <w:rPr>
                <w:rFonts w:ascii="Times New Roman" w:eastAsia="Times New Roman" w:hAnsi="Times New Roman" w:cs="Times New Roman"/>
                <w:sz w:val="24"/>
                <w:szCs w:val="24"/>
              </w:rPr>
              <w:t>BE and DE grid view data needs to be collected and structured for reporting and analysis.</w:t>
            </w:r>
          </w:p>
        </w:tc>
      </w:tr>
      <w:tr w:rsidR="003412CC" w:rsidRPr="00451375" w14:paraId="2A5CECD8" w14:textId="77777777" w:rsidTr="00FA2B88">
        <w:trPr>
          <w:trHeight w:val="537"/>
        </w:trPr>
        <w:tc>
          <w:tcPr>
            <w:tcW w:w="762" w:type="dxa"/>
            <w:vAlign w:val="center"/>
            <w:hideMark/>
          </w:tcPr>
          <w:p w14:paraId="2897BE8E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6" w:type="dxa"/>
            <w:vAlign w:val="center"/>
            <w:hideMark/>
          </w:tcPr>
          <w:p w14:paraId="607607C4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Problem in Salary Processing</w:t>
            </w:r>
          </w:p>
        </w:tc>
        <w:tc>
          <w:tcPr>
            <w:tcW w:w="1341" w:type="dxa"/>
            <w:vAlign w:val="center"/>
            <w:hideMark/>
          </w:tcPr>
          <w:p w14:paraId="2B14D8E9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59D2379D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21" w:type="dxa"/>
            <w:vAlign w:val="center"/>
            <w:hideMark/>
          </w:tcPr>
          <w:p w14:paraId="70AC5B1F" w14:textId="6EB7BCCB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1F30B358" w14:textId="4929EA6D" w:rsidR="003412CC" w:rsidRPr="00451375" w:rsidRDefault="00956383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3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an existing problem in the salary processing logic. </w:t>
            </w:r>
          </w:p>
        </w:tc>
      </w:tr>
      <w:tr w:rsidR="003412CC" w:rsidRPr="00451375" w14:paraId="5CDE344C" w14:textId="77777777" w:rsidTr="00FA2B88">
        <w:trPr>
          <w:trHeight w:val="554"/>
        </w:trPr>
        <w:tc>
          <w:tcPr>
            <w:tcW w:w="762" w:type="dxa"/>
            <w:vAlign w:val="center"/>
            <w:hideMark/>
          </w:tcPr>
          <w:p w14:paraId="49F6E4F2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46" w:type="dxa"/>
            <w:vAlign w:val="center"/>
            <w:hideMark/>
          </w:tcPr>
          <w:p w14:paraId="1FBA06E3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Salary information sending in mail</w:t>
            </w:r>
          </w:p>
        </w:tc>
        <w:tc>
          <w:tcPr>
            <w:tcW w:w="1341" w:type="dxa"/>
            <w:vAlign w:val="center"/>
            <w:hideMark/>
          </w:tcPr>
          <w:p w14:paraId="3EA6E651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23DE7F94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21" w:type="dxa"/>
            <w:vAlign w:val="center"/>
            <w:hideMark/>
          </w:tcPr>
          <w:p w14:paraId="29D1158D" w14:textId="32291FDA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55349252" w14:textId="1858B6DF" w:rsidR="003412CC" w:rsidRPr="00451375" w:rsidRDefault="00F0482A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Salary slips or information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be</w:t>
            </w:r>
            <w:r w:rsidRPr="00F04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sent via emai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</w:t>
            </w:r>
          </w:p>
        </w:tc>
      </w:tr>
      <w:tr w:rsidR="003412CC" w:rsidRPr="00451375" w14:paraId="3A31B8C5" w14:textId="77777777" w:rsidTr="00FA2B88">
        <w:trPr>
          <w:trHeight w:val="1090"/>
        </w:trPr>
        <w:tc>
          <w:tcPr>
            <w:tcW w:w="762" w:type="dxa"/>
            <w:vAlign w:val="center"/>
            <w:hideMark/>
          </w:tcPr>
          <w:p w14:paraId="53891FA6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46" w:type="dxa"/>
            <w:vAlign w:val="center"/>
            <w:hideMark/>
          </w:tcPr>
          <w:p w14:paraId="4E900D8D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Need ability to edit employee-wise specific details</w:t>
            </w:r>
          </w:p>
        </w:tc>
        <w:tc>
          <w:tcPr>
            <w:tcW w:w="1341" w:type="dxa"/>
            <w:vAlign w:val="center"/>
            <w:hideMark/>
          </w:tcPr>
          <w:p w14:paraId="0764C9CB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409E35FB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1089B1BB" w14:textId="666B0198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0D741AB8" w14:textId="4212E0BC" w:rsidR="003412CC" w:rsidRPr="00451375" w:rsidRDefault="00956383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38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currently lacks functionality to edit specific employee details.</w:t>
            </w:r>
          </w:p>
        </w:tc>
      </w:tr>
      <w:tr w:rsidR="003412CC" w:rsidRPr="00451375" w14:paraId="0BDC4814" w14:textId="77777777" w:rsidTr="00FA2B88">
        <w:trPr>
          <w:trHeight w:val="821"/>
        </w:trPr>
        <w:tc>
          <w:tcPr>
            <w:tcW w:w="762" w:type="dxa"/>
            <w:vAlign w:val="center"/>
            <w:hideMark/>
          </w:tcPr>
          <w:p w14:paraId="208A32B0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46" w:type="dxa"/>
            <w:vAlign w:val="center"/>
            <w:hideMark/>
          </w:tcPr>
          <w:p w14:paraId="70C74A99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Ensure payroll does not process for resigned employees</w:t>
            </w:r>
          </w:p>
        </w:tc>
        <w:tc>
          <w:tcPr>
            <w:tcW w:w="1341" w:type="dxa"/>
            <w:vAlign w:val="center"/>
            <w:hideMark/>
          </w:tcPr>
          <w:p w14:paraId="2885C66C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2F19D402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21" w:type="dxa"/>
            <w:vAlign w:val="center"/>
            <w:hideMark/>
          </w:tcPr>
          <w:p w14:paraId="0CE7221A" w14:textId="58CDB379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1A13FCF7" w14:textId="4F7226EF" w:rsidR="003412CC" w:rsidRPr="00451375" w:rsidRDefault="00F0482A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82A">
              <w:rPr>
                <w:rFonts w:ascii="Times New Roman" w:eastAsia="Times New Roman" w:hAnsi="Times New Roman" w:cs="Times New Roman"/>
                <w:sz w:val="24"/>
                <w:szCs w:val="24"/>
              </w:rPr>
              <w:t>Payroll should not include resigned employees.</w:t>
            </w:r>
          </w:p>
        </w:tc>
      </w:tr>
      <w:tr w:rsidR="003412CC" w:rsidRPr="00451375" w14:paraId="758643F4" w14:textId="77777777" w:rsidTr="00FA2B88">
        <w:trPr>
          <w:trHeight w:val="554"/>
        </w:trPr>
        <w:tc>
          <w:tcPr>
            <w:tcW w:w="762" w:type="dxa"/>
            <w:vAlign w:val="center"/>
            <w:hideMark/>
          </w:tcPr>
          <w:p w14:paraId="1CC5F186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46" w:type="dxa"/>
            <w:vAlign w:val="center"/>
            <w:hideMark/>
          </w:tcPr>
          <w:p w14:paraId="70CF5561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Add forgot password facilities in login screen</w:t>
            </w:r>
          </w:p>
        </w:tc>
        <w:tc>
          <w:tcPr>
            <w:tcW w:w="1341" w:type="dxa"/>
            <w:vAlign w:val="center"/>
            <w:hideMark/>
          </w:tcPr>
          <w:p w14:paraId="5D0B50D0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16282F08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1EA0F5DD" w14:textId="290FA8DB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2004DC5B" w14:textId="34934E3B" w:rsidR="003412CC" w:rsidRPr="00451375" w:rsidRDefault="00F0482A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82A">
              <w:rPr>
                <w:rFonts w:ascii="Times New Roman" w:eastAsia="Times New Roman" w:hAnsi="Times New Roman" w:cs="Times New Roman"/>
                <w:sz w:val="24"/>
                <w:szCs w:val="24"/>
              </w:rPr>
              <w:t>Login screen lacks a “Forgot Password” option. The system should allow users to reset passwords via email verification or OTP.</w:t>
            </w:r>
          </w:p>
        </w:tc>
      </w:tr>
      <w:tr w:rsidR="003412CC" w:rsidRPr="00451375" w14:paraId="7C91C1D4" w14:textId="77777777" w:rsidTr="00FA2B88">
        <w:trPr>
          <w:trHeight w:val="537"/>
        </w:trPr>
        <w:tc>
          <w:tcPr>
            <w:tcW w:w="762" w:type="dxa"/>
            <w:vAlign w:val="center"/>
            <w:hideMark/>
          </w:tcPr>
          <w:p w14:paraId="3AE9F0FC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46" w:type="dxa"/>
            <w:vAlign w:val="center"/>
            <w:hideMark/>
          </w:tcPr>
          <w:p w14:paraId="3BCECB70" w14:textId="72D78E49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HPL </w:t>
            </w:r>
            <w:r w:rsidR="00196294">
              <w:rPr>
                <w:rFonts w:ascii="Times New Roman" w:eastAsia="Times New Roman" w:hAnsi="Times New Roman" w:cs="Times New Roman"/>
                <w:sz w:val="24"/>
                <w:szCs w:val="24"/>
              </w:rPr>
              <w:t>-&gt;</w:t>
            </w: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</w:t>
            </w:r>
            <w:r w:rsidR="002E6E38"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iqul </w:t>
            </w:r>
            <w:r w:rsidR="00977899">
              <w:rPr>
                <w:rFonts w:ascii="Times New Roman" w:eastAsia="Times New Roman" w:hAnsi="Times New Roman" w:cs="Times New Roman"/>
                <w:sz w:val="24"/>
                <w:szCs w:val="24"/>
              </w:rPr>
              <w:t>Sir</w:t>
            </w: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Upgradation</w:t>
            </w:r>
          </w:p>
        </w:tc>
        <w:tc>
          <w:tcPr>
            <w:tcW w:w="1341" w:type="dxa"/>
            <w:vAlign w:val="center"/>
            <w:hideMark/>
          </w:tcPr>
          <w:p w14:paraId="075F6401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718C2572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28857143" w14:textId="2FF01984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2256F215" w14:textId="47DC11F0" w:rsidR="003412CC" w:rsidRPr="00451375" w:rsidRDefault="005F4379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upgrade for T</w:t>
            </w:r>
            <w:r w:rsidR="00FA2B88"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iqul </w:t>
            </w:r>
            <w:r w:rsidR="009E048C">
              <w:rPr>
                <w:rFonts w:ascii="Times New Roman" w:eastAsia="Times New Roman" w:hAnsi="Times New Roman" w:cs="Times New Roman"/>
                <w:sz w:val="24"/>
                <w:szCs w:val="24"/>
              </w:rPr>
              <w:t>Sir</w:t>
            </w: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(under HPL) is pending.</w:t>
            </w:r>
          </w:p>
        </w:tc>
      </w:tr>
      <w:tr w:rsidR="003412CC" w:rsidRPr="00451375" w14:paraId="4254AE28" w14:textId="77777777" w:rsidTr="00FA2B88">
        <w:trPr>
          <w:trHeight w:val="838"/>
        </w:trPr>
        <w:tc>
          <w:tcPr>
            <w:tcW w:w="762" w:type="dxa"/>
            <w:vAlign w:val="center"/>
            <w:hideMark/>
          </w:tcPr>
          <w:p w14:paraId="7EC5D6AD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46" w:type="dxa"/>
            <w:vAlign w:val="center"/>
            <w:hideMark/>
          </w:tcPr>
          <w:p w14:paraId="06C9A403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Link needs to be shared with HPL HR Sir -&gt; login.bdhfl.com/HFLHRMS</w:t>
            </w:r>
          </w:p>
        </w:tc>
        <w:tc>
          <w:tcPr>
            <w:tcW w:w="1341" w:type="dxa"/>
            <w:vAlign w:val="center"/>
            <w:hideMark/>
          </w:tcPr>
          <w:p w14:paraId="00A5AFA1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378" w:type="dxa"/>
            <w:vAlign w:val="center"/>
            <w:hideMark/>
          </w:tcPr>
          <w:p w14:paraId="6F4F713A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521" w:type="dxa"/>
            <w:vAlign w:val="center"/>
            <w:hideMark/>
          </w:tcPr>
          <w:p w14:paraId="55B7B1AF" w14:textId="25E3D1B0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03287672" w14:textId="3D9B667A" w:rsidR="003412CC" w:rsidRPr="00451375" w:rsidRDefault="005F4379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>The login link (login.bdhfl.com/HFLHRMS) has been successfully shared with HPL HR Sir.</w:t>
            </w:r>
          </w:p>
        </w:tc>
      </w:tr>
      <w:tr w:rsidR="003412CC" w:rsidRPr="00451375" w14:paraId="23F4FBEE" w14:textId="77777777" w:rsidTr="00FA2B88">
        <w:trPr>
          <w:trHeight w:val="537"/>
        </w:trPr>
        <w:tc>
          <w:tcPr>
            <w:tcW w:w="762" w:type="dxa"/>
            <w:vAlign w:val="center"/>
            <w:hideMark/>
          </w:tcPr>
          <w:p w14:paraId="45AA1DF5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46" w:type="dxa"/>
            <w:vAlign w:val="center"/>
            <w:hideMark/>
          </w:tcPr>
          <w:p w14:paraId="2A4C204A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GS HRMS - Upgradation (Mail, Print, Check)</w:t>
            </w:r>
          </w:p>
        </w:tc>
        <w:tc>
          <w:tcPr>
            <w:tcW w:w="1341" w:type="dxa"/>
            <w:vAlign w:val="center"/>
            <w:hideMark/>
          </w:tcPr>
          <w:p w14:paraId="457F7A05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4678E211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26856E42" w14:textId="4D468832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67E3A9C6" w14:textId="0A55B2C5" w:rsidR="003412CC" w:rsidRPr="00451375" w:rsidRDefault="005F4379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>Upgradation required for GS HRMS module — particularly in mailing system, print, and checking.</w:t>
            </w:r>
          </w:p>
        </w:tc>
      </w:tr>
      <w:tr w:rsidR="003412CC" w:rsidRPr="00451375" w14:paraId="75FFE9F4" w14:textId="77777777" w:rsidTr="00FA2B88">
        <w:trPr>
          <w:trHeight w:val="821"/>
        </w:trPr>
        <w:tc>
          <w:tcPr>
            <w:tcW w:w="762" w:type="dxa"/>
            <w:vAlign w:val="center"/>
            <w:hideMark/>
          </w:tcPr>
          <w:p w14:paraId="08719BA0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46" w:type="dxa"/>
            <w:vAlign w:val="center"/>
            <w:hideMark/>
          </w:tcPr>
          <w:p w14:paraId="096C0B84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In HPSL Report - (Raw Data Report, Requirements of Farid Sir)</w:t>
            </w:r>
          </w:p>
        </w:tc>
        <w:tc>
          <w:tcPr>
            <w:tcW w:w="1341" w:type="dxa"/>
            <w:vAlign w:val="center"/>
            <w:hideMark/>
          </w:tcPr>
          <w:p w14:paraId="110277E2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1378" w:type="dxa"/>
            <w:vAlign w:val="center"/>
            <w:hideMark/>
          </w:tcPr>
          <w:p w14:paraId="26BDE408" w14:textId="77777777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21" w:type="dxa"/>
            <w:vAlign w:val="center"/>
            <w:hideMark/>
          </w:tcPr>
          <w:p w14:paraId="5DE1D2F5" w14:textId="7F391E26" w:rsidR="003412CC" w:rsidRPr="00451375" w:rsidRDefault="003412CC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6" w:type="dxa"/>
            <w:vAlign w:val="center"/>
            <w:hideMark/>
          </w:tcPr>
          <w:p w14:paraId="3B66E8DB" w14:textId="111FC047" w:rsidR="003412CC" w:rsidRPr="00451375" w:rsidRDefault="005F4379" w:rsidP="00FA2B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79">
              <w:rPr>
                <w:rFonts w:ascii="Times New Roman" w:eastAsia="Times New Roman" w:hAnsi="Times New Roman" w:cs="Times New Roman"/>
                <w:sz w:val="24"/>
                <w:szCs w:val="24"/>
              </w:rPr>
              <w:t>HPSL raw data reporting and custom requirements from Farid Sir are pending.</w:t>
            </w:r>
          </w:p>
        </w:tc>
      </w:tr>
    </w:tbl>
    <w:p w14:paraId="2AAB89D8" w14:textId="77777777" w:rsidR="005F4379" w:rsidRDefault="005F43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0DEE5" w14:textId="7D03B23B" w:rsidR="005F4379" w:rsidRDefault="005F4379" w:rsidP="005F4379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F43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lastRenderedPageBreak/>
        <w:t>Healthcare Pharmaceuticals Ltd.</w:t>
      </w:r>
    </w:p>
    <w:p w14:paraId="11D986BC" w14:textId="77777777" w:rsidR="005F4379" w:rsidRPr="005F4379" w:rsidRDefault="005F4379" w:rsidP="005F4379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54BEE7D4" w14:textId="77777777" w:rsidR="00451375" w:rsidRPr="00451375" w:rsidRDefault="00451375" w:rsidP="0045137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51375" w:rsidRPr="00451375" w:rsidSect="00F0482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10"/>
    <w:rsid w:val="00060B3A"/>
    <w:rsid w:val="00196294"/>
    <w:rsid w:val="001B3B10"/>
    <w:rsid w:val="002E6E38"/>
    <w:rsid w:val="003412CC"/>
    <w:rsid w:val="003F6D18"/>
    <w:rsid w:val="00451375"/>
    <w:rsid w:val="005F4379"/>
    <w:rsid w:val="00956383"/>
    <w:rsid w:val="00977899"/>
    <w:rsid w:val="009849F4"/>
    <w:rsid w:val="009B63DE"/>
    <w:rsid w:val="009E048C"/>
    <w:rsid w:val="00A34C11"/>
    <w:rsid w:val="00F0482A"/>
    <w:rsid w:val="00F3706D"/>
    <w:rsid w:val="00FA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3437"/>
  <w15:chartTrackingRefBased/>
  <w15:docId w15:val="{B45EFB47-1E76-4DD4-82C2-5FC7E52F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79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13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51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12</cp:revision>
  <dcterms:created xsi:type="dcterms:W3CDTF">2025-07-29T11:25:00Z</dcterms:created>
  <dcterms:modified xsi:type="dcterms:W3CDTF">2025-07-31T08:18:00Z</dcterms:modified>
</cp:coreProperties>
</file>