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before="1200" w:after="260"/>
      </w:pPr>
      <w:r>
        <w:rPr>
          <w:rFonts w:ascii="Helvetica" w:hAnsi="Helvetica" w:cs="Helvetica"/>
          <w:sz w:val="19"/>
          <w:sz-cs w:val="19"/>
          <w:b/>
          <w:color w:val="8B6A24"/>
        </w:rPr>
        <w:t xml:space="preserve">KOSMICZNE LABORATORIUM</w:t>
      </w:r>
    </w:p>
    <w:p>
      <w:pPr>
        <w:jc w:val="center"/>
        <w:spacing w:after="160"/>
      </w:pPr>
      <w:r>
        <w:rPr>
          <w:rFonts w:ascii="Helvetica" w:hAnsi="Helvetica" w:cs="Helvetica"/>
          <w:sz w:val="56"/>
          <w:sz-cs w:val="56"/>
          <w:b/>
          <w:color w:val="2E74B5"/>
        </w:rPr>
        <w:t xml:space="preserve">Scenariusz lektorski</w:t>
      </w:r>
    </w:p>
    <w:p>
      <w:pPr>
        <w:jc w:val="center"/>
        <w:spacing w:after="520"/>
      </w:pPr>
      <w:r>
        <w:rPr>
          <w:rFonts w:ascii="Helvetica" w:hAnsi="Helvetica" w:cs="Helvetica"/>
          <w:sz w:val="30"/>
          <w:sz-cs w:val="30"/>
          <w:color w:val="4C6178"/>
        </w:rPr>
        <w:t xml:space="preserve">Kompletny kontrakt nagraniowy i bank głosu dla dalszego rozwoju aplikacji</w:t>
      </w:r>
    </w:p>
    <w:p>
      <w:pPr>
        <w:jc w:val="center"/>
        <w:spacing w:after="180"/>
      </w:pPr>
      <w:r>
        <w:rPr>
          <w:rFonts w:ascii="Helvetica" w:hAnsi="Helvetica" w:cs="Helvetica"/>
          <w:sz w:val="23"/>
          <w:sz-cs w:val="23"/>
          <w:color w:val="17243A"/>
        </w:rPr>
        <w:t xml:space="preserve">Lektor: Tomek Miller. Rola: Ciepły przewodnik po fizyce. Towarzyszy dziecku przy przewidywaniu, próbie, obserwacji i wyjaśnieniu.</w:t>
      </w:r>
    </w:p>
    <w:p>
      <w:pPr>
        <w:jc w:val="center"/>
        <w:spacing w:before="180" w:after="120"/>
      </w:pPr>
      <w:r>
        <w:rPr>
          <w:rFonts w:ascii="Helvetica" w:hAnsi="Helvetica" w:cs="Helvetica"/>
          <w:sz w:val="20"/>
          <w:sz-cs w:val="20"/>
          <w:b/>
          <w:color w:val="8B6A24"/>
        </w:rPr>
        <w:t xml:space="preserve">STATUS: LOCK · d4e3485822e7e877 · Mieszko Mahboob · 2026-06-20T21:37:49.053Z</w:t>
      </w:r>
    </w:p>
    <w:p>
      <w:pPr>
        <w:jc w:val="center"/>
        <w:spacing w:after="140"/>
      </w:pPr>
      <w:r>
        <w:rPr>
          <w:rFonts w:ascii="Helvetica" w:hAnsi="Helvetica" w:cs="Helvetica"/>
          <w:sz w:val="22"/>
          <w:sz-cs w:val="22"/>
          <w:color w:val="4C6178"/>
        </w:rPr>
        <w:t xml:space="preserve">Wersja: 11 czerwca 2026</w:t>
      </w:r>
    </w:p>
    <w:p>
      <w:pPr>
        <w:jc w:val="center"/>
        <w:spacing w:before="300"/>
      </w:pPr>
      <w:r>
        <w:rPr>
          <w:rFonts w:ascii="Helvetica" w:hAnsi="Helvetica" w:cs="Helvetica"/>
          <w:sz w:val="25"/>
          <w:sz-cs w:val="25"/>
          <w:b/>
          <w:color w:val="2E74B5"/>
        </w:rPr>
        <w:t xml:space="preserve">104 kwestii · 11 pakietów tematycznych · kontrakt tempa v1</w:t>
      </w:r>
    </w:p>
    <w:p>
      <w:pPr>
        <w:pageBreakBefore/>
        <w:spacing w:before="360" w:after="200"/>
      </w:pPr>
      <w:r>
        <w:rPr>
          <w:rFonts w:ascii="Helvetica" w:hAnsi="Helvetica" w:cs="Helvetica"/>
          <w:sz w:val="32"/>
          <w:sz-cs w:val="32"/>
          <w:b/>
          <w:color w:val="2E74B5"/>
        </w:rPr>
        <w:t xml:space="preserve">Jak nagrać materiał</w:t>
      </w:r>
    </w:p>
    <w:p>
      <w:pPr>
        <w:spacing w:after="240"/>
      </w:pPr>
      <w:r>
        <w:rPr>
          <w:rFonts w:ascii="Helvetica" w:hAnsi="Helvetica" w:cs="Helvetica"/>
          <w:sz w:val="23"/>
          <w:sz-cs w:val="23"/>
          <w:b/>
          <w:color w:val="8B6A24"/>
        </w:rPr>
        <w:t xml:space="preserve">NAJWAŻNIEJSZE: nie czytamy identyfikatorów takich jak DISC-001. W gotowym masterze ma zostać dokładnie jedno czyste ujęcie każdej kwestii, w kolejności dokumentu.</w:t>
      </w:r>
    </w:p>
    <w:p>
      <w:pPr>
        <w:spacing w:after="240"/>
      </w:pPr>
      <w:r>
        <w:rPr>
          <w:rFonts w:ascii="Helvetica" w:hAnsi="Helvetica" w:cs="Helvetica"/>
          <w:sz w:val="22"/>
          <w:sz-cs w:val="22"/>
          <w:color w:val="4C6178"/>
        </w:rPr>
        <w:t xml:space="preserve">Cel sesji i przekazanie sceny: Merytoryka ma być precyzyjna, ale brzmieć jak wspólne oglądanie ciekawego zjawiska, nie jak szkolna odpowiedź. Przewodnik zaczyna dopiero wtedy, gdy plansza gospodarza zniknęła, muzyka jest już w docelowym module, a kontrolki eksperymentu są gotowe.</w:t>
      </w:r>
    </w:p>
    <w:p>
      <w:pPr>
        <w:spacing w:after="100"/>
      </w:pPr>
      <w:r>
        <w:rPr>
          <w:rFonts w:ascii="Helvetica" w:hAnsi="Helvetica" w:cs="Helvetica"/>
          <w:sz w:val="22"/>
          <w:sz-cs w:val="22"/>
          <w:color w:val="17243A"/>
        </w:rPr>
        <w:t xml:space="preserve">1. Nagraj wszystkie kwestie po kolei w jednym pliku.</w:t>
      </w:r>
    </w:p>
    <w:p>
      <w:pPr>
        <w:spacing w:after="100"/>
      </w:pPr>
      <w:r>
        <w:rPr>
          <w:rFonts w:ascii="Helvetica" w:hAnsi="Helvetica" w:cs="Helvetica"/>
          <w:sz w:val="22"/>
          <w:sz-cs w:val="22"/>
          <w:color w:val="17243A"/>
        </w:rPr>
        <w:t xml:space="preserve">2. Po każdej kwestii zostaw 2-3 sekundy pełnej ciszy.</w:t>
      </w:r>
    </w:p>
    <w:p>
      <w:pPr>
        <w:spacing w:after="100"/>
      </w:pPr>
      <w:r>
        <w:rPr>
          <w:rFonts w:ascii="Helvetica" w:hAnsi="Helvetica" w:cs="Helvetica"/>
          <w:sz w:val="22"/>
          <w:sz-cs w:val="22"/>
          <w:color w:val="17243A"/>
        </w:rPr>
        <w:t xml:space="preserve">3. Nie dodawaj własnych słów, numerów, zapowiedzi ani dźwięków potwierdzających.</w:t>
      </w:r>
    </w:p>
    <w:p>
      <w:pPr>
        <w:spacing w:after="100"/>
      </w:pPr>
      <w:r>
        <w:rPr>
          <w:rFonts w:ascii="Helvetica" w:hAnsi="Helvetica" w:cs="Helvetica"/>
          <w:sz w:val="22"/>
          <w:sz-cs w:val="22"/>
          <w:color w:val="17243A"/>
        </w:rPr>
        <w:t xml:space="preserve">4. Jeśli pojawi się pomyłka, powtórz ujęcie, a przed oddaniem usuń błędną wersję. Finalny master musi zawierać dokładnie 104 czystych fragmentów.</w:t>
      </w:r>
    </w:p>
    <w:p>
      <w:pPr>
        <w:spacing w:after="100"/>
      </w:pPr>
      <w:r>
        <w:rPr>
          <w:rFonts w:ascii="Helvetica" w:hAnsi="Helvetica" w:cs="Helvetica"/>
          <w:sz w:val="22"/>
          <w:sz-cs w:val="22"/>
          <w:color w:val="17243A"/>
        </w:rPr>
        <w:t xml:space="preserve">5. Podane przy kwestiach okna czasu są kierunkiem, nie stoperem. Nie przyspieszaj kosztem ciepła i czytelności; wyraźne odstępstwo oznacz do wspólnego odsłuchu.</w:t>
      </w:r>
    </w:p>
    <w:p>
      <w:pPr>
        <w:spacing w:after="100"/>
      </w:pPr>
      <w:r>
        <w:rPr>
          <w:rFonts w:ascii="Helvetica" w:hAnsi="Helvetica" w:cs="Helvetica"/>
          <w:sz w:val="22"/>
          <w:sz-cs w:val="22"/>
          <w:color w:val="17243A"/>
        </w:rPr>
        <w:t xml:space="preserve">6. Nie stosuj pogłosu ani agresywnej kompresji. Zostaw naturalny oddech, ale usuń wyraźne stuknięcia, rozmowy i hałas pomieszczenia.</w:t>
      </w:r>
    </w:p>
    <w:p>
      <w:pPr>
        <w:spacing w:before="280" w:after="140"/>
      </w:pPr>
      <w:r>
        <w:rPr>
          <w:rFonts w:ascii="Helvetica" w:hAnsi="Helvetica" w:cs="Helvetica"/>
          <w:sz w:val="26"/>
          <w:sz-cs w:val="26"/>
          <w:b/>
          <w:color w:val="2E74B5"/>
        </w:rPr>
        <w:t xml:space="preserve">Charakter głosu</w:t>
      </w:r>
    </w:p>
    <w:p>
      <w:pPr>
        <w:spacing w:after="80"/>
      </w:pPr>
      <w:r>
        <w:rPr>
          <w:rFonts w:ascii="Helvetica" w:hAnsi="Helvetica" w:cs="Helvetica"/>
          <w:sz w:val="22"/>
          <w:sz-cs w:val="22"/>
          <w:color w:val="17243A"/>
        </w:rPr>
        <w:t xml:space="preserve">• Ciepło, blisko i spokojnie, bez tonu nauczycielskiego.</w:t>
      </w:r>
    </w:p>
    <w:p>
      <w:pPr>
        <w:spacing w:after="80"/>
      </w:pPr>
      <w:r>
        <w:rPr>
          <w:rFonts w:ascii="Helvetica" w:hAnsi="Helvetica" w:cs="Helvetica"/>
          <w:sz w:val="22"/>
          <w:sz-cs w:val="22"/>
          <w:color w:val="17243A"/>
        </w:rPr>
        <w:t xml:space="preserve">• Zdania akcji krótko; wyjaśnienia obrazowo i bez pośpiechu.</w:t>
      </w:r>
    </w:p>
    <w:p>
      <w:pPr>
        <w:spacing w:after="80"/>
      </w:pPr>
      <w:r>
        <w:rPr>
          <w:rFonts w:ascii="Helvetica" w:hAnsi="Helvetica" w:cs="Helvetica"/>
          <w:sz w:val="22"/>
          <w:sz-cs w:val="22"/>
          <w:color w:val="17243A"/>
        </w:rPr>
        <w:t xml:space="preserve">• Humor dyskretny. Nie infantylizujemy dzieci.</w:t>
      </w:r>
    </w:p>
    <w:p>
      <w:pPr>
        <w:spacing w:after="80"/>
      </w:pPr>
      <w:r>
        <w:rPr>
          <w:rFonts w:ascii="Helvetica" w:hAnsi="Helvetica" w:cs="Helvetica"/>
          <w:sz w:val="22"/>
          <w:sz-cs w:val="22"/>
          <w:color w:val="17243A"/>
        </w:rPr>
        <w:t xml:space="preserve">• Nie podkręcamy emocji jak w reklamie ani w transmisji sportowej.</w:t>
      </w:r>
    </w:p>
    <w:p>
      <w:pPr>
        <w:spacing w:after="80"/>
      </w:pPr>
      <w:r>
        <w:rPr>
          <w:rFonts w:ascii="Helvetica" w:hAnsi="Helvetica" w:cs="Helvetica"/>
          <w:sz w:val="22"/>
          <w:sz-cs w:val="22"/>
          <w:color w:val="17243A"/>
        </w:rPr>
        <w:t xml:space="preserve">• Końcówki zdań pozostają miękkie; nie każda kwestia brzmi jak komenda.</w:t>
      </w:r>
    </w:p>
    <w:p>
      <w:pPr>
        <w:spacing w:before="280" w:after="140"/>
      </w:pPr>
      <w:r>
        <w:rPr>
          <w:rFonts w:ascii="Helvetica" w:hAnsi="Helvetica" w:cs="Helvetica"/>
          <w:sz w:val="26"/>
          <w:sz-cs w:val="26"/>
          <w:b/>
          <w:color w:val="2E74B5"/>
        </w:rPr>
        <w:t xml:space="preserve">Wymowa nazw</w:t>
      </w:r>
    </w:p>
    <w:p>
      <w:pPr>
        <w:spacing w:after="80"/>
      </w:pPr>
      <w:r>
        <w:rPr>
          <w:rFonts w:ascii="Helvetica" w:hAnsi="Helvetica" w:cs="Helvetica"/>
          <w:sz w:val="22"/>
          <w:sz-cs w:val="22"/>
          <w:color w:val="17243A"/>
        </w:rPr>
        <w:t xml:space="preserve">Apollo 13: Apollo trzynaście</w:t>
      </w:r>
    </w:p>
    <w:p>
      <w:pPr>
        <w:spacing w:after="80"/>
      </w:pPr>
      <w:r>
        <w:rPr>
          <w:rFonts w:ascii="Helvetica" w:hAnsi="Helvetica" w:cs="Helvetica"/>
          <w:sz w:val="22"/>
          <w:sz-cs w:val="22"/>
          <w:color w:val="17243A"/>
        </w:rPr>
        <w:t xml:space="preserve">Aquarius: Akwarius</w:t>
      </w:r>
    </w:p>
    <w:p>
      <w:pPr>
        <w:spacing w:after="80"/>
      </w:pPr>
      <w:r>
        <w:rPr>
          <w:rFonts w:ascii="Helvetica" w:hAnsi="Helvetica" w:cs="Helvetica"/>
          <w:sz w:val="22"/>
          <w:sz-cs w:val="22"/>
          <w:color w:val="17243A"/>
        </w:rPr>
        <w:t xml:space="preserve">Odyssey: Odysej</w:t>
      </w:r>
    </w:p>
    <w:p>
      <w:pPr>
        <w:spacing w:after="80"/>
      </w:pPr>
      <w:r>
        <w:rPr>
          <w:rFonts w:ascii="Helvetica" w:hAnsi="Helvetica" w:cs="Helvetica"/>
          <w:sz w:val="22"/>
          <w:sz-cs w:val="22"/>
          <w:color w:val="17243A"/>
        </w:rPr>
        <w:t xml:space="preserve">Voyager 2: Wojadżer dwa</w:t>
      </w:r>
    </w:p>
    <w:p>
      <w:pPr>
        <w:spacing w:after="80"/>
      </w:pPr>
      <w:r>
        <w:rPr>
          <w:rFonts w:ascii="Helvetica" w:hAnsi="Helvetica" w:cs="Helvetica"/>
          <w:sz w:val="22"/>
          <w:sz-cs w:val="22"/>
          <w:color w:val="17243A"/>
        </w:rPr>
        <w:t xml:space="preserve">Galileo: Galile-o</w:t>
      </w:r>
    </w:p>
    <w:p>
      <w:pPr>
        <w:spacing w:after="80"/>
      </w:pPr>
      <w:r>
        <w:rPr>
          <w:rFonts w:ascii="Helvetica" w:hAnsi="Helvetica" w:cs="Helvetica"/>
          <w:sz w:val="22"/>
          <w:sz-cs w:val="22"/>
          <w:color w:val="17243A"/>
        </w:rPr>
        <w:t xml:space="preserve">VEEGA: Wi-ga, wyraźnie, bez literowania</w:t>
      </w:r>
    </w:p>
    <w:p>
      <w:pPr>
        <w:spacing w:after="80"/>
      </w:pPr>
      <w:r>
        <w:rPr>
          <w:rFonts w:ascii="Helvetica" w:hAnsi="Helvetica" w:cs="Helvetica"/>
          <w:sz w:val="22"/>
          <w:sz-cs w:val="22"/>
          <w:color w:val="17243A"/>
        </w:rPr>
        <w:t xml:space="preserve">New Horizons: Niu Horajzons</w:t>
      </w:r>
    </w:p>
    <w:p>
      <w:pPr>
        <w:spacing w:after="80"/>
      </w:pPr>
      <w:r>
        <w:rPr>
          <w:rFonts w:ascii="Helvetica" w:hAnsi="Helvetica" w:cs="Helvetica"/>
          <w:sz w:val="22"/>
          <w:sz-cs w:val="22"/>
          <w:color w:val="17243A"/>
        </w:rPr>
        <w:t xml:space="preserve">Parker: Parker</w:t>
      </w:r>
    </w:p>
    <w:p>
      <w:pPr>
        <w:spacing w:after="80"/>
      </w:pPr>
      <w:r>
        <w:rPr>
          <w:rFonts w:ascii="Helvetica" w:hAnsi="Helvetica" w:cs="Helvetica"/>
          <w:sz w:val="22"/>
          <w:sz-cs w:val="22"/>
          <w:color w:val="17243A"/>
        </w:rPr>
        <w:t xml:space="preserve">Mariner 10: Mariner dziesięć</w:t>
      </w:r>
    </w:p>
    <w:p>
      <w:pPr>
        <w:spacing w:after="80"/>
      </w:pPr>
      <w:r>
        <w:rPr>
          <w:rFonts w:ascii="Helvetica" w:hAnsi="Helvetica" w:cs="Helvetica"/>
          <w:sz w:val="22"/>
          <w:sz-cs w:val="22"/>
          <w:color w:val="17243A"/>
        </w:rPr>
        <w:t xml:space="preserve">ferromagnetyk: Naturalnie po polsku, akcent na „ne”: ferro-ma-GNE-tyk</w:t>
      </w:r>
    </w:p>
    <w:p>
      <w:pPr>
        <w:pageBreakBefore/>
        <w:spacing w:before="280" w:after="140"/>
      </w:pPr>
      <w:r>
        <w:rPr>
          <w:rFonts w:ascii="Helvetica" w:hAnsi="Helvetica" w:cs="Helvetica"/>
          <w:sz w:val="26"/>
          <w:sz-cs w:val="26"/>
          <w:b/>
          <w:color w:val="2E74B5"/>
        </w:rPr>
        <w:t xml:space="preserve">Parametry pliku źródłowego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  <w:color w:val="17243A"/>
        </w:rPr>
        <w:t xml:space="preserve">Format: WAV PCM, bez kompresji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  <w:color w:val="17243A"/>
        </w:rPr>
        <w:t xml:space="preserve">Rozdzielczość: 24 bit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  <w:color w:val="17243A"/>
        </w:rPr>
        <w:t xml:space="preserve">Częstotliwość: 48 kHz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  <w:color w:val="17243A"/>
        </w:rPr>
        <w:t xml:space="preserve">Kanały: Jeden kanał mono (wymagane)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  <w:color w:val="17243A"/>
        </w:rPr>
        <w:t xml:space="preserve">Nazwa: kosmiczne-laboratorium-lektor-tomek-master.wav</w:t>
      </w:r>
    </w:p>
    <w:p>
      <w:pPr>
        <w:pageBreakBefore/>
        <w:spacing w:after="80"/>
      </w:pPr>
      <w:r>
        <w:rPr>
          <w:rFonts w:ascii="Helvetica" w:hAnsi="Helvetica" w:cs="Helvetica"/>
          <w:sz w:val="18"/>
          <w:sz-cs w:val="18"/>
          <w:b/>
          <w:color w:val="8B6A24"/>
        </w:rPr>
        <w:t xml:space="preserve">PAKIET 1 Z 11</w:t>
      </w:r>
    </w:p>
    <w:p>
      <w:pPr>
        <w:spacing w:before="360" w:after="200"/>
      </w:pPr>
      <w:r>
        <w:rPr>
          <w:rFonts w:ascii="Helvetica" w:hAnsi="Helvetica" w:cs="Helvetica"/>
          <w:sz w:val="32"/>
          <w:sz-cs w:val="32"/>
          <w:b/>
          <w:color w:val="2E74B5"/>
        </w:rPr>
        <w:t xml:space="preserve">Odkrycia podstawowe</w:t>
      </w:r>
    </w:p>
    <w:p>
      <w:pPr>
        <w:spacing w:after="90"/>
      </w:pPr>
      <w:r>
        <w:rPr>
          <w:rFonts w:ascii="Helvetica" w:hAnsi="Helvetica" w:cs="Helvetica"/>
          <w:sz w:val="20"/>
          <w:sz-cs w:val="20"/>
          <w:b/>
          <w:color w:val="2E74B5"/>
        </w:rPr>
        <w:t xml:space="preserve">Lektor: Tomek Miller</w:t>
      </w:r>
    </w:p>
    <w:p>
      <w:pPr>
        <w:spacing w:after="240"/>
      </w:pPr>
      <w:r>
        <w:rPr>
          <w:rFonts w:ascii="Helvetica" w:hAnsi="Helvetica" w:cs="Helvetica"/>
          <w:sz w:val="21"/>
          <w:sz-cs w:val="21"/>
          <w:color w:val="4C6178"/>
        </w:rPr>
        <w:t xml:space="preserve">Kierunek: Ciepłe, krótkie otwarcie. Zaciekawienie bez pośpiechu.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DISC-001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Zacznijmy od czegoś, czego nie widać na pierwszy rzut oka. Masa mówi, ile materii kryje się w rzeczy, i nie musi rosnąć razem z jej rozmiarem. Im większa masa, tym mocniej zakrzywia drogę innych rzeczy.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16.0–21.0 s · 35 słów · 124 słów/min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DISC-002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Rzuć piłkę i patrz uważnie. Grawitacja będzie przez cały czas zakrzywiać jej drogę. Możesz wybrać gotowy rzut albo napiąć procę po swojemu.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10.5–13.5 s · 22 słów · 124 słów/min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DISC-003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Orbita to niezwykły rodzaj spadania: piłka wciąż spada ku Ziemi, ale za każdym razem ją mija. Poszukaj prędkości, przy której ten taniec może trwać.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11.5–14.5 s · 24 słów · 124 słów/min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DISC-004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Magnes bywa wybredny i przyciąga tylko niektóre materiały. Grawitacja nie wybiera: działa na wszystko, co ma masę.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8.0–10.5 s · 17 słów · 124 słów/min</w:t>
      </w:r>
    </w:p>
    <w:p>
      <w:pPr>
        <w:pageBreakBefore/>
        <w:spacing w:after="80"/>
      </w:pPr>
      <w:r>
        <w:rPr>
          <w:rFonts w:ascii="Helvetica" w:hAnsi="Helvetica" w:cs="Helvetica"/>
          <w:sz w:val="18"/>
          <w:sz-cs w:val="18"/>
          <w:b/>
          <w:color w:val="8B6A24"/>
        </w:rPr>
        <w:t xml:space="preserve">PAKIET 2 Z 11</w:t>
      </w:r>
    </w:p>
    <w:p>
      <w:pPr>
        <w:spacing w:before="360" w:after="200"/>
      </w:pPr>
      <w:r>
        <w:rPr>
          <w:rFonts w:ascii="Helvetica" w:hAnsi="Helvetica" w:cs="Helvetica"/>
          <w:sz w:val="32"/>
          <w:sz-cs w:val="32"/>
          <w:b/>
          <w:color w:val="2E74B5"/>
        </w:rPr>
        <w:t xml:space="preserve">Instrukcje do odkryć</w:t>
      </w:r>
    </w:p>
    <w:p>
      <w:pPr>
        <w:spacing w:after="90"/>
      </w:pPr>
      <w:r>
        <w:rPr>
          <w:rFonts w:ascii="Helvetica" w:hAnsi="Helvetica" w:cs="Helvetica"/>
          <w:sz w:val="20"/>
          <w:sz-cs w:val="20"/>
          <w:b/>
          <w:color w:val="2E74B5"/>
        </w:rPr>
        <w:t xml:space="preserve">Lektor: Tomek Miller</w:t>
      </w:r>
    </w:p>
    <w:p>
      <w:pPr>
        <w:spacing w:after="240"/>
      </w:pPr>
      <w:r>
        <w:rPr>
          <w:rFonts w:ascii="Helvetica" w:hAnsi="Helvetica" w:cs="Helvetica"/>
          <w:sz w:val="21"/>
          <w:sz-cs w:val="21"/>
          <w:color w:val="4C6178"/>
        </w:rPr>
        <w:t xml:space="preserve">Kierunek: Krótko i konkretnie. To zaproszenie do działania, nie komenda.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INST-001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Wybierz Ziemię: lekką, podobną do naszej albo superciężką.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4.0–5.0 s · 8 słów · 136 słów/min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INST-002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Wybierz gotowy rzut albo napnij własną procę.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3.0–4.0 s · 7 słów · 136 słów/min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INST-003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Wypróbuj trzy prędkości. Która z nich stworzy orbitę?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4.0–5.0 s · 8 słów · 136 słów/min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INST-004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Najpierw wybierz siłę, a potem przedmiot do próby.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3.5–5.0 s · 8 słów · 136 słów/min</w:t>
      </w:r>
    </w:p>
    <w:p>
      <w:pPr>
        <w:pageBreakBefore/>
        <w:spacing w:after="80"/>
      </w:pPr>
      <w:r>
        <w:rPr>
          <w:rFonts w:ascii="Helvetica" w:hAnsi="Helvetica" w:cs="Helvetica"/>
          <w:sz w:val="18"/>
          <w:sz-cs w:val="18"/>
          <w:b/>
          <w:color w:val="8B6A24"/>
        </w:rPr>
        <w:t xml:space="preserve">PAKIET 3 Z 11</w:t>
      </w:r>
    </w:p>
    <w:p>
      <w:pPr>
        <w:spacing w:before="360" w:after="200"/>
      </w:pPr>
      <w:r>
        <w:rPr>
          <w:rFonts w:ascii="Helvetica" w:hAnsi="Helvetica" w:cs="Helvetica"/>
          <w:sz w:val="32"/>
          <w:sz-cs w:val="32"/>
          <w:b/>
          <w:color w:val="2E74B5"/>
        </w:rPr>
        <w:t xml:space="preserve">Masa</w:t>
      </w:r>
    </w:p>
    <w:p>
      <w:pPr>
        <w:spacing w:after="90"/>
      </w:pPr>
      <w:r>
        <w:rPr>
          <w:rFonts w:ascii="Helvetica" w:hAnsi="Helvetica" w:cs="Helvetica"/>
          <w:sz w:val="20"/>
          <w:sz-cs w:val="20"/>
          <w:b/>
          <w:color w:val="2E74B5"/>
        </w:rPr>
        <w:t xml:space="preserve">Lektor: Tomek Miller</w:t>
      </w:r>
    </w:p>
    <w:p>
      <w:pPr>
        <w:spacing w:after="240"/>
      </w:pPr>
      <w:r>
        <w:rPr>
          <w:rFonts w:ascii="Helvetica" w:hAnsi="Helvetica" w:cs="Helvetica"/>
          <w:sz w:val="21"/>
          <w:sz-cs w:val="21"/>
          <w:color w:val="4C6178"/>
        </w:rPr>
        <w:t xml:space="preserve">Kierunek: Spokojne wyjaśnienie. Podkreśl różnicę między masą a rozmiarem.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MASS-001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Ta Ziemia jest lekka, choć wygląda tak samo. Ma mniej masy, więc słabiej zakrzywia drogę piłki i łatwiej pozwala jej odlecieć.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10.0–13.0 s · 21 słów · 124 słów/min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MASS-002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Ta Ziemia ma masę podobną do naszej. Wygląda tak samo jak pozostałe, bo rozmiar i masa to nie to samo. Jej grawitacja potrafi utrzymać piłkę na orbicie.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12.5–16.5 s · 27 słów · 124 słów/min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MASS-003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Ta Ziemia ma ogromną masę, ale nie musi być większa. Mocniej zakrzywia drogę piłki i znacznie trudniej od niej uciec.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9.5–12.0 s · 20 słów · 124 słów/min</w:t>
      </w:r>
    </w:p>
    <w:p>
      <w:pPr>
        <w:pageBreakBefore/>
        <w:spacing w:after="80"/>
      </w:pPr>
      <w:r>
        <w:rPr>
          <w:rFonts w:ascii="Helvetica" w:hAnsi="Helvetica" w:cs="Helvetica"/>
          <w:sz w:val="18"/>
          <w:sz-cs w:val="18"/>
          <w:b/>
          <w:color w:val="8B6A24"/>
        </w:rPr>
        <w:t xml:space="preserve">PAKIET 4 Z 11</w:t>
      </w:r>
    </w:p>
    <w:p>
      <w:pPr>
        <w:spacing w:before="360" w:after="200"/>
      </w:pPr>
      <w:r>
        <w:rPr>
          <w:rFonts w:ascii="Helvetica" w:hAnsi="Helvetica" w:cs="Helvetica"/>
          <w:sz w:val="32"/>
          <w:sz-cs w:val="32"/>
          <w:b/>
          <w:color w:val="2E74B5"/>
        </w:rPr>
        <w:t xml:space="preserve">Rzut i orbita</w:t>
      </w:r>
    </w:p>
    <w:p>
      <w:pPr>
        <w:spacing w:after="90"/>
      </w:pPr>
      <w:r>
        <w:rPr>
          <w:rFonts w:ascii="Helvetica" w:hAnsi="Helvetica" w:cs="Helvetica"/>
          <w:sz w:val="20"/>
          <w:sz-cs w:val="20"/>
          <w:b/>
          <w:color w:val="2E74B5"/>
        </w:rPr>
        <w:t xml:space="preserve">Lektor: Tomek Miller</w:t>
      </w:r>
    </w:p>
    <w:p>
      <w:pPr>
        <w:spacing w:after="240"/>
      </w:pPr>
      <w:r>
        <w:rPr>
          <w:rFonts w:ascii="Helvetica" w:hAnsi="Helvetica" w:cs="Helvetica"/>
          <w:sz w:val="21"/>
          <w:sz-cs w:val="21"/>
          <w:color w:val="4C6178"/>
        </w:rPr>
        <w:t xml:space="preserve">Kierunek: Reakcja po próbie. Jedno odkrycie na raz, bez oceniania dziecka.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GRAV-001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Za wolno. Grawitacja zaraz sprowadzi piłkę z powrotem na Ziemię.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4.5–6.0 s · 10 słów · 136 słów/min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GRAV-002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Bardzo szybko. Piłka może uciec daleko od Ziemi.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4.0–5.0 s · 8 słów · 136 słów/min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GRAV-003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W sam raz. Piłka spada ku Ziemi, ale wciąż ją mija.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5.0–6.5 s · 11 słów · 136 słów/min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GRAV-004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Spójrz, piłka mija Ziemię, a jej droga już zaczyna się zakrzywiać.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5.0–6.5 s · 11 słów · 136 słów/min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GRAV-005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Bez ruchu w bok piłka spada prosto na Ziemię.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4.0–5.0 s · 9 słów · 136 słów/min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GRAV-006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Piłka dostała wielki rozpęd. Ziemia zakrzywia jej lot, ale może już nie zdołać zawrócić jej ku sobie.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7.5–9.5 s · 17 słów · 136 słów/min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GRAV-007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Piłka wróciła na Ziemię. Następnym razem spróbuj nadać jej trochę więcej prędkości w bok.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6.0–8.0 s · 14 słów · 136 słów/min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GRAV-008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Jest! Piłka wciąż spada, ale bez końca mija Ziemię. Udało się znaleźć orbitę.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6.0–8.0 s · 13 słów · 136 słów/min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GRAV-009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Piłka pomknęła daleko. Spróbuj teraz odrobinę delikatniejszego rzutu.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4.0–5.0 s · 8 słów · 136 słów/min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GRAV-010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Masz piłkę w procy. Pociągnij ją przeciwnie do kierunku lotu i puść, kiedy będziesz gotowy.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6.5–8.5 s · 15 słów · 136 słów/min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GRAV-011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Piłka ruszyła. Teraz patrz, jak Ziemia powoli zakrzywia jej drogę.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4.5–6.0 s · 10 słów · 136 słów/min</w:t>
      </w:r>
    </w:p>
    <w:p>
      <w:pPr>
        <w:pageBreakBefore/>
        <w:spacing w:after="80"/>
      </w:pPr>
      <w:r>
        <w:rPr>
          <w:rFonts w:ascii="Helvetica" w:hAnsi="Helvetica" w:cs="Helvetica"/>
          <w:sz w:val="18"/>
          <w:sz-cs w:val="18"/>
          <w:b/>
          <w:color w:val="8B6A24"/>
        </w:rPr>
        <w:t xml:space="preserve">PAKIET 5 Z 11</w:t>
      </w:r>
    </w:p>
    <w:p>
      <w:pPr>
        <w:spacing w:before="360" w:after="200"/>
      </w:pPr>
      <w:r>
        <w:rPr>
          <w:rFonts w:ascii="Helvetica" w:hAnsi="Helvetica" w:cs="Helvetica"/>
          <w:sz w:val="32"/>
          <w:sz-cs w:val="32"/>
          <w:b/>
          <w:color w:val="2E74B5"/>
        </w:rPr>
        <w:t xml:space="preserve">Komunikaty systemowe</w:t>
      </w:r>
    </w:p>
    <w:p>
      <w:pPr>
        <w:spacing w:after="90"/>
      </w:pPr>
      <w:r>
        <w:rPr>
          <w:rFonts w:ascii="Helvetica" w:hAnsi="Helvetica" w:cs="Helvetica"/>
          <w:sz w:val="20"/>
          <w:sz-cs w:val="20"/>
          <w:b/>
          <w:color w:val="2E74B5"/>
        </w:rPr>
        <w:t xml:space="preserve">Lektor: Tomek Miller</w:t>
      </w:r>
    </w:p>
    <w:p>
      <w:pPr>
        <w:spacing w:after="240"/>
      </w:pPr>
      <w:r>
        <w:rPr>
          <w:rFonts w:ascii="Helvetica" w:hAnsi="Helvetica" w:cs="Helvetica"/>
          <w:sz w:val="21"/>
          <w:sz-cs w:val="21"/>
          <w:color w:val="4C6178"/>
        </w:rPr>
        <w:t xml:space="preserve">Kierunek: Bardzo krótko. Naturalna pauza po pierwszym zdaniu.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SYS-001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Twój pomysł jest zapisany. Teraz czas na próbę. Zobaczmy, co się wydarzy.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5.5–7.5 s · 12 słów · 136 słów/min</w:t>
      </w:r>
    </w:p>
    <w:p>
      <w:pPr>
        <w:pageBreakBefore/>
        <w:spacing w:after="80"/>
      </w:pPr>
      <w:r>
        <w:rPr>
          <w:rFonts w:ascii="Helvetica" w:hAnsi="Helvetica" w:cs="Helvetica"/>
          <w:sz w:val="18"/>
          <w:sz-cs w:val="18"/>
          <w:b/>
          <w:color w:val="8B6A24"/>
        </w:rPr>
        <w:t xml:space="preserve">PAKIET 6 Z 11</w:t>
      </w:r>
    </w:p>
    <w:p>
      <w:pPr>
        <w:spacing w:before="360" w:after="200"/>
      </w:pPr>
      <w:r>
        <w:rPr>
          <w:rFonts w:ascii="Helvetica" w:hAnsi="Helvetica" w:cs="Helvetica"/>
          <w:sz w:val="32"/>
          <w:sz-cs w:val="32"/>
          <w:b/>
          <w:color w:val="2E74B5"/>
        </w:rPr>
        <w:t xml:space="preserve">Kosmiczny plac zabaw</w:t>
      </w:r>
    </w:p>
    <w:p>
      <w:pPr>
        <w:spacing w:after="90"/>
      </w:pPr>
      <w:r>
        <w:rPr>
          <w:rFonts w:ascii="Helvetica" w:hAnsi="Helvetica" w:cs="Helvetica"/>
          <w:sz w:val="20"/>
          <w:sz-cs w:val="20"/>
          <w:b/>
          <w:color w:val="2E74B5"/>
        </w:rPr>
        <w:t xml:space="preserve">Lektor: Tomek Miller</w:t>
      </w:r>
    </w:p>
    <w:p>
      <w:pPr>
        <w:spacing w:after="240"/>
      </w:pPr>
      <w:r>
        <w:rPr>
          <w:rFonts w:ascii="Helvetica" w:hAnsi="Helvetica" w:cs="Helvetica"/>
          <w:sz w:val="21"/>
          <w:sz-cs w:val="21"/>
          <w:color w:val="4C6178"/>
        </w:rPr>
        <w:t xml:space="preserve">Kierunek: Ciepłe przejęcie po Piotrze. Konkretne zaproszenie do własnych prób.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TOMEK-PLAY-OPEN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Tutaj możesz budować własne układy. Przesuwaj planety, zmieniaj ich masę i wypuszczaj samochodziki. Patrz, jak grawitacja zmienia każdy tor.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8.5–11.0 s · 19 słów · 136 słów/min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PLAY-001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Przesuń masę i patrz: drogi samochodzików od razu zaczną zakręcać inaczej.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5.0–6.5 s · 11 słów · 136 słów/min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PLAY-002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Spróbuj zrobić największy zakręt. Ustaw planetę i poślij samochodzik bardzo blisko, ale bez zderzenia.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6.0–8.0 s · 14 słów · 136 słów/min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PLAY-003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Która planeta mocniej pociągnie samochodzik? Ustaw obie i sprawdź swój pomysł.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5.0–6.5 s · 11 słów · 136 słów/min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PLAY-004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Przed tobą supermasa. Jak myślisz, czy samochodzik zdoła przelecieć obok niej? Najpierw zgadnij, potem go wyślij.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7.5–9.5 s · 16 słów · 136 słów/min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PLAY-005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A co się stanie bez żadnej planety? Najpierw zgadnij, potem wypuść dwa samochodziki przez pustą siatkę.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7.0–9.0 s · 16 słów · 136 słów/min</w:t>
      </w:r>
    </w:p>
    <w:p>
      <w:pPr>
        <w:pageBreakBefore/>
        <w:spacing w:after="80"/>
      </w:pPr>
      <w:r>
        <w:rPr>
          <w:rFonts w:ascii="Helvetica" w:hAnsi="Helvetica" w:cs="Helvetica"/>
          <w:sz w:val="18"/>
          <w:sz-cs w:val="18"/>
          <w:b/>
          <w:color w:val="8B6A24"/>
        </w:rPr>
        <w:t xml:space="preserve">PAKIET 7 Z 11</w:t>
      </w:r>
    </w:p>
    <w:p>
      <w:pPr>
        <w:spacing w:before="360" w:after="200"/>
      </w:pPr>
      <w:r>
        <w:rPr>
          <w:rFonts w:ascii="Helvetica" w:hAnsi="Helvetica" w:cs="Helvetica"/>
          <w:sz w:val="32"/>
          <w:sz-cs w:val="32"/>
          <w:b/>
          <w:color w:val="2E74B5"/>
        </w:rPr>
        <w:t xml:space="preserve">Pory roku</w:t>
      </w:r>
    </w:p>
    <w:p>
      <w:pPr>
        <w:spacing w:after="90"/>
      </w:pPr>
      <w:r>
        <w:rPr>
          <w:rFonts w:ascii="Helvetica" w:hAnsi="Helvetica" w:cs="Helvetica"/>
          <w:sz w:val="20"/>
          <w:sz-cs w:val="20"/>
          <w:b/>
          <w:color w:val="2E74B5"/>
        </w:rPr>
        <w:t xml:space="preserve">Lektor: Tomek Miller</w:t>
      </w:r>
    </w:p>
    <w:p>
      <w:pPr>
        <w:spacing w:after="240"/>
      </w:pPr>
      <w:r>
        <w:rPr>
          <w:rFonts w:ascii="Helvetica" w:hAnsi="Helvetica" w:cs="Helvetica"/>
          <w:sz w:val="21"/>
          <w:sz-cs w:val="21"/>
          <w:color w:val="4C6178"/>
        </w:rPr>
        <w:t xml:space="preserve">Kierunek: Obserwacyjnie, bez tonu szkolnej definicji.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SEAS-001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Przesuń Ziemię wokół Słońca i obserwuj światło. Pory roku zmieniają się głównie dlatego, że oś Ziemi jest przechylona, a nie dlatego, że planeta raz jest blisko, a raz daleko.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13.5–17.5 s · 29 słów · 124 słów/min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SEAS-002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Półkula północna z Polską jest teraz odchylona od Słońca. Światło pada ukośnie, a dzień trwa krótko. To zima.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8.5–11.5 s · 18 słów · 124 słów/min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SEAS-003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Żadna półkula nie jest wyraźnie zwrócona ku Słońcu. Dzień i noc są prawie równe. W Polsce zaczyna się wiosna.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9.0–12.0 s · 19 słów · 124 słów/min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SEAS-004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Półkula północna z Polską jest teraz zwrócona ku Słońcu. Promienie padają bardziej wprost, a dzień jest długi. To lato.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9.0–12.0 s · 19 słów · 124 słów/min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SEAS-005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Obie półkule znów są podobnie zwrócone ku Słońcu. Dzień i noc mają zbliżoną długość. W Polsce zaczyna się jesień.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9.0–12.0 s · 19 słów · 124 słów/min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SEAS-006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Oś Ziemi nie jest teraz przechylona. Zobacz: światło i długość dnia prawie się nie zmieniają, więc wyraźnie pory roku znikają.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9.5–12.5 s · 20 słów · 124 słów/min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SEAS-007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Gdy w Polsce jest zima, w Nowej Zelandii trwa lato. Jedna półkula odchyla się od Słońca, a druga pochyla ku niemu.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10.0–13.0 s · 21 słów · 124 słów/min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SEAS-008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Gdy w Polsce zaczyna się wiosna, w Nowej Zelandii przychodzi jesień. Obie półkule przechodzą przez odwrotne pory roku.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8.5–11.0 s · 18 słów · 124 słów/min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SEAS-009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Gdy w Polsce jest lato, w Nowej Zelandii trwa zima. To samo Słońce oświetla obie półkule pod innym kątem.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9.0–11.5 s · 19 słów · 124 słów/min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SEAS-010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Gdy w Polsce zaczyna się jesień, w Nowej Zelandii przychodzi wiosna. Pory roku po obu stronach równika są odwrócone.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9.0–11.5 s · 19 słów · 124 słów/min</w:t>
      </w:r>
    </w:p>
    <w:p>
      <w:pPr>
        <w:pageBreakBefore/>
        <w:spacing w:after="80"/>
      </w:pPr>
      <w:r>
        <w:rPr>
          <w:rFonts w:ascii="Helvetica" w:hAnsi="Helvetica" w:cs="Helvetica"/>
          <w:sz w:val="18"/>
          <w:sz-cs w:val="18"/>
          <w:b/>
          <w:color w:val="8B6A24"/>
        </w:rPr>
        <w:t xml:space="preserve">PAKIET 8 Z 11</w:t>
      </w:r>
    </w:p>
    <w:p>
      <w:pPr>
        <w:spacing w:before="360" w:after="200"/>
      </w:pPr>
      <w:r>
        <w:rPr>
          <w:rFonts w:ascii="Helvetica" w:hAnsi="Helvetica" w:cs="Helvetica"/>
          <w:sz w:val="32"/>
          <w:sz-cs w:val="32"/>
          <w:b/>
          <w:color w:val="2E74B5"/>
        </w:rPr>
        <w:t xml:space="preserve">Gra orbitalna</w:t>
      </w:r>
    </w:p>
    <w:p>
      <w:pPr>
        <w:spacing w:after="90"/>
      </w:pPr>
      <w:r>
        <w:rPr>
          <w:rFonts w:ascii="Helvetica" w:hAnsi="Helvetica" w:cs="Helvetica"/>
          <w:sz w:val="20"/>
          <w:sz-cs w:val="20"/>
          <w:b/>
          <w:color w:val="2E74B5"/>
        </w:rPr>
        <w:t xml:space="preserve">Lektor: Tomek Miller</w:t>
      </w:r>
    </w:p>
    <w:p>
      <w:pPr>
        <w:spacing w:after="240"/>
      </w:pPr>
      <w:r>
        <w:rPr>
          <w:rFonts w:ascii="Helvetica" w:hAnsi="Helvetica" w:cs="Helvetica"/>
          <w:sz w:val="21"/>
          <w:sz-cs w:val="21"/>
          <w:color w:val="4C6178"/>
        </w:rPr>
        <w:t xml:space="preserve">Kierunek: Energia wspólnej zabawy, ale bez krzyku i sportowego patosu.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RACE-001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Tu liczy się współpraca z grawitacją. Gdy samochodzik opada za blisko planety, dodaj mu rozpędu. Gdy ucieka za daleko, zwolnij i pozwól grawitacji przyciągnąć go z powrotem.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11.5–15.0 s · 27 słów · 136 słów/min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RACE-002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Start! Za blisko planety — dodaj rozpędu. Za daleko — zwolnij i pozwól grawitacji pomóc.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6.0–8.0 s · 13 słów · 136 słów/min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RACE-003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Misja ruszyła. Obserwujcie oba samochodziki i pomagajcie sobie. Dwa dobre ruchy napełnią wspólny sygnał.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6.5–8.5 s · 14 słów · 136 słów/min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RACE-004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Udało się! Oba samochodziki są znów na bezpiecznym torze. Pomogła wasza współpraca.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5.5–7.5 s · 12 słów · 136 słów/min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RACE-005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Meta! Sprawdźcie wynik, złapcie oddech i zdecydujcie, czy macie ochotę na rewanż.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5.5–7.0 s · 12 słów · 136 słów/min</w:t>
      </w:r>
    </w:p>
    <w:p>
      <w:pPr>
        <w:pageBreakBefore/>
        <w:spacing w:after="80"/>
      </w:pPr>
      <w:r>
        <w:rPr>
          <w:rFonts w:ascii="Helvetica" w:hAnsi="Helvetica" w:cs="Helvetica"/>
          <w:sz w:val="18"/>
          <w:sz-cs w:val="18"/>
          <w:b/>
          <w:color w:val="8B6A24"/>
        </w:rPr>
        <w:t xml:space="preserve">PAKIET 9 Z 11</w:t>
      </w:r>
    </w:p>
    <w:p>
      <w:pPr>
        <w:spacing w:before="360" w:after="200"/>
      </w:pPr>
      <w:r>
        <w:rPr>
          <w:rFonts w:ascii="Helvetica" w:hAnsi="Helvetica" w:cs="Helvetica"/>
          <w:sz w:val="32"/>
          <w:sz-cs w:val="32"/>
          <w:b/>
          <w:color w:val="2E74B5"/>
        </w:rPr>
        <w:t xml:space="preserve">Fazy Księżyca</w:t>
      </w:r>
    </w:p>
    <w:p>
      <w:pPr>
        <w:spacing w:after="90"/>
      </w:pPr>
      <w:r>
        <w:rPr>
          <w:rFonts w:ascii="Helvetica" w:hAnsi="Helvetica" w:cs="Helvetica"/>
          <w:sz w:val="20"/>
          <w:sz-cs w:val="20"/>
          <w:b/>
          <w:color w:val="2E74B5"/>
        </w:rPr>
        <w:t xml:space="preserve">Lektor: Tomek Miller</w:t>
      </w:r>
    </w:p>
    <w:p>
      <w:pPr>
        <w:spacing w:after="240"/>
      </w:pPr>
      <w:r>
        <w:rPr>
          <w:rFonts w:ascii="Helvetica" w:hAnsi="Helvetica" w:cs="Helvetica"/>
          <w:sz w:val="21"/>
          <w:sz-cs w:val="21"/>
          <w:color w:val="4C6178"/>
        </w:rPr>
        <w:t xml:space="preserve">Kierunek: Wieczorny spokój i zachwyt. Miękkie zakończenia zdań.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MOON-001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Spójrz na Księżyc jak przez teleskop. Słońce zawsze oświetla jego połowę, ale podczas wędrówki wokół Ziemi obraz tej połowy się zmienia.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9.5–12.5 s · 21 słów · 124 słów/min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MOON-002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Księżyc znalazł się po tej samej stronie nieba co Słońce. Jego jasna połowa jest zwrócona głównie od nas, dlatego widzimy ciemny nów.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10.0–13.5 s · 22 słów · 124 słów/min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MOON-003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Księżyc przesunął się dalej. Pojawił się pierwszy, cienki sierp jasnej strony.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5.5–7.0 s · 11 słów · 124 słów/min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MOON-004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Widzimy dokładnie połowę tarczy. To pierwsza kwadra — nazwa mówi, że Księżyc pokonał ćwierć swojej drogi wokół Ziemi.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8.0–10.5 s · 17 słów · 124 słów/min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MOON-005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Jasnej tarczy przybywa. Księżyc zbliża się do miejsca po przeciwnej stronie Ziemi niż Słońce.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6.5–8.5 s · 14 słów · 124 słów/min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MOON-006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Księżyc znalazł się po przeciwnej stronie nieba niż Słońce. Patrzymy niemal wprost na jego oświetloną połowę. To pełnia.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8.5–11.0 s · 18 słów · 124 słów/min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MOON-007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Po pełni jasnej części zaczyna ubywać. Słońce wciąż oświetla połowę Księżyca — zmienia się tylko to, ile z niej widzimy.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9.0–12.0 s · 19 słów · 124 słów/min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MOON-008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Znów widzimy pół tarczy, ale jasna jest teraz druga strona. To ostatnia kwadra.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6.5–8.5 s · 13 słów · 124 słów/min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MOON-009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Księżyc wraca ku nowiu. Został już tylko cienki sierp oświetlonej połowy.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5.5–7.0 s · 11 słów · 124 słów/min</w:t>
      </w:r>
    </w:p>
    <w:p>
      <w:pPr>
        <w:pageBreakBefore/>
        <w:spacing w:after="80"/>
      </w:pPr>
      <w:r>
        <w:rPr>
          <w:rFonts w:ascii="Helvetica" w:hAnsi="Helvetica" w:cs="Helvetica"/>
          <w:sz w:val="18"/>
          <w:sz-cs w:val="18"/>
          <w:b/>
          <w:color w:val="8B6A24"/>
        </w:rPr>
        <w:t xml:space="preserve">PAKIET 10 Z 11</w:t>
      </w:r>
    </w:p>
    <w:p>
      <w:pPr>
        <w:spacing w:before="360" w:after="200"/>
      </w:pPr>
      <w:r>
        <w:rPr>
          <w:rFonts w:ascii="Helvetica" w:hAnsi="Helvetica" w:cs="Helvetica"/>
          <w:sz w:val="32"/>
          <w:sz-cs w:val="32"/>
          <w:b/>
          <w:color w:val="2E74B5"/>
        </w:rPr>
        <w:t xml:space="preserve">Magnes i grawitacja</w:t>
      </w:r>
    </w:p>
    <w:p>
      <w:pPr>
        <w:spacing w:after="90"/>
      </w:pPr>
      <w:r>
        <w:rPr>
          <w:rFonts w:ascii="Helvetica" w:hAnsi="Helvetica" w:cs="Helvetica"/>
          <w:sz w:val="20"/>
          <w:sz-cs w:val="20"/>
          <w:b/>
          <w:color w:val="2E74B5"/>
        </w:rPr>
        <w:t xml:space="preserve">Lektor: Tomek Miller</w:t>
      </w:r>
    </w:p>
    <w:p>
      <w:pPr>
        <w:spacing w:after="240"/>
      </w:pPr>
      <w:r>
        <w:rPr>
          <w:rFonts w:ascii="Helvetica" w:hAnsi="Helvetica" w:cs="Helvetica"/>
          <w:sz w:val="21"/>
          <w:sz-cs w:val="21"/>
          <w:color w:val="4C6178"/>
        </w:rPr>
        <w:t xml:space="preserve">Kierunek: Czytelnie, z dyskretnym humorem. Termin ferromagnetyk wypowiedz bez przesady.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MAG-001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Magnes ma swoje ulubione materiały. Mocno reagują na niego między innymi żelazo i wiele rodzajów stali — nazywamy je ferromagnetykami. Grawitacja nie wybiera: działa na każdą rzecz, która ma masę, od spinacza aż po planetę.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16.0–21.0 s · 34 słów · 124 słów/min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MAG-002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Spinacz ma masę, więc grawitacja ciągnie go ku Ziemi. Jest lekki, ale przed grawitacją nic się nie ukryje.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8.5–11.0 s · 18 słów · 124 słów/min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MAG-003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Magnes przyciąga spinacz. Stal, z którego go zrobiono, mocno reaguje na magnes.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6.0–8.0 s · 12 słów · 124 słów/min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MAG-004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Śrubka robota ma masę, więc grawitacja przyciąga ją ku Ziemi. Sama na kosmiczne wakacje nie odleci.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7.5–10.0 s · 16 słów · 124 słów/min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MAG-005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Magnes przyciąga śrubkę. Jej stal mocno reaguje na pole magnesu.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5.0–6.5 s · 10 słów · 124 słów/min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MAG-006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Żelazny meteoryt ma masę, więc grawitacja może poprowadzić go aż ku planecie.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5.5–7.5 s · 12 słów · 124 słów/min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MAG-007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Magnes przyciąga żelazny meteoryt. Żelazo jest ferromagnetykiem, czyli mocno reaguje na magnes.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6.0–7.5 s · 12 słów · 124 słów/min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MAG-008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Nawet gumowa kaczka ma masę, więc grawitacja przyciąga ją ku Ziemi. Niewinny wygląd tu nie pomaga.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7.5–10.0 s · 16 słów · 124 słów/min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MAG-009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Magnes zostawia gumową kaczkę w spokoju. Guma nie jest ferromagnetykiem.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5.0–6.5 s · 10 słów · 124 słów/min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MAG-010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Plastikowy dinozaur też ma masę, choć mieści się w kieszeni. Grawitacja działa na niego tak samo jak na inne rzeczy.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9.5–12.0 s · 20 słów · 124 słów/min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MAG-011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Magnes nie przyciąga plastikowego dinozaura. Plastik nie jest ferromagnetykiem.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4.5–6.0 s · 9 słów · 124 słów/min</w:t>
      </w:r>
    </w:p>
    <w:p>
      <w:pPr>
        <w:pageBreakBefore/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MAG-012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Banan w skarpetce brzmi niezwykle, ale nadal ma masę. Dlatego grawitacja ciągnie go ku Ziemi.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7.0–9.5 s · 15 słów · 124 słów/min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MAG-013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Magnes nie interesuje się bananem ani skarpetką. Owoc i tkanina nie są ferromagnetykami.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6.0–8.0 s · 13 słów · 124 słów/min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MAG-014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Drewniany klocek ma masę, więc grawitacja działa na niego bez pytania, z czego został zrobiony.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7.0–9.0 s · 15 słów · 124 słów/min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MAG-015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Magnes nie przyciąga drewnianego klocka. Drewno nie jest ferromagnetykiem.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4.5–6.0 s · 9 słów · 124 słów/min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MAG-016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Szklana kulka ma masę, więc grawitacja ciągnie ją w dół. Na pochyłości od razu zaczęłaby się toczyć.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8.0–10.5 s · 17 słów · 124 słów/min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MAG-017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Magnes nie przyciąga szklanej kulki. Szkło nie jest ferromagnetykiem.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4.5–6.0 s · 9 słów · 124 słów/min</w:t>
      </w:r>
    </w:p>
    <w:p>
      <w:pPr>
        <w:pageBreakBefore/>
        <w:spacing w:after="80"/>
      </w:pPr>
      <w:r>
        <w:rPr>
          <w:rFonts w:ascii="Helvetica" w:hAnsi="Helvetica" w:cs="Helvetica"/>
          <w:sz w:val="18"/>
          <w:sz-cs w:val="18"/>
          <w:b/>
          <w:color w:val="8B6A24"/>
        </w:rPr>
        <w:t xml:space="preserve">PAKIET 11 Z 11</w:t>
      </w:r>
    </w:p>
    <w:p>
      <w:pPr>
        <w:spacing w:before="360" w:after="200"/>
      </w:pPr>
      <w:r>
        <w:rPr>
          <w:rFonts w:ascii="Helvetica" w:hAnsi="Helvetica" w:cs="Helvetica"/>
          <w:sz w:val="32"/>
          <w:sz-cs w:val="32"/>
          <w:b/>
          <w:color w:val="2E74B5"/>
        </w:rPr>
        <w:t xml:space="preserve">Prawdziwe misje kosmiczne</w:t>
      </w:r>
    </w:p>
    <w:p>
      <w:pPr>
        <w:spacing w:after="90"/>
      </w:pPr>
      <w:r>
        <w:rPr>
          <w:rFonts w:ascii="Helvetica" w:hAnsi="Helvetica" w:cs="Helvetica"/>
          <w:sz w:val="20"/>
          <w:sz-cs w:val="20"/>
          <w:b/>
          <w:color w:val="2E74B5"/>
        </w:rPr>
        <w:t xml:space="preserve">Lektor: Tomek Miller</w:t>
      </w:r>
    </w:p>
    <w:p>
      <w:pPr>
        <w:spacing w:after="240"/>
      </w:pPr>
      <w:r>
        <w:rPr>
          <w:rFonts w:ascii="Helvetica" w:hAnsi="Helvetica" w:cs="Helvetica"/>
          <w:sz w:val="21"/>
          <w:sz-cs w:val="21"/>
          <w:color w:val="4C6178"/>
        </w:rPr>
        <w:t xml:space="preserve">Kierunek: Dokumentalne przejęcie po Piotrze. Spokojnie otwórz wybór prawdziwej wyprawy.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TOMEK-ASSIST-OPEN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W prawdziwych misjach planeta może zmienić kierunek i prędkość sondy. Wybierz wyprawę, a przejdziemy przez jej drogę krok po kroku.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9.5–12.0 s · 20 słów · 124 słów/min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ASSIST-001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Apollo 13 nie ląduje na Księżycu. Statek okrąża go, a księżycowa grawitacja zakrzywia drogę z powrotem ku Ziemi. To jednak nie darmowy rozpęd: bezpieczny powrót wymaga też kilku bardzo dokładnych uruchomień silnika modułu Aquarius.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15.5–20.5 s · 34 słów · 124 słów/min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ASSIST-002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Apollo 13 opuszcza Ziemię i rusza ku Księżycowi. Na początku wszystko prowadzi do planowanego lądowania.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7.0–9.0 s · 15 słów · 124 słów/min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ASSIST-003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Nagle wybucha zbiornik tlenu w module serwisowym. Statek traci główne źródło tlenu i energii, a wyprawa na Księżyc zamienia się w misję ratunkową.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10.5–14.0 s · 23 słów · 124 słów/min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ASSIST-004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Załoga uruchamia silnik modułu księżycowego. Krótki, dokładny manewr przywraca statek na trasę, która prowadzi wokół Księżyca i z powrotem ku Ziemi.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10.0–13.0 s · 21 słów · 124 słów/min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ASSIST-005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Statek znika za Księżycem. Jego grawitacja nie zatrzymuje załogi — zakrzywia trasę i kieruje ją na powrotną część wielkiej pętli.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9.0–11.5 s · 19 słów · 124 słów/min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ASSIST-006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Po przelocie załoga ponownie uruchamia silnik Aquariusa. Manewr skraca podróż i pomaga trafić w bezpieczne miejsce wejścia w atmosferę.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9.0–11.5 s · 19 słów · 124 słów/min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ASSIST-007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17 kwietnia 1970 roku załoga odłącza uszkodzony moduł serwisowy, a potem Aquariusa. Kapsuła Odyssey przechodzi przez atmosferę i bezpiecznie woduje na Oceanie Spokojnym.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10.5–14.0 s · 23 słów · 124 słów/min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ASSIST-008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Voyager 2 korzysta z planet jak z kosmicznych partnerów w tańcu. Każdy bliski przelot zakrzywia jego tor i zmienia prędkość względem Słońca, dzięki czemu sonda może dotrzeć coraz dalej.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13.0–17.0 s · 29 słów · 124 słów/min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ASSIST-009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Voyager 2 rusza ku Jowiszowi. To pierwszy przystanek na wielkiej trasie przez zewnętrzny Układ Słoneczny.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7.0–9.0 s · 15 słów · 124 słów/min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ASSIST-010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Ogromny Jowisz mocno zakrzywia drogę Voyagera 2 i przekazuje mu rozpęd potrzebny, by dotrzeć do Saturna.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7.5–9.5 s · 16 słów · 124 słów/min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ASSIST-011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Saturn przejmuje pałeczkę. Jego grawitacja zmienia kierunek sondy i ustawia dalszą trasę ku Uranowi.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6.5–8.5 s · 14 słów · 124 słów/min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ASSIST-012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Przelot obok Urana znów zmienia kierunek i prędkość Voyagera 2. Następny cel to Neptun.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6.5–8.5 s · 14 słów · 124 słów/min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ASSIST-013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Neptun wykonuje ostatnie planetarne podanie. Voyager 2 opuszcza krainy wielkich planet i leci dalej w ciemność.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7.5–10.0 s · 16 słów · 124 słów/min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ASSIST-014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Galileo wybiera długą, sprytną drogę: najpierw Wenus, potem dwa powroty obok Ziemi. Każda asysta zmienia prędkość i kierunek sondy, żeby dotarła do Jowisza.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11.0–14.5 s · 23 słów · 124 słów/min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ASSIST-015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Galileo startuje w 1989 roku. Rakieta nie może wysyłać ciężkiej sondy prosto do Jowisza, więc rozpoczyna ona dłuższą trasę z trzema grawitacyjnymi podaniami.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10.5–14.0 s · 23 słów · 124 słów/min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ASSIST-016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Wenus zakrzywia tor sondy Galileo i kieruje ją z powrotem ku orbicie Ziemi. To pierwsze podanie na długiej drodze.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9.0–11.5 s · 19 słów · 124 słów/min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ASSIST-017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Galileo wraca obok Ziemi po raz pierwszy. Grawitacyjne podanie dodaje mu energii względem Słońca i wydłuża jego orbitę.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8.5–11.0 s · 18 słów · 124 słów/min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ASSIST-018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Sonda mija Ziemię po raz drugi. Ostatnia asysta dodaje jej energii i ustawia dalszą trasę ku Jowiszowi.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8.0–10.5 s · 17 słów · 124 słów/min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ASSIST-019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Po sześciu latach Galileo dociera do Jowisza. Zostaje jego sztucznym satelitą i rozpoczyna badanie olbrzymiej planety oraz jej księżyców.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9.0–11.5 s · 19 słów · 124 słów/min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ASSIST-020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New Horizons przelatuje blisko Jowisza. Planeta zakrzywia tor sondy i przekazuje jej maleńką część swojej energii orbitalnej, a podróż do Plutona staje się o kilka lat krótsza.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12.5–16.0 s · 27 słów · 124 słów/min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ASSIST-021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New Horizons opuszcza okolice Ziemi z ogromną prędkością. Najpierw celuje w spotkanie z Jowiszem.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6.5–8.5 s · 14 słów · 124 słów/min</w:t>
      </w:r>
    </w:p>
    <w:p>
      <w:pPr>
        <w:pageBreakBefore/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ASSIST-022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Przy Jowiszu tor sondy wygina się w szeroki łuk. To grawitacja olbrzymiej planety zmienia kierunek lotu.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7.5–10.0 s · 16 słów · 124 słów/min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ASSIST-023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New Horizons oddala się od Jowisza jeszcze szybciej. Przed sondą otwiera się nowa droga ku Plutonowi.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7.5–10.0 s · 16 słów · 124 słów/min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ASSIST-024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Po wielu latach podróży Pluton wypełnia pole widzenia. New Horizons przelatuje obok niego i po raz pierwszy pokazuje nam ten odległy świat z bliska.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11.0–14.0 s · 24 słów · 124 słów/min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ASSIST-025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Parker przelatuje przed Wenus i oddaje jej część swojej energii orbitalnej. Dzięki temu zwalnia względem Słońca i spada bliżej niego. Asysta grawitacyjna może więc nie tylko rozpędzać, ale także hamować.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14.0–18.0 s · 30 słów · 124 słów/min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ASSIST-026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Sonda startująca z Ziemi dziedziczy jej ogromną prędkość wokół Słońca. Żeby zbliżyć się do naszej gwiazdy, musi część tego ruchu oddać.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9.5–12.5 s · 21 słów · 124 słów/min</w:t>
      </w:r>
    </w:p>
    <w:p>
      <w:pPr>
        <w:pageBreakBefore/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ASSIST-027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Parker wybiera odpowiednią stronę Wenus. Podczas przelotu planeta odbiera sondzie część ruchu wokół Słońca.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6.5–8.5 s · 14 słów · 124 słów/min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ASSIST-028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Po spotkaniu z Wenus Parker ma mniej energii orbitalnej. Jego nowa, mniejsza orbita prowadzi bliżej Słońca.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7.5–10.0 s · 16 słów · 124 słów/min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ASSIST-029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Każdy kolejny przelot obok Wenus sprowadza Parkera jeszcze bliżej gorącej korony słonecznej. To najbliższe spotkanie ze Słońcem w historii.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9.0–11.5 s · 19 słów · 124 słów/min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ASSIST-030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Mariner 10 korzysta z grawitacji Wenus, by zakręcić ku Merkuremu bez ogromnego manewru silnikiem. To pierwsza misja w historii, która używa asysty jednej planety, aby dotrzeć do innej.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13.0–17.0 s · 28 słów · 124 słów/min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ASSIST-031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Mariner 10 opuszcza Ziemię i rusza ku Wenus. Merkury czeka dalej, za pierwszym zakrętem tej sprytnej trasy.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8.0–10.5 s · 17 słów · 124 słów/min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ASSIST-032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Podczas bliskiego przelotu Wenus zmienia kierunek i energię lotu Marinera 10. Pierwsza planetarna proca działa.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7.0–9.0 s · 15 słów · 124 słów/min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ASSIST-033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Nowa trasa prowadzi ku Merkuremu. Mariner 10 wykonuje pierwszy w historii bliski przelot obok tej planety.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7.5–10.0 s · 16 słów · 124 słów/min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