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0000051" w14:textId="77777777" w:rsidR="001D61D7" w:rsidRDefault="00585EFE" w:rsidP="00585EFE">
      <w:pPr>
        <w:pStyle w:val="Heading1"/>
        <w:numPr>
          <w:ilvl w:val="0"/>
          <w:numId w:val="1"/>
        </w:numPr>
        <w:spacing w:before="240" w:after="0"/>
      </w:pPr>
      <w:r>
        <w:t xml:space="preserve">KV2 - </w:t>
      </w:r>
      <w:proofErr w:type="spellStart"/>
      <w:r>
        <w:t>Dizajn</w:t>
      </w:r>
      <w:proofErr w:type="spellEnd"/>
      <w:r>
        <w:t xml:space="preserve"> </w:t>
      </w:r>
      <w:proofErr w:type="spellStart"/>
      <w:r>
        <w:t>vizualizacije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00000052" w14:textId="77777777" w:rsidR="001D61D7" w:rsidRDefault="00585EFE">
      <w:pPr>
        <w:pStyle w:val="Heading2"/>
        <w:numPr>
          <w:ilvl w:val="1"/>
          <w:numId w:val="1"/>
        </w:numPr>
        <w:spacing w:before="0" w:after="140"/>
      </w:pPr>
      <w:bookmarkStart w:id="0" w:name="_cqmiylhgneug" w:colFirst="0" w:colLast="0"/>
      <w:bookmarkEnd w:id="0"/>
      <w:proofErr w:type="spellStart"/>
      <w:r>
        <w:t>Pitanja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vizualizacija</w:t>
      </w:r>
      <w:proofErr w:type="spellEnd"/>
      <w:r>
        <w:t xml:space="preserve"> </w:t>
      </w:r>
      <w:proofErr w:type="spellStart"/>
      <w:r>
        <w:t>daje</w:t>
      </w:r>
      <w:proofErr w:type="spellEnd"/>
      <w:r>
        <w:t xml:space="preserve"> </w:t>
      </w:r>
      <w:proofErr w:type="spellStart"/>
      <w:r>
        <w:t>odgovor</w:t>
      </w:r>
      <w:proofErr w:type="spellEnd"/>
    </w:p>
    <w:p w14:paraId="00000053" w14:textId="77777777" w:rsidR="001D61D7" w:rsidRDefault="00585EFE">
      <w:pPr>
        <w:spacing w:before="240" w:after="140"/>
      </w:pPr>
      <w:r>
        <w:t>[</w:t>
      </w:r>
      <w:proofErr w:type="spellStart"/>
      <w:r>
        <w:t>Navesti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opisati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pitanja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vizualizacija</w:t>
      </w:r>
      <w:proofErr w:type="spellEnd"/>
      <w:r>
        <w:t xml:space="preserve"> </w:t>
      </w:r>
      <w:proofErr w:type="spellStart"/>
      <w:r>
        <w:t>pružati</w:t>
      </w:r>
      <w:proofErr w:type="spellEnd"/>
      <w:r>
        <w:t xml:space="preserve"> </w:t>
      </w:r>
      <w:proofErr w:type="spellStart"/>
      <w:r>
        <w:t>odgovor</w:t>
      </w:r>
      <w:proofErr w:type="spellEnd"/>
      <w:r>
        <w:t>.</w:t>
      </w:r>
    </w:p>
    <w:p w14:paraId="00000054" w14:textId="77777777" w:rsidR="001D61D7" w:rsidRDefault="00585EFE">
      <w:pPr>
        <w:spacing w:before="240" w:after="140"/>
      </w:pPr>
      <w:proofErr w:type="spellStart"/>
      <w:r>
        <w:rPr>
          <w:i/>
        </w:rPr>
        <w:t>Precizirati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pitanja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koja</w:t>
      </w:r>
      <w:proofErr w:type="spellEnd"/>
      <w:r>
        <w:rPr>
          <w:i/>
        </w:rPr>
        <w:t xml:space="preserve"> se </w:t>
      </w:r>
      <w:proofErr w:type="spellStart"/>
      <w:r>
        <w:rPr>
          <w:i/>
        </w:rPr>
        <w:t>odgovara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vizualizacijom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podataka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Potrebno</w:t>
      </w:r>
      <w:proofErr w:type="spellEnd"/>
      <w:r>
        <w:rPr>
          <w:i/>
        </w:rPr>
        <w:t xml:space="preserve"> je </w:t>
      </w:r>
      <w:proofErr w:type="spellStart"/>
      <w:r>
        <w:rPr>
          <w:i/>
        </w:rPr>
        <w:t>osigurati</w:t>
      </w:r>
      <w:proofErr w:type="spellEnd"/>
      <w:r>
        <w:rPr>
          <w:i/>
        </w:rPr>
        <w:t xml:space="preserve"> da </w:t>
      </w:r>
      <w:proofErr w:type="spellStart"/>
      <w:r>
        <w:rPr>
          <w:i/>
        </w:rPr>
        <w:t>su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pitanja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jasno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formulirana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da se </w:t>
      </w:r>
      <w:proofErr w:type="spellStart"/>
      <w:r>
        <w:rPr>
          <w:i/>
        </w:rPr>
        <w:t>mogu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odgovoriti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temelju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dostupnih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podataka</w:t>
      </w:r>
      <w:proofErr w:type="spellEnd"/>
      <w:r>
        <w:rPr>
          <w:i/>
        </w:rPr>
        <w:t>.</w:t>
      </w:r>
      <w:r>
        <w:t>]</w:t>
      </w:r>
    </w:p>
    <w:p w14:paraId="00000055" w14:textId="72F721C7" w:rsidR="001D61D7" w:rsidRDefault="00E82124">
      <w:pPr>
        <w:numPr>
          <w:ilvl w:val="2"/>
          <w:numId w:val="1"/>
        </w:numPr>
        <w:spacing w:before="240"/>
      </w:pPr>
      <w:bookmarkStart w:id="1" w:name="_i61spu8qyxmd" w:colFirst="0" w:colLast="0"/>
      <w:bookmarkEnd w:id="1"/>
      <w:r>
        <w:t xml:space="preserve">- </w:t>
      </w:r>
      <w:proofErr w:type="spellStart"/>
      <w:r>
        <w:t>Koliki</w:t>
      </w:r>
      <w:proofErr w:type="spellEnd"/>
      <w:r>
        <w:t xml:space="preserve"> </w:t>
      </w:r>
      <w:proofErr w:type="spellStart"/>
      <w:r>
        <w:t>udio</w:t>
      </w:r>
      <w:proofErr w:type="spellEnd"/>
      <w:r>
        <w:t xml:space="preserve"> </w:t>
      </w:r>
      <w:proofErr w:type="spellStart"/>
      <w:r>
        <w:t>populacije</w:t>
      </w:r>
      <w:proofErr w:type="spellEnd"/>
      <w:r>
        <w:t xml:space="preserve"> </w:t>
      </w:r>
      <w:proofErr w:type="spellStart"/>
      <w:r>
        <w:t>jedne</w:t>
      </w:r>
      <w:proofErr w:type="spellEnd"/>
      <w:r>
        <w:t xml:space="preserve"> </w:t>
      </w:r>
      <w:proofErr w:type="spellStart"/>
      <w:r>
        <w:t>države</w:t>
      </w:r>
      <w:proofErr w:type="spellEnd"/>
      <w:r>
        <w:t xml:space="preserve"> </w:t>
      </w:r>
      <w:proofErr w:type="spellStart"/>
      <w:r>
        <w:t>živi</w:t>
      </w:r>
      <w:proofErr w:type="spellEnd"/>
      <w:r>
        <w:t xml:space="preserve"> u </w:t>
      </w:r>
      <w:proofErr w:type="spellStart"/>
      <w:r>
        <w:t>gradu</w:t>
      </w:r>
      <w:proofErr w:type="spellEnd"/>
      <w:r>
        <w:t>?</w:t>
      </w:r>
    </w:p>
    <w:p w14:paraId="0737DCDA" w14:textId="5694A3B0" w:rsidR="00E82124" w:rsidRDefault="00E82124" w:rsidP="00E82124">
      <w:pPr>
        <w:spacing w:before="240"/>
        <w:ind w:left="2160"/>
      </w:pPr>
      <w:r>
        <w:t xml:space="preserve">- </w:t>
      </w:r>
      <w:proofErr w:type="spellStart"/>
      <w:r>
        <w:t>Koliki</w:t>
      </w:r>
      <w:proofErr w:type="spellEnd"/>
      <w:r>
        <w:t xml:space="preserve"> </w:t>
      </w:r>
      <w:proofErr w:type="spellStart"/>
      <w:r>
        <w:t>udio</w:t>
      </w:r>
      <w:proofErr w:type="spellEnd"/>
      <w:r>
        <w:t xml:space="preserve"> </w:t>
      </w:r>
      <w:proofErr w:type="spellStart"/>
      <w:r>
        <w:t>populacije</w:t>
      </w:r>
      <w:proofErr w:type="spellEnd"/>
      <w:r>
        <w:t xml:space="preserve"> </w:t>
      </w:r>
      <w:proofErr w:type="spellStart"/>
      <w:r>
        <w:t>jedne</w:t>
      </w:r>
      <w:proofErr w:type="spellEnd"/>
      <w:r>
        <w:t xml:space="preserve"> </w:t>
      </w:r>
      <w:proofErr w:type="spellStart"/>
      <w:r>
        <w:t>države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internetu</w:t>
      </w:r>
      <w:proofErr w:type="spellEnd"/>
      <w:r>
        <w:t>?</w:t>
      </w:r>
    </w:p>
    <w:p w14:paraId="1E6FB987" w14:textId="2697D711" w:rsidR="00E82124" w:rsidRDefault="00E82124" w:rsidP="00E82124">
      <w:pPr>
        <w:spacing w:before="240"/>
        <w:ind w:left="2160"/>
      </w:pPr>
      <w:r>
        <w:t xml:space="preserve">- </w:t>
      </w:r>
      <w:proofErr w:type="spellStart"/>
      <w:r>
        <w:t>Postoji</w:t>
      </w:r>
      <w:proofErr w:type="spellEnd"/>
      <w:r>
        <w:t xml:space="preserve"> li </w:t>
      </w:r>
      <w:proofErr w:type="spellStart"/>
      <w:r>
        <w:t>korelacija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stope </w:t>
      </w:r>
      <w:proofErr w:type="spellStart"/>
      <w:r>
        <w:t>urbanizacije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dostupnosti</w:t>
      </w:r>
      <w:proofErr w:type="spellEnd"/>
      <w:r>
        <w:t xml:space="preserve"> </w:t>
      </w:r>
      <w:proofErr w:type="spellStart"/>
      <w:r>
        <w:t>interneta</w:t>
      </w:r>
      <w:proofErr w:type="spellEnd"/>
      <w:r>
        <w:t>?</w:t>
      </w:r>
    </w:p>
    <w:p w14:paraId="00000056" w14:textId="77777777" w:rsidR="001D61D7" w:rsidRDefault="00585EFE">
      <w:pPr>
        <w:pStyle w:val="Heading2"/>
        <w:numPr>
          <w:ilvl w:val="1"/>
          <w:numId w:val="1"/>
        </w:numPr>
        <w:spacing w:before="0" w:after="140"/>
      </w:pPr>
      <w:proofErr w:type="spellStart"/>
      <w:r>
        <w:t>Skica</w:t>
      </w:r>
      <w:proofErr w:type="spellEnd"/>
      <w:r>
        <w:t xml:space="preserve"> </w:t>
      </w:r>
      <w:proofErr w:type="spellStart"/>
      <w:r>
        <w:t>vizualizacije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00000057" w14:textId="77777777" w:rsidR="001D61D7" w:rsidRDefault="00585EFE">
      <w:pPr>
        <w:spacing w:before="240" w:after="140"/>
      </w:pPr>
      <w:r>
        <w:t>[</w:t>
      </w:r>
      <w:proofErr w:type="spellStart"/>
      <w:r>
        <w:t>Prikazati</w:t>
      </w:r>
      <w:proofErr w:type="spellEnd"/>
      <w:r>
        <w:t xml:space="preserve"> </w:t>
      </w:r>
      <w:proofErr w:type="spellStart"/>
      <w:r>
        <w:t>skice</w:t>
      </w:r>
      <w:proofErr w:type="spellEnd"/>
      <w:r>
        <w:t xml:space="preserve"> </w:t>
      </w:r>
      <w:proofErr w:type="spellStart"/>
      <w:r>
        <w:t>različitih</w:t>
      </w:r>
      <w:proofErr w:type="spellEnd"/>
      <w:r>
        <w:t xml:space="preserve"> </w:t>
      </w:r>
      <w:proofErr w:type="spellStart"/>
      <w:r>
        <w:t>načina</w:t>
      </w:r>
      <w:proofErr w:type="spellEnd"/>
      <w:r>
        <w:t xml:space="preserve"> </w:t>
      </w:r>
      <w:proofErr w:type="spellStart"/>
      <w:r>
        <w:t>prikaza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</w:t>
      </w:r>
      <w:proofErr w:type="spellStart"/>
      <w:r>
        <w:t>uz</w:t>
      </w:r>
      <w:proofErr w:type="spellEnd"/>
      <w:r>
        <w:t xml:space="preserve"> </w:t>
      </w:r>
      <w:proofErr w:type="spellStart"/>
      <w:r>
        <w:t>objašnjenje</w:t>
      </w:r>
      <w:proofErr w:type="spellEnd"/>
      <w:r>
        <w:t xml:space="preserve"> </w:t>
      </w:r>
      <w:proofErr w:type="spellStart"/>
      <w:r>
        <w:t>njihove</w:t>
      </w:r>
      <w:proofErr w:type="spellEnd"/>
      <w:r>
        <w:t xml:space="preserve"> </w:t>
      </w:r>
      <w:proofErr w:type="spellStart"/>
      <w:r>
        <w:t>svrhe</w:t>
      </w:r>
      <w:proofErr w:type="spellEnd"/>
      <w:r>
        <w:t>]</w:t>
      </w:r>
    </w:p>
    <w:p w14:paraId="663EB3B1" w14:textId="77777777" w:rsidR="00D678D9" w:rsidRDefault="00D678D9">
      <w:pPr>
        <w:spacing w:before="240" w:after="140"/>
      </w:pPr>
    </w:p>
    <w:p w14:paraId="704F12BF" w14:textId="4A4FC034" w:rsidR="00D678D9" w:rsidRDefault="00D678D9">
      <w:pPr>
        <w:spacing w:before="240" w:after="140"/>
      </w:pPr>
      <w:r>
        <w:t xml:space="preserve">Na </w:t>
      </w:r>
      <w:proofErr w:type="spellStart"/>
      <w:r>
        <w:t>karti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prikazane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zemlje</w:t>
      </w:r>
      <w:proofErr w:type="spellEnd"/>
      <w:r>
        <w:t xml:space="preserve"> s </w:t>
      </w:r>
      <w:proofErr w:type="spellStart"/>
      <w:r>
        <w:t>dostupnim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. </w:t>
      </w:r>
      <w:proofErr w:type="spellStart"/>
      <w:r>
        <w:t>Klizačem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mijenjati</w:t>
      </w:r>
      <w:proofErr w:type="spellEnd"/>
      <w:r>
        <w:t xml:space="preserve"> </w:t>
      </w:r>
      <w:proofErr w:type="spellStart"/>
      <w:r>
        <w:t>godinu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se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odnose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grafu</w:t>
      </w:r>
      <w:proofErr w:type="spellEnd"/>
      <w:r>
        <w:t xml:space="preserve">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miša</w:t>
      </w:r>
      <w:proofErr w:type="spellEnd"/>
      <w:r w:rsidR="00663D95">
        <w:t xml:space="preserve"> </w:t>
      </w:r>
      <w:proofErr w:type="spellStart"/>
      <w:r w:rsidR="00663D95">
        <w:t>na</w:t>
      </w:r>
      <w:proofErr w:type="spellEnd"/>
      <w:r w:rsidR="00663D95">
        <w:t xml:space="preserve"> </w:t>
      </w:r>
      <w:proofErr w:type="spellStart"/>
      <w:r w:rsidR="00663D95">
        <w:t>određenu</w:t>
      </w:r>
      <w:proofErr w:type="spellEnd"/>
      <w:r w:rsidR="00663D95">
        <w:t xml:space="preserve"> </w:t>
      </w:r>
      <w:proofErr w:type="spellStart"/>
      <w:r w:rsidR="00663D95">
        <w:t>zemlju</w:t>
      </w:r>
      <w:proofErr w:type="spellEnd"/>
      <w:r>
        <w:t xml:space="preserve"> </w:t>
      </w:r>
      <w:proofErr w:type="spellStart"/>
      <w:r w:rsidR="00663D95">
        <w:t>iscrtava</w:t>
      </w:r>
      <w:proofErr w:type="spellEnd"/>
      <w:r w:rsidR="00663D95">
        <w:t xml:space="preserve"> </w:t>
      </w:r>
      <w:proofErr w:type="spellStart"/>
      <w:r w:rsidR="00663D95">
        <w:t>odabrana</w:t>
      </w:r>
      <w:proofErr w:type="spellEnd"/>
      <w:r w:rsidR="00663D95">
        <w:t xml:space="preserve"> </w:t>
      </w:r>
      <w:proofErr w:type="spellStart"/>
      <w:r w:rsidR="00663D95">
        <w:t>vrijednost</w:t>
      </w:r>
      <w:proofErr w:type="spellEnd"/>
      <w:r w:rsidR="00663D95">
        <w:t xml:space="preserve"> za </w:t>
      </w:r>
      <w:proofErr w:type="spellStart"/>
      <w:r w:rsidR="00663D95">
        <w:t>cijelo</w:t>
      </w:r>
      <w:proofErr w:type="spellEnd"/>
      <w:r w:rsidR="00663D95">
        <w:t xml:space="preserve"> </w:t>
      </w:r>
      <w:proofErr w:type="spellStart"/>
      <w:r w:rsidR="00663D95">
        <w:t>vremensko</w:t>
      </w:r>
      <w:proofErr w:type="spellEnd"/>
      <w:r w:rsidR="00663D95">
        <w:t xml:space="preserve"> </w:t>
      </w:r>
      <w:proofErr w:type="spellStart"/>
      <w:r w:rsidR="00663D95">
        <w:t>razdoblje</w:t>
      </w:r>
      <w:proofErr w:type="spellEnd"/>
      <w:r w:rsidR="00663D95">
        <w:t>.</w:t>
      </w:r>
    </w:p>
    <w:p w14:paraId="00000059" w14:textId="57567020" w:rsidR="001D61D7" w:rsidRDefault="00BC610D">
      <w:pPr>
        <w:pStyle w:val="Heading2"/>
        <w:numPr>
          <w:ilvl w:val="1"/>
          <w:numId w:val="1"/>
        </w:numPr>
        <w:spacing w:before="0" w:after="140"/>
      </w:pPr>
      <w:bookmarkStart w:id="2" w:name="_qmiyijy4jsp8" w:colFirst="0" w:colLast="0"/>
      <w:bookmarkEnd w:id="2"/>
      <w:r>
        <w:rPr>
          <w:noProof/>
        </w:rPr>
        <w:drawing>
          <wp:anchor distT="0" distB="0" distL="114300" distR="114300" simplePos="0" relativeHeight="251659264" behindDoc="0" locked="0" layoutInCell="1" allowOverlap="1" wp14:anchorId="2A185444" wp14:editId="4BB3A0D6">
            <wp:simplePos x="0" y="0"/>
            <wp:positionH relativeFrom="column">
              <wp:posOffset>454660</wp:posOffset>
            </wp:positionH>
            <wp:positionV relativeFrom="paragraph">
              <wp:posOffset>0</wp:posOffset>
            </wp:positionV>
            <wp:extent cx="6417310" cy="3426460"/>
            <wp:effectExtent l="0" t="0" r="2540" b="2540"/>
            <wp:wrapSquare wrapText="bothSides"/>
            <wp:docPr id="1989375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375872" name="Picture 198937587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3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585EFE">
        <w:t>Postojeća</w:t>
      </w:r>
      <w:proofErr w:type="spellEnd"/>
      <w:r w:rsidR="00585EFE">
        <w:t xml:space="preserve"> </w:t>
      </w:r>
      <w:proofErr w:type="spellStart"/>
      <w:r w:rsidR="00585EFE">
        <w:t>rješenja</w:t>
      </w:r>
      <w:proofErr w:type="spellEnd"/>
      <w:r w:rsidR="00585EFE">
        <w:t xml:space="preserve"> </w:t>
      </w:r>
      <w:proofErr w:type="spellStart"/>
      <w:r w:rsidR="00585EFE">
        <w:t>i</w:t>
      </w:r>
      <w:proofErr w:type="spellEnd"/>
      <w:r w:rsidR="00585EFE">
        <w:t xml:space="preserve"> </w:t>
      </w:r>
      <w:proofErr w:type="spellStart"/>
      <w:r w:rsidR="00585EFE">
        <w:t>primjeri</w:t>
      </w:r>
      <w:proofErr w:type="spellEnd"/>
    </w:p>
    <w:p w14:paraId="0000005A" w14:textId="11549F58" w:rsidR="001D61D7" w:rsidRDefault="00585EFE">
      <w:pPr>
        <w:spacing w:before="240" w:after="140"/>
      </w:pPr>
      <w:r>
        <w:t>[</w:t>
      </w:r>
      <w:proofErr w:type="spellStart"/>
      <w:r>
        <w:t>Navesti</w:t>
      </w:r>
      <w:proofErr w:type="spellEnd"/>
      <w:r>
        <w:t xml:space="preserve"> </w:t>
      </w:r>
      <w:proofErr w:type="spellStart"/>
      <w:r>
        <w:t>primjere</w:t>
      </w:r>
      <w:proofErr w:type="spellEnd"/>
      <w:r>
        <w:t xml:space="preserve"> </w:t>
      </w:r>
      <w:proofErr w:type="spellStart"/>
      <w:r>
        <w:t>sličnih</w:t>
      </w:r>
      <w:proofErr w:type="spellEnd"/>
      <w:r>
        <w:t xml:space="preserve"> </w:t>
      </w:r>
      <w:proofErr w:type="spellStart"/>
      <w:r>
        <w:t>projekata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kodova</w:t>
      </w:r>
      <w:proofErr w:type="spellEnd"/>
      <w:r>
        <w:t xml:space="preserve"> koji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korisni</w:t>
      </w:r>
      <w:proofErr w:type="spellEnd"/>
      <w:r>
        <w:t xml:space="preserve"> za </w:t>
      </w:r>
      <w:proofErr w:type="spellStart"/>
      <w:r>
        <w:t>izradu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s </w:t>
      </w:r>
      <w:proofErr w:type="spellStart"/>
      <w:r>
        <w:t>pripadajućim</w:t>
      </w:r>
      <w:proofErr w:type="spellEnd"/>
      <w:r>
        <w:t xml:space="preserve"> </w:t>
      </w:r>
      <w:proofErr w:type="spellStart"/>
      <w:r>
        <w:t>poveznicama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pojašnjenjem</w:t>
      </w:r>
      <w:proofErr w:type="spellEnd"/>
      <w:r>
        <w:t xml:space="preserve"> koji </w:t>
      </w:r>
      <w:proofErr w:type="spellStart"/>
      <w:r>
        <w:t>elementi</w:t>
      </w:r>
      <w:proofErr w:type="spellEnd"/>
      <w:r>
        <w:t>/</w:t>
      </w:r>
      <w:proofErr w:type="spellStart"/>
      <w:r>
        <w:t>dijelovi</w:t>
      </w:r>
      <w:proofErr w:type="spellEnd"/>
      <w:r>
        <w:t xml:space="preserve"> se </w:t>
      </w:r>
      <w:proofErr w:type="spellStart"/>
      <w:r>
        <w:t>planitaju</w:t>
      </w:r>
      <w:proofErr w:type="spellEnd"/>
      <w:r>
        <w:t xml:space="preserve"> </w:t>
      </w:r>
      <w:proofErr w:type="spellStart"/>
      <w:r>
        <w:t>upotrijebiti</w:t>
      </w:r>
      <w:proofErr w:type="spellEnd"/>
      <w:r>
        <w:t>]</w:t>
      </w:r>
    </w:p>
    <w:p w14:paraId="4C800417" w14:textId="414CA703" w:rsidR="002A1EF5" w:rsidRPr="002A1EF5" w:rsidRDefault="002A1EF5">
      <w:pPr>
        <w:numPr>
          <w:ilvl w:val="2"/>
          <w:numId w:val="1"/>
        </w:numPr>
      </w:pPr>
      <w:hyperlink r:id="rId6" w:history="1">
        <w:r w:rsidRPr="00296CAC">
          <w:rPr>
            <w:rStyle w:val="Hyperlink"/>
            <w:i/>
          </w:rPr>
          <w:t>https://data.worldbank.org/indicator/IT.NET.USER.ZS?end=2020&amp;locations=AF&amp;start=1990</w:t>
        </w:r>
      </w:hyperlink>
    </w:p>
    <w:p w14:paraId="5131D3B6" w14:textId="77777777" w:rsidR="002A1EF5" w:rsidRDefault="002A1EF5" w:rsidP="002A1EF5">
      <w:pPr>
        <w:ind w:left="2160"/>
      </w:pPr>
    </w:p>
    <w:p w14:paraId="62BA7CE2" w14:textId="2924D827" w:rsidR="002A1EF5" w:rsidRDefault="002A1EF5" w:rsidP="002A1EF5">
      <w:pPr>
        <w:ind w:left="2160"/>
      </w:pPr>
      <w:hyperlink r:id="rId7" w:history="1">
        <w:r w:rsidRPr="002A1EF5">
          <w:rPr>
            <w:rStyle w:val="Hyperlink"/>
          </w:rPr>
          <w:t>https://data.worldbank.org/indicator/SP.URB.TOTL?end=2020&amp;locations=AF&amp;start=1990</w:t>
        </w:r>
      </w:hyperlink>
    </w:p>
    <w:p w14:paraId="21253C65" w14:textId="77777777" w:rsidR="002A1EF5" w:rsidRPr="002A1EF5" w:rsidRDefault="002A1EF5" w:rsidP="002A1EF5">
      <w:pPr>
        <w:ind w:left="2160"/>
      </w:pPr>
    </w:p>
    <w:p w14:paraId="413EEBA1" w14:textId="0EB52142" w:rsidR="00772CC3" w:rsidRDefault="002A1EF5" w:rsidP="00772CC3">
      <w:pPr>
        <w:numPr>
          <w:ilvl w:val="2"/>
          <w:numId w:val="1"/>
        </w:numPr>
      </w:pPr>
      <w:hyperlink r:id="rId8" w:history="1">
        <w:r w:rsidRPr="00296CAC">
          <w:rPr>
            <w:rStyle w:val="Hyperlink"/>
            <w:i/>
          </w:rPr>
          <w:t>https://www.kaggle.com/code/sanjay277/global-internet-users-a-geographical-analysis</w:t>
        </w:r>
      </w:hyperlink>
    </w:p>
    <w:p w14:paraId="31D251FE" w14:textId="77777777" w:rsidR="00772CC3" w:rsidRPr="00772CC3" w:rsidRDefault="00772CC3" w:rsidP="00772CC3">
      <w:pPr>
        <w:ind w:left="2160"/>
      </w:pPr>
    </w:p>
    <w:p w14:paraId="0000005D" w14:textId="59FD98BC" w:rsidR="001D61D7" w:rsidRPr="00772CC3" w:rsidRDefault="00585EFE">
      <w:pPr>
        <w:numPr>
          <w:ilvl w:val="2"/>
          <w:numId w:val="1"/>
        </w:numPr>
      </w:pPr>
      <w:proofErr w:type="spellStart"/>
      <w:r>
        <w:rPr>
          <w:i/>
        </w:rPr>
        <w:t>Analizirati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primjere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koda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navesti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dijelove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koda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će</w:t>
      </w:r>
      <w:proofErr w:type="spellEnd"/>
      <w:r>
        <w:rPr>
          <w:i/>
        </w:rPr>
        <w:t xml:space="preserve"> se </w:t>
      </w:r>
      <w:proofErr w:type="spellStart"/>
      <w:r>
        <w:rPr>
          <w:i/>
        </w:rPr>
        <w:t>koristiti</w:t>
      </w:r>
      <w:proofErr w:type="spellEnd"/>
      <w:r>
        <w:rPr>
          <w:i/>
        </w:rPr>
        <w:t xml:space="preserve"> u </w:t>
      </w:r>
      <w:proofErr w:type="spellStart"/>
      <w:r>
        <w:rPr>
          <w:i/>
        </w:rPr>
        <w:t>projektu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objasniti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zašto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tj</w:t>
      </w:r>
      <w:proofErr w:type="spellEnd"/>
      <w:r>
        <w:rPr>
          <w:i/>
        </w:rPr>
        <w:t xml:space="preserve">. koji problem se </w:t>
      </w:r>
      <w:proofErr w:type="spellStart"/>
      <w:r>
        <w:rPr>
          <w:i/>
        </w:rPr>
        <w:t>rješava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korištenjem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pojedinog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primjera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koda</w:t>
      </w:r>
      <w:proofErr w:type="spellEnd"/>
      <w:r>
        <w:rPr>
          <w:i/>
        </w:rPr>
        <w:t>.</w:t>
      </w:r>
    </w:p>
    <w:p w14:paraId="17670915" w14:textId="77777777" w:rsidR="00772CC3" w:rsidRDefault="00772CC3" w:rsidP="00772CC3">
      <w:pPr>
        <w:pStyle w:val="ListParagraph"/>
      </w:pPr>
    </w:p>
    <w:p w14:paraId="66D4370E" w14:textId="77777777" w:rsidR="00772CC3" w:rsidRDefault="00772CC3" w:rsidP="00772CC3">
      <w:pPr>
        <w:ind w:left="2160"/>
        <w:rPr>
          <w:iCs/>
        </w:rPr>
      </w:pPr>
      <w:proofErr w:type="spellStart"/>
      <w:r>
        <w:rPr>
          <w:iCs/>
        </w:rPr>
        <w:t>Programski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kod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projekta</w:t>
      </w:r>
      <w:proofErr w:type="spellEnd"/>
      <w:r>
        <w:rPr>
          <w:iCs/>
        </w:rPr>
        <w:t xml:space="preserve"> bit </w:t>
      </w:r>
      <w:proofErr w:type="spellStart"/>
      <w:r>
        <w:rPr>
          <w:iCs/>
        </w:rPr>
        <w:t>će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pisan</w:t>
      </w:r>
      <w:proofErr w:type="spellEnd"/>
      <w:r>
        <w:rPr>
          <w:iCs/>
        </w:rPr>
        <w:t xml:space="preserve"> po </w:t>
      </w:r>
      <w:proofErr w:type="spellStart"/>
      <w:r>
        <w:rPr>
          <w:iCs/>
        </w:rPr>
        <w:t>uzoru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laboratorijske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vježbe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koristeći</w:t>
      </w:r>
      <w:proofErr w:type="spellEnd"/>
      <w:r>
        <w:rPr>
          <w:iCs/>
        </w:rPr>
        <w:t xml:space="preserve"> d3.js </w:t>
      </w:r>
      <w:proofErr w:type="spellStart"/>
      <w:r>
        <w:rPr>
          <w:iCs/>
        </w:rPr>
        <w:t>biblioteku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navedeni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primjeri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koriste</w:t>
      </w:r>
      <w:proofErr w:type="spellEnd"/>
      <w:r>
        <w:rPr>
          <w:iCs/>
        </w:rPr>
        <w:t xml:space="preserve"> se </w:t>
      </w:r>
      <w:proofErr w:type="spellStart"/>
      <w:r>
        <w:rPr>
          <w:iCs/>
        </w:rPr>
        <w:t>samo</w:t>
      </w:r>
      <w:proofErr w:type="spellEnd"/>
      <w:r>
        <w:rPr>
          <w:iCs/>
        </w:rPr>
        <w:t xml:space="preserve"> za </w:t>
      </w:r>
      <w:proofErr w:type="spellStart"/>
      <w:r>
        <w:rPr>
          <w:iCs/>
        </w:rPr>
        <w:t>usporedbu</w:t>
      </w:r>
      <w:proofErr w:type="spellEnd"/>
      <w:r>
        <w:rPr>
          <w:iCs/>
        </w:rPr>
        <w:t>.</w:t>
      </w:r>
    </w:p>
    <w:p w14:paraId="5F89677D" w14:textId="77777777" w:rsidR="00772CC3" w:rsidRDefault="00772CC3" w:rsidP="00772CC3">
      <w:pPr>
        <w:ind w:left="2160"/>
        <w:rPr>
          <w:iCs/>
        </w:rPr>
      </w:pPr>
    </w:p>
    <w:p w14:paraId="5F1DDAFD" w14:textId="3CD869B9" w:rsidR="00772CC3" w:rsidRDefault="00772CC3" w:rsidP="00772CC3">
      <w:pPr>
        <w:ind w:left="2160"/>
      </w:pPr>
      <w:r>
        <w:t xml:space="preserve">Vizualizacija </w:t>
      </w:r>
      <w:proofErr w:type="spellStart"/>
      <w:r>
        <w:t>postotka</w:t>
      </w:r>
      <w:proofErr w:type="spellEnd"/>
      <w:r>
        <w:t xml:space="preserve"> </w:t>
      </w:r>
      <w:proofErr w:type="spellStart"/>
      <w:r>
        <w:t>urbanog</w:t>
      </w:r>
      <w:proofErr w:type="spellEnd"/>
      <w:r>
        <w:t xml:space="preserve"> </w:t>
      </w:r>
      <w:proofErr w:type="spellStart"/>
      <w:r>
        <w:t>stanovništva</w:t>
      </w:r>
      <w:proofErr w:type="spellEnd"/>
      <w:r>
        <w:t xml:space="preserve"> </w:t>
      </w:r>
      <w:proofErr w:type="spellStart"/>
      <w:r>
        <w:t>koristit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programski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pristupanje</w:t>
      </w:r>
      <w:proofErr w:type="spellEnd"/>
      <w:r>
        <w:t xml:space="preserve"> </w:t>
      </w:r>
      <w:proofErr w:type="spellStart"/>
      <w:r>
        <w:t>odgovarajućem</w:t>
      </w:r>
      <w:proofErr w:type="spellEnd"/>
      <w:r>
        <w:t xml:space="preserve"> </w:t>
      </w:r>
      <w:proofErr w:type="spellStart"/>
      <w:r>
        <w:t>skupu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0000005E" w14:textId="77777777" w:rsidR="001D61D7" w:rsidRDefault="00585EFE">
      <w:pPr>
        <w:pStyle w:val="Heading2"/>
        <w:numPr>
          <w:ilvl w:val="1"/>
          <w:numId w:val="1"/>
        </w:numPr>
        <w:spacing w:before="0" w:after="140"/>
      </w:pPr>
      <w:bookmarkStart w:id="3" w:name="_cch1vltulvr" w:colFirst="0" w:colLast="0"/>
      <w:bookmarkEnd w:id="3"/>
      <w:proofErr w:type="spellStart"/>
      <w:r>
        <w:t>Prilagodba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0000005F" w14:textId="77777777" w:rsidR="001D61D7" w:rsidRDefault="00585EFE">
      <w:pPr>
        <w:spacing w:before="240" w:after="140"/>
      </w:pPr>
      <w:r>
        <w:t>[</w:t>
      </w:r>
      <w:proofErr w:type="spellStart"/>
      <w:r>
        <w:t>Opisati</w:t>
      </w:r>
      <w:proofErr w:type="spellEnd"/>
      <w:r>
        <w:t xml:space="preserve"> </w:t>
      </w:r>
      <w:proofErr w:type="spellStart"/>
      <w:r>
        <w:t>potrebne</w:t>
      </w:r>
      <w:proofErr w:type="spellEnd"/>
      <w:r>
        <w:t xml:space="preserve"> </w:t>
      </w:r>
      <w:proofErr w:type="spellStart"/>
      <w:r>
        <w:t>prilagodbe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r>
        <w:t>prilagodili</w:t>
      </w:r>
      <w:proofErr w:type="spellEnd"/>
      <w:r>
        <w:t xml:space="preserve"> </w:t>
      </w:r>
      <w:proofErr w:type="spellStart"/>
      <w:r>
        <w:t>odabranom</w:t>
      </w:r>
      <w:proofErr w:type="spellEnd"/>
      <w:r>
        <w:t xml:space="preserve"> </w:t>
      </w:r>
      <w:proofErr w:type="spellStart"/>
      <w:r>
        <w:t>načinu</w:t>
      </w:r>
      <w:proofErr w:type="spellEnd"/>
      <w:r>
        <w:t xml:space="preserve"> </w:t>
      </w:r>
      <w:proofErr w:type="spellStart"/>
      <w:r>
        <w:t>prikaza</w:t>
      </w:r>
      <w:proofErr w:type="spellEnd"/>
      <w:r>
        <w:t>]</w:t>
      </w:r>
    </w:p>
    <w:p w14:paraId="756BE875" w14:textId="7CED1D80" w:rsidR="00772CC3" w:rsidRDefault="00772CC3">
      <w:pPr>
        <w:spacing w:before="240" w:after="140"/>
      </w:pPr>
      <w:proofErr w:type="spellStart"/>
      <w:r>
        <w:t>Prilagodba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obuhvaća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uklanjanje</w:t>
      </w:r>
      <w:proofErr w:type="spellEnd"/>
      <w:r>
        <w:t xml:space="preserve"> </w:t>
      </w:r>
      <w:proofErr w:type="spellStart"/>
      <w:r>
        <w:t>godina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zajedničke</w:t>
      </w:r>
      <w:proofErr w:type="spellEnd"/>
      <w:r>
        <w:t xml:space="preserve"> za oba </w:t>
      </w:r>
      <w:proofErr w:type="spellStart"/>
      <w:r>
        <w:t>skupa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02E855A9" w14:textId="52D4724F" w:rsidR="00772CC3" w:rsidRDefault="00772CC3">
      <w:pPr>
        <w:spacing w:before="240" w:after="140"/>
      </w:pPr>
      <w:proofErr w:type="spellStart"/>
      <w:r>
        <w:t>Dodatno</w:t>
      </w:r>
      <w:proofErr w:type="spellEnd"/>
      <w:r>
        <w:t xml:space="preserve"> </w:t>
      </w:r>
      <w:proofErr w:type="spellStart"/>
      <w:r>
        <w:t>prilagođavanje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je </w:t>
      </w:r>
      <w:proofErr w:type="spellStart"/>
      <w:r>
        <w:t>moguće</w:t>
      </w:r>
      <w:proofErr w:type="spellEnd"/>
      <w:r>
        <w:t xml:space="preserve"> u </w:t>
      </w:r>
      <w:proofErr w:type="spellStart"/>
      <w:r>
        <w:t>programskom</w:t>
      </w:r>
      <w:proofErr w:type="spellEnd"/>
      <w:r>
        <w:t xml:space="preserve"> </w:t>
      </w:r>
      <w:proofErr w:type="spellStart"/>
      <w:r>
        <w:t>kodu</w:t>
      </w:r>
      <w:proofErr w:type="spellEnd"/>
      <w:r>
        <w:t xml:space="preserve"> </w:t>
      </w:r>
      <w:proofErr w:type="spellStart"/>
      <w:r>
        <w:t>odabrati</w:t>
      </w:r>
      <w:proofErr w:type="spellEnd"/>
      <w:r>
        <w:t xml:space="preserve"> </w:t>
      </w:r>
      <w:proofErr w:type="spellStart"/>
      <w:r>
        <w:t>vrijednosti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koriste</w:t>
      </w:r>
      <w:proofErr w:type="spellEnd"/>
      <w:r>
        <w:t>.</w:t>
      </w:r>
    </w:p>
    <w:p w14:paraId="26E3F229" w14:textId="5721A45E" w:rsidR="00DC411A" w:rsidRDefault="00DC411A" w:rsidP="00DC411A">
      <w:pPr>
        <w:pStyle w:val="Heading2"/>
        <w:spacing w:before="0" w:after="140"/>
      </w:pPr>
      <w:bookmarkStart w:id="4" w:name="_w22k3frzbtb2" w:colFirst="0" w:colLast="0"/>
      <w:bookmarkEnd w:id="4"/>
      <w:r>
        <w:rPr>
          <w:noProof/>
        </w:rPr>
        <w:drawing>
          <wp:anchor distT="0" distB="0" distL="114300" distR="114300" simplePos="0" relativeHeight="251658240" behindDoc="1" locked="0" layoutInCell="1" allowOverlap="1" wp14:anchorId="0EA31897" wp14:editId="40AB9333">
            <wp:simplePos x="0" y="0"/>
            <wp:positionH relativeFrom="page">
              <wp:align>center</wp:align>
            </wp:positionH>
            <wp:positionV relativeFrom="paragraph">
              <wp:posOffset>-523240</wp:posOffset>
            </wp:positionV>
            <wp:extent cx="6417310" cy="3426460"/>
            <wp:effectExtent l="0" t="0" r="2540" b="2540"/>
            <wp:wrapSquare wrapText="bothSides"/>
            <wp:docPr id="1137917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917026" name="Picture 113791702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3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64" w14:textId="1030DBAD" w:rsidR="001D61D7" w:rsidRDefault="00585EFE" w:rsidP="00DC411A">
      <w:pPr>
        <w:pStyle w:val="Heading2"/>
        <w:spacing w:before="0" w:after="140"/>
        <w:ind w:left="1080"/>
      </w:pPr>
      <w:r>
        <w:t xml:space="preserve">Boje </w:t>
      </w:r>
      <w:proofErr w:type="spellStart"/>
      <w:r>
        <w:t>i</w:t>
      </w:r>
      <w:proofErr w:type="spellEnd"/>
      <w:r>
        <w:t xml:space="preserve"> </w:t>
      </w:r>
      <w:proofErr w:type="spellStart"/>
      <w:r>
        <w:t>podatci</w:t>
      </w:r>
      <w:proofErr w:type="spellEnd"/>
    </w:p>
    <w:p w14:paraId="00000065" w14:textId="61767C91" w:rsidR="001D61D7" w:rsidRDefault="00585EFE">
      <w:r>
        <w:t>[</w:t>
      </w:r>
      <w:proofErr w:type="spellStart"/>
      <w:r>
        <w:t>Definirati</w:t>
      </w:r>
      <w:proofErr w:type="spellEnd"/>
      <w:r>
        <w:t xml:space="preserve"> </w:t>
      </w:r>
      <w:proofErr w:type="spellStart"/>
      <w:r>
        <w:t>boje</w:t>
      </w:r>
      <w:proofErr w:type="spellEnd"/>
      <w:r>
        <w:t xml:space="preserve"> </w:t>
      </w:r>
      <w:proofErr w:type="spellStart"/>
      <w:r>
        <w:t>korištene</w:t>
      </w:r>
      <w:proofErr w:type="spellEnd"/>
      <w:r>
        <w:t xml:space="preserve"> u </w:t>
      </w:r>
      <w:proofErr w:type="spellStart"/>
      <w:r>
        <w:t>vizualizaciji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vezu</w:t>
      </w:r>
      <w:proofErr w:type="spellEnd"/>
      <w:r>
        <w:t xml:space="preserve"> </w:t>
      </w:r>
      <w:proofErr w:type="spellStart"/>
      <w:r>
        <w:t>vizualnih</w:t>
      </w:r>
      <w:proofErr w:type="spellEnd"/>
      <w:r>
        <w:t>/</w:t>
      </w:r>
      <w:proofErr w:type="spellStart"/>
      <w:r>
        <w:t>grafičkih</w:t>
      </w:r>
      <w:proofErr w:type="spellEnd"/>
      <w:r>
        <w:t xml:space="preserve"> </w:t>
      </w:r>
      <w:proofErr w:type="spellStart"/>
      <w:r>
        <w:t>elemenata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]</w:t>
      </w:r>
    </w:p>
    <w:p w14:paraId="207FF9A4" w14:textId="77777777" w:rsidR="00B739DD" w:rsidRDefault="00B739DD"/>
    <w:p w14:paraId="59026CBD" w14:textId="77777777" w:rsidR="00B739DD" w:rsidRDefault="00B739DD" w:rsidP="00B739DD">
      <w:r>
        <w:t xml:space="preserve">const </w:t>
      </w:r>
      <w:proofErr w:type="spellStart"/>
      <w:r>
        <w:t>colorScale</w:t>
      </w:r>
      <w:proofErr w:type="spellEnd"/>
      <w:r>
        <w:t xml:space="preserve"> = d3</w:t>
      </w:r>
    </w:p>
    <w:p w14:paraId="4D127456" w14:textId="77777777" w:rsidR="00B739DD" w:rsidRDefault="00B739DD" w:rsidP="00B739DD">
      <w:r>
        <w:t xml:space="preserve">  .</w:t>
      </w:r>
      <w:proofErr w:type="spellStart"/>
      <w:r>
        <w:t>scaleLinear</w:t>
      </w:r>
      <w:proofErr w:type="spellEnd"/>
      <w:r>
        <w:t>()</w:t>
      </w:r>
    </w:p>
    <w:p w14:paraId="5805F3BD" w14:textId="77777777" w:rsidR="00B739DD" w:rsidRDefault="00B739DD" w:rsidP="00B739DD">
      <w:r>
        <w:t xml:space="preserve">  .domain([0, 100])</w:t>
      </w:r>
    </w:p>
    <w:p w14:paraId="77647418" w14:textId="257596CD" w:rsidR="00B739DD" w:rsidRDefault="00B739DD" w:rsidP="00B739DD">
      <w:r>
        <w:t xml:space="preserve">  .range([“white”, “</w:t>
      </w:r>
      <w:r>
        <w:t>green</w:t>
      </w:r>
      <w:r>
        <w:t>”])</w:t>
      </w:r>
    </w:p>
    <w:p w14:paraId="48927E51" w14:textId="77777777" w:rsidR="00B739DD" w:rsidRDefault="00B739DD"/>
    <w:p w14:paraId="633C36CE" w14:textId="1C7DD3C0" w:rsidR="00281E7F" w:rsidRDefault="00281E7F"/>
    <w:p w14:paraId="61DC3A22" w14:textId="2800BD03" w:rsidR="00281E7F" w:rsidRDefault="00281E7F" w:rsidP="00281E7F">
      <w:r>
        <w:t xml:space="preserve">Skala </w:t>
      </w:r>
      <w:proofErr w:type="spellStart"/>
      <w:r>
        <w:t>boje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bijele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zelenoj</w:t>
      </w:r>
      <w:proofErr w:type="spellEnd"/>
      <w:r>
        <w:t xml:space="preserve"> </w:t>
      </w:r>
      <w:proofErr w:type="spellStart"/>
      <w:r>
        <w:t>ukazivat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u </w:t>
      </w:r>
      <w:proofErr w:type="spellStart"/>
      <w:r>
        <w:t>zadanoj</w:t>
      </w:r>
      <w:proofErr w:type="spellEnd"/>
      <w:r>
        <w:t xml:space="preserve"> </w:t>
      </w:r>
      <w:proofErr w:type="spellStart"/>
      <w:r>
        <w:t>godini</w:t>
      </w:r>
      <w:proofErr w:type="spellEnd"/>
      <w:r>
        <w:t xml:space="preserve">.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boja</w:t>
      </w:r>
      <w:proofErr w:type="spellEnd"/>
      <w:r>
        <w:t xml:space="preserve"> </w:t>
      </w:r>
      <w:proofErr w:type="spellStart"/>
      <w:r>
        <w:t>bliža</w:t>
      </w:r>
      <w:proofErr w:type="spellEnd"/>
      <w:r>
        <w:t xml:space="preserve"> </w:t>
      </w:r>
      <w:proofErr w:type="spellStart"/>
      <w:r>
        <w:t>zelenoj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skali</w:t>
      </w:r>
      <w:proofErr w:type="spellEnd"/>
      <w:r>
        <w:t xml:space="preserve">, to je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interneta</w:t>
      </w:r>
      <w:proofErr w:type="spellEnd"/>
      <w:r>
        <w:t xml:space="preserve"> </w:t>
      </w:r>
      <w:proofErr w:type="spellStart"/>
      <w:r>
        <w:t>veći</w:t>
      </w:r>
      <w:proofErr w:type="spellEnd"/>
      <w:r>
        <w:t xml:space="preserve">. </w:t>
      </w:r>
      <w:proofErr w:type="spellStart"/>
      <w:r>
        <w:t>Analogno</w:t>
      </w:r>
      <w:proofErr w:type="spellEnd"/>
      <w:r>
        <w:t xml:space="preserve"> tome bit </w:t>
      </w:r>
      <w:proofErr w:type="spellStart"/>
      <w:r>
        <w:t>će</w:t>
      </w:r>
      <w:proofErr w:type="spellEnd"/>
      <w:r>
        <w:t xml:space="preserve"> </w:t>
      </w:r>
      <w:proofErr w:type="spellStart"/>
      <w:r>
        <w:t>vizualizirana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stopa</w:t>
      </w:r>
      <w:proofErr w:type="spellEnd"/>
      <w:r>
        <w:t xml:space="preserve"> </w:t>
      </w:r>
      <w:proofErr w:type="spellStart"/>
      <w:r>
        <w:t>urbanizacije</w:t>
      </w:r>
      <w:proofErr w:type="spellEnd"/>
      <w:r>
        <w:t>.</w:t>
      </w:r>
    </w:p>
    <w:p w14:paraId="00000066" w14:textId="13E86149" w:rsidR="001D61D7" w:rsidRDefault="001D61D7" w:rsidP="00281E7F"/>
    <w:p w14:paraId="000000A0" w14:textId="77777777" w:rsidR="001D61D7" w:rsidRDefault="001D61D7" w:rsidP="00585EFE">
      <w:bookmarkStart w:id="5" w:name="_k5q372z1w040" w:colFirst="0" w:colLast="0"/>
      <w:bookmarkEnd w:id="5"/>
    </w:p>
    <w:sectPr w:rsidR="001D61D7">
      <w:pgSz w:w="11906" w:h="16838"/>
      <w:pgMar w:top="1080" w:right="720" w:bottom="72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C5509A"/>
    <w:multiLevelType w:val="multilevel"/>
    <w:tmpl w:val="F654A070"/>
    <w:lvl w:ilvl="0">
      <w:start w:val="2"/>
      <w:numFmt w:val="decimal"/>
      <w:lvlText w:val="%1."/>
      <w:lvlJc w:val="righ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Z-%1.%2.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hint="default"/>
        <w:u w:val="none"/>
      </w:rPr>
    </w:lvl>
  </w:abstractNum>
  <w:abstractNum w:abstractNumId="1" w15:restartNumberingAfterBreak="0">
    <w:nsid w:val="32B04BDA"/>
    <w:multiLevelType w:val="hybridMultilevel"/>
    <w:tmpl w:val="B74C56C4"/>
    <w:lvl w:ilvl="0" w:tplc="1BB0B4FC">
      <w:numFmt w:val="bullet"/>
      <w:lvlText w:val="-"/>
      <w:lvlJc w:val="left"/>
      <w:pPr>
        <w:ind w:left="25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6C7C30E2"/>
    <w:multiLevelType w:val="multilevel"/>
    <w:tmpl w:val="21DEB2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87053549">
    <w:abstractNumId w:val="0"/>
  </w:num>
  <w:num w:numId="2" w16cid:durableId="1687708651">
    <w:abstractNumId w:val="2"/>
  </w:num>
  <w:num w:numId="3" w16cid:durableId="1062291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1D7"/>
    <w:rsid w:val="001D61D7"/>
    <w:rsid w:val="00281E7F"/>
    <w:rsid w:val="002A1EF5"/>
    <w:rsid w:val="0035126C"/>
    <w:rsid w:val="00585EFE"/>
    <w:rsid w:val="005A6516"/>
    <w:rsid w:val="00663D95"/>
    <w:rsid w:val="006B2A84"/>
    <w:rsid w:val="00772CC3"/>
    <w:rsid w:val="008F3043"/>
    <w:rsid w:val="00986386"/>
    <w:rsid w:val="00B739DD"/>
    <w:rsid w:val="00BC610D"/>
    <w:rsid w:val="00D678D9"/>
    <w:rsid w:val="00DC411A"/>
    <w:rsid w:val="00E82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31BD4"/>
  <w15:docId w15:val="{B100C282-EDD2-468B-83F4-A90B5D373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81E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1E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1E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89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sanjay277/global-internet-users-a-geographical-analysi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worldbank.org/indicator/SP.URB.TOTL?end=2020&amp;locations=AF&amp;start=199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worldbank.org/indicator/IT.NET.USER.ZS?end=2020&amp;locations=AF&amp;start=1990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Filip Jakirac</cp:lastModifiedBy>
  <cp:revision>11</cp:revision>
  <dcterms:created xsi:type="dcterms:W3CDTF">2023-05-08T13:47:00Z</dcterms:created>
  <dcterms:modified xsi:type="dcterms:W3CDTF">2024-05-15T12:27:00Z</dcterms:modified>
</cp:coreProperties>
</file>