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7107" w14:textId="75DC852F" w:rsidR="00045765" w:rsidRDefault="00683BE3">
      <w:r w:rsidRPr="00683BE3">
        <w:t>AKfycbwqOFkbBRsiBo2py0XSWfR0xiQJVGl8bmfhtal1oHMT6ec3sCamR-eu8Yb4sTCL2qap_w</w:t>
      </w:r>
    </w:p>
    <w:sectPr w:rsidR="0004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E3"/>
    <w:rsid w:val="00045765"/>
    <w:rsid w:val="0068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E74F"/>
  <w15:chartTrackingRefBased/>
  <w15:docId w15:val="{C7F20CEC-A23D-443B-9303-6DCED9A5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</dc:creator>
  <cp:keywords/>
  <dc:description/>
  <cp:lastModifiedBy>men</cp:lastModifiedBy>
  <cp:revision>1</cp:revision>
  <dcterms:created xsi:type="dcterms:W3CDTF">2021-11-21T03:36:00Z</dcterms:created>
  <dcterms:modified xsi:type="dcterms:W3CDTF">2021-11-21T03:36:00Z</dcterms:modified>
</cp:coreProperties>
</file>