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</w:p>
    <w:p w:rsidR="009A70F2" w:rsidRDefault="009A70F2" w:rsidP="009A70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01133" cy="601133"/>
            <wp:effectExtent l="0" t="0" r="8890" b="8890"/>
            <wp:docPr id="1" name="Picture 1" descr="C:\Users\Jackson\Downloads\KMT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ckson\Downloads\KMTC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75" cy="6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0F2" w:rsidRPr="009A70F2" w:rsidRDefault="009A70F2" w:rsidP="009A70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9A70F2" w:rsidRPr="009A70F2" w:rsidRDefault="009A70F2" w:rsidP="009A70F2">
      <w:pPr>
        <w:rPr>
          <w:rFonts w:ascii="Times New Roman" w:hAnsi="Times New Roman" w:cs="Times New Roman"/>
          <w:b/>
          <w:sz w:val="24"/>
          <w:szCs w:val="24"/>
        </w:rPr>
      </w:pPr>
    </w:p>
    <w:p w:rsidR="009A70F2" w:rsidRPr="009A70F2" w:rsidRDefault="009A70F2" w:rsidP="009A70F2">
      <w:pPr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sz w:val="24"/>
          <w:szCs w:val="24"/>
        </w:rPr>
        <w:t>To: All Third-Year Students (</w:t>
      </w:r>
      <w:r w:rsidRPr="009A70F2">
        <w:rPr>
          <w:rFonts w:ascii="Times New Roman" w:hAnsi="Times New Roman" w:cs="Times New Roman"/>
          <w:b/>
          <w:sz w:val="24"/>
          <w:szCs w:val="24"/>
        </w:rPr>
        <w:t>Second Sem</w:t>
      </w:r>
      <w:r w:rsidRPr="009A70F2">
        <w:rPr>
          <w:rFonts w:ascii="Times New Roman" w:hAnsi="Times New Roman" w:cs="Times New Roman"/>
          <w:b/>
          <w:sz w:val="24"/>
          <w:szCs w:val="24"/>
        </w:rPr>
        <w:t>ester)</w:t>
      </w:r>
      <w:bookmarkStart w:id="0" w:name="_GoBack"/>
      <w:bookmarkEnd w:id="0"/>
    </w:p>
    <w:p w:rsidR="009A70F2" w:rsidRPr="009A70F2" w:rsidRDefault="009A70F2" w:rsidP="009A70F2">
      <w:pPr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sz w:val="24"/>
          <w:szCs w:val="24"/>
        </w:rPr>
        <w:t>From: School Administration</w:t>
      </w:r>
    </w:p>
    <w:p w:rsidR="009A70F2" w:rsidRPr="009A70F2" w:rsidRDefault="009A70F2" w:rsidP="009A70F2">
      <w:pPr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sz w:val="24"/>
          <w:szCs w:val="24"/>
        </w:rPr>
        <w:t>Date: 29th September 2025</w:t>
      </w:r>
    </w:p>
    <w:p w:rsidR="009A70F2" w:rsidRPr="009A70F2" w:rsidRDefault="009A70F2" w:rsidP="009A70F2">
      <w:pPr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b/>
          <w:sz w:val="24"/>
          <w:szCs w:val="24"/>
        </w:rPr>
        <w:t>Subject: FINAL NOTICE: Mandatory Clearance of School Fees and COC Examination Fees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This serves as a final warning to all third-year students in their second semester who have not yet cleared their outstanding school</w:t>
      </w:r>
      <w:r w:rsidRPr="009A70F2">
        <w:rPr>
          <w:rFonts w:ascii="Times New Roman" w:hAnsi="Times New Roman" w:cs="Times New Roman"/>
          <w:sz w:val="24"/>
          <w:szCs w:val="24"/>
        </w:rPr>
        <w:t xml:space="preserve"> fees and COC examination fees.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 xml:space="preserve">All balances must be settled in full by </w:t>
      </w:r>
      <w:r w:rsidRPr="009A70F2">
        <w:rPr>
          <w:rFonts w:ascii="Times New Roman" w:hAnsi="Times New Roman" w:cs="Times New Roman"/>
          <w:b/>
          <w:sz w:val="24"/>
          <w:szCs w:val="24"/>
        </w:rPr>
        <w:t>17th October, 2025</w:t>
      </w:r>
      <w:r>
        <w:rPr>
          <w:rFonts w:ascii="Times New Roman" w:hAnsi="Times New Roman" w:cs="Times New Roman"/>
          <w:sz w:val="24"/>
          <w:szCs w:val="24"/>
        </w:rPr>
        <w:t xml:space="preserve"> without exception.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Please be guided by the following fee structure that is outstanding for the affected group:</w:t>
      </w:r>
    </w:p>
    <w:p w:rsidR="009A70F2" w:rsidRPr="009A70F2" w:rsidRDefault="009A70F2" w:rsidP="009A7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 xml:space="preserve">School Fees Balance: </w:t>
      </w:r>
      <w:r w:rsidRPr="009A70F2">
        <w:rPr>
          <w:rFonts w:ascii="Times New Roman" w:hAnsi="Times New Roman" w:cs="Times New Roman"/>
          <w:b/>
          <w:sz w:val="24"/>
          <w:szCs w:val="24"/>
        </w:rPr>
        <w:t>KES 39,000</w:t>
      </w:r>
    </w:p>
    <w:p w:rsidR="009A70F2" w:rsidRPr="009A70F2" w:rsidRDefault="009A70F2" w:rsidP="009A7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 xml:space="preserve">1st COC Examination </w:t>
      </w:r>
      <w:r w:rsidRPr="009A70F2">
        <w:rPr>
          <w:rFonts w:ascii="Times New Roman" w:hAnsi="Times New Roman" w:cs="Times New Roman"/>
          <w:b/>
          <w:sz w:val="24"/>
          <w:szCs w:val="24"/>
        </w:rPr>
        <w:t>Fee: KES 20,000</w:t>
      </w:r>
    </w:p>
    <w:p w:rsidR="009A70F2" w:rsidRPr="009A70F2" w:rsidRDefault="009A70F2" w:rsidP="009A70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 xml:space="preserve">2nd COC Examination </w:t>
      </w:r>
      <w:r w:rsidRPr="009A70F2">
        <w:rPr>
          <w:rFonts w:ascii="Times New Roman" w:hAnsi="Times New Roman" w:cs="Times New Roman"/>
          <w:b/>
          <w:sz w:val="24"/>
          <w:szCs w:val="24"/>
        </w:rPr>
        <w:t>Fee: KES 21,000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</w:p>
    <w:p w:rsidR="009A70F2" w:rsidRPr="009A70F2" w:rsidRDefault="009A70F2" w:rsidP="009A70F2">
      <w:pPr>
        <w:pStyle w:val="NormalWeb"/>
      </w:pPr>
      <w:r>
        <w:t>Students with unpaid fees will be suspended after the deadline and barred from attending classes, using sch</w:t>
      </w:r>
      <w:r>
        <w:t>ool facilities, or taking exams. Academic</w:t>
      </w:r>
      <w:r>
        <w:t xml:space="preserve"> results, transcripts, and certificates will be withheld until all fees are fully paid.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The administration will not entertain excuses or late payments. Failure to comply will result in serious academic and admini</w:t>
      </w:r>
      <w:r w:rsidRPr="009A70F2">
        <w:rPr>
          <w:rFonts w:ascii="Times New Roman" w:hAnsi="Times New Roman" w:cs="Times New Roman"/>
          <w:sz w:val="24"/>
          <w:szCs w:val="24"/>
        </w:rPr>
        <w:t>strative consequences.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We expect strict adherence to this directive.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Regards,</w:t>
      </w:r>
    </w:p>
    <w:p w:rsidR="009A70F2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 xml:space="preserve">Hudson </w:t>
      </w:r>
      <w:proofErr w:type="spellStart"/>
      <w:r w:rsidRPr="009A70F2">
        <w:rPr>
          <w:rFonts w:ascii="Times New Roman" w:hAnsi="Times New Roman" w:cs="Times New Roman"/>
          <w:sz w:val="24"/>
          <w:szCs w:val="24"/>
        </w:rPr>
        <w:t>Shinali</w:t>
      </w:r>
      <w:proofErr w:type="spellEnd"/>
      <w:r w:rsidRPr="009A70F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76FA5" w:rsidRPr="009A70F2" w:rsidRDefault="009A70F2" w:rsidP="009A70F2">
      <w:pPr>
        <w:rPr>
          <w:rFonts w:ascii="Times New Roman" w:hAnsi="Times New Roman" w:cs="Times New Roman"/>
          <w:sz w:val="24"/>
          <w:szCs w:val="24"/>
        </w:rPr>
      </w:pPr>
      <w:r w:rsidRPr="009A70F2">
        <w:rPr>
          <w:rFonts w:ascii="Times New Roman" w:hAnsi="Times New Roman" w:cs="Times New Roman"/>
          <w:sz w:val="24"/>
          <w:szCs w:val="24"/>
        </w:rPr>
        <w:t>HOD Clinical Medicine</w:t>
      </w:r>
    </w:p>
    <w:sectPr w:rsidR="00976FA5" w:rsidRPr="009A7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5222E"/>
    <w:multiLevelType w:val="hybridMultilevel"/>
    <w:tmpl w:val="04A0B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F2"/>
    <w:rsid w:val="00692589"/>
    <w:rsid w:val="00976FA5"/>
    <w:rsid w:val="009A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EBB9"/>
  <w15:chartTrackingRefBased/>
  <w15:docId w15:val="{CBAD74D5-12A0-476E-A572-F3144CDF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0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7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2025-09-29T08:05:00Z</dcterms:created>
  <dcterms:modified xsi:type="dcterms:W3CDTF">2025-09-29T08:17:00Z</dcterms:modified>
</cp:coreProperties>
</file>