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F20C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29E5E83" w14:textId="451985B6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24F7FE7A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309C5CF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13AC10C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15BDC34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5618C14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121A835" w14:textId="2C1B7B9A" w:rsidR="00B57106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>Design Document</w:t>
      </w:r>
    </w:p>
    <w:p w14:paraId="4FEF535D" w14:textId="1A6E1DC8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20998">
        <w:rPr>
          <w:rFonts w:ascii="Times New Roman" w:hAnsi="Times New Roman" w:cs="Times New Roman"/>
          <w:sz w:val="40"/>
          <w:szCs w:val="40"/>
          <w:lang w:val="en-US"/>
        </w:rPr>
        <w:t>Zhaklin</w:t>
      </w:r>
      <w:proofErr w:type="spellEnd"/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 Yanakieva</w:t>
      </w:r>
    </w:p>
    <w:p w14:paraId="0D794FBC" w14:textId="028EA4BC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Student number: </w:t>
      </w:r>
      <w:r w:rsidR="00341644" w:rsidRPr="00F20998">
        <w:rPr>
          <w:rFonts w:ascii="Times New Roman" w:hAnsi="Times New Roman" w:cs="Times New Roman"/>
          <w:sz w:val="40"/>
          <w:szCs w:val="40"/>
          <w:lang w:val="en-US"/>
        </w:rPr>
        <w:t>3811468</w:t>
      </w:r>
    </w:p>
    <w:p w14:paraId="3E04DF3A" w14:textId="7EA2C0A8" w:rsidR="00C57232" w:rsidRDefault="00092B43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Date: </w:t>
      </w:r>
      <w:r w:rsidR="00F20998">
        <w:rPr>
          <w:rFonts w:ascii="Times New Roman" w:hAnsi="Times New Roman" w:cs="Times New Roman"/>
          <w:sz w:val="40"/>
          <w:szCs w:val="40"/>
          <w:lang w:val="en-US"/>
        </w:rPr>
        <w:t>14</w:t>
      </w:r>
      <w:r w:rsidRPr="00F20998">
        <w:rPr>
          <w:rFonts w:ascii="Times New Roman" w:hAnsi="Times New Roman" w:cs="Times New Roman"/>
          <w:sz w:val="40"/>
          <w:szCs w:val="40"/>
          <w:lang w:val="en-US"/>
        </w:rPr>
        <w:t>/</w:t>
      </w:r>
      <w:r w:rsidR="00BC65C4" w:rsidRPr="00F20998">
        <w:rPr>
          <w:rFonts w:ascii="Times New Roman" w:hAnsi="Times New Roman" w:cs="Times New Roman"/>
          <w:sz w:val="40"/>
          <w:szCs w:val="40"/>
          <w:lang w:val="en-US"/>
        </w:rPr>
        <w:t>1</w:t>
      </w:r>
      <w:r w:rsidR="007726B7" w:rsidRPr="00F20998">
        <w:rPr>
          <w:rFonts w:ascii="Times New Roman" w:hAnsi="Times New Roman" w:cs="Times New Roman"/>
          <w:sz w:val="40"/>
          <w:szCs w:val="40"/>
          <w:lang w:val="en-US"/>
        </w:rPr>
        <w:t>1</w:t>
      </w:r>
      <w:r w:rsidRPr="00F20998">
        <w:rPr>
          <w:rFonts w:ascii="Times New Roman" w:hAnsi="Times New Roman" w:cs="Times New Roman"/>
          <w:sz w:val="40"/>
          <w:szCs w:val="40"/>
          <w:lang w:val="en-US"/>
        </w:rPr>
        <w:t>/2020</w:t>
      </w:r>
    </w:p>
    <w:p w14:paraId="44C5DDF3" w14:textId="77777777" w:rsidR="00C57232" w:rsidRDefault="00C5723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192583162"/>
        <w:docPartObj>
          <w:docPartGallery w:val="Table of Contents"/>
          <w:docPartUnique/>
        </w:docPartObj>
      </w:sdtPr>
      <w:sdtEndPr/>
      <w:sdtContent>
        <w:p w14:paraId="5C80AA82" w14:textId="05A77EEF" w:rsidR="00C57232" w:rsidRDefault="00C57232">
          <w:pPr>
            <w:pStyle w:val="TOCHeading"/>
          </w:pPr>
          <w:r>
            <w:t>Table of Contents</w:t>
          </w:r>
        </w:p>
        <w:p w14:paraId="4F1A26CD" w14:textId="4F966C8B" w:rsidR="00C57232" w:rsidRDefault="004D7276">
          <w:pPr>
            <w:pStyle w:val="TOC1"/>
          </w:pPr>
          <w:r>
            <w:rPr>
              <w:b/>
              <w:bCs/>
            </w:rPr>
            <w:t>C4</w:t>
          </w:r>
          <w:r w:rsidR="00C57232">
            <w:ptab w:relativeTo="margin" w:alignment="right" w:leader="dot"/>
          </w:r>
          <w:r w:rsidR="00C57232">
            <w:rPr>
              <w:b/>
              <w:bCs/>
            </w:rPr>
            <w:t>1</w:t>
          </w:r>
        </w:p>
        <w:p w14:paraId="394F5DB1" w14:textId="02EAE9D8" w:rsidR="00C57232" w:rsidRDefault="004D7276">
          <w:pPr>
            <w:pStyle w:val="TOC2"/>
            <w:ind w:left="216"/>
          </w:pPr>
          <w:r>
            <w:t>C1 diagram and explanation</w:t>
          </w:r>
          <w:r w:rsidR="00C57232">
            <w:ptab w:relativeTo="margin" w:alignment="right" w:leader="dot"/>
          </w:r>
          <w:r>
            <w:t>1.1</w:t>
          </w:r>
        </w:p>
        <w:p w14:paraId="4090B94A" w14:textId="17CDCAE2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2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……………………………………………………………………………………………………….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2</w:t>
          </w:r>
        </w:p>
        <w:p w14:paraId="3F0E10F8" w14:textId="3CF2FAE6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3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……………………………………………………………………………………………………….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3</w:t>
          </w:r>
        </w:p>
        <w:p w14:paraId="3B4D5E08" w14:textId="36EDC80F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4(UML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..…………………………………………………………………………………………….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4</w:t>
          </w:r>
        </w:p>
        <w:p w14:paraId="3FDE7646" w14:textId="21DEC882" w:rsidR="004D7276" w:rsidRPr="004D7276" w:rsidRDefault="004D7276" w:rsidP="004D7276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Database design diagram</w:t>
          </w:r>
          <w:r w:rsidR="00C57232"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6A96E85E" w14:textId="6F3A5373" w:rsidR="004D7276" w:rsidRPr="004D7276" w:rsidRDefault="004D7276" w:rsidP="004D7276">
          <w:pPr>
            <w:pStyle w:val="TOC1"/>
            <w:rPr>
              <w:lang w:val="en-GB"/>
            </w:rPr>
          </w:pPr>
          <w:r w:rsidRPr="004D7276">
            <w:rPr>
              <w:b/>
              <w:bCs/>
              <w:lang w:val="en-GB"/>
            </w:rPr>
            <w:t>Justification of frontend</w:t>
          </w:r>
          <w:r>
            <w:ptab w:relativeTo="margin" w:alignment="right" w:leader="dot"/>
          </w:r>
          <w:r w:rsidRPr="004D7276">
            <w:rPr>
              <w:b/>
              <w:bCs/>
              <w:lang w:val="en-GB"/>
            </w:rPr>
            <w:t>3</w:t>
          </w:r>
        </w:p>
        <w:p w14:paraId="7ABED833" w14:textId="080AB28E" w:rsidR="004D7276" w:rsidRDefault="004D7276" w:rsidP="004D7276">
          <w:pPr>
            <w:pStyle w:val="TOC1"/>
            <w:rPr>
              <w:b/>
              <w:bCs/>
              <w:lang w:val="en-GB"/>
            </w:rPr>
          </w:pPr>
          <w:r w:rsidRPr="004D7276">
            <w:rPr>
              <w:b/>
              <w:bCs/>
              <w:lang w:val="en-GB"/>
            </w:rPr>
            <w:t>Justification of backend</w:t>
          </w:r>
          <w:r>
            <w:ptab w:relativeTo="margin" w:alignment="right" w:leader="dot"/>
          </w:r>
          <w:r w:rsidRPr="004D7276">
            <w:rPr>
              <w:b/>
              <w:bCs/>
              <w:lang w:val="en-GB"/>
            </w:rPr>
            <w:t>4</w:t>
          </w:r>
        </w:p>
        <w:p w14:paraId="1D70939B" w14:textId="7D94A794" w:rsidR="004D7276" w:rsidRPr="00BB597E" w:rsidRDefault="004D7276" w:rsidP="004D7276">
          <w:pPr>
            <w:pStyle w:val="TOC1"/>
            <w:rPr>
              <w:lang w:val="en-GB"/>
            </w:rPr>
          </w:pPr>
          <w:r>
            <w:rPr>
              <w:b/>
              <w:bCs/>
            </w:rPr>
            <w:t>DOT framework</w:t>
          </w:r>
          <w:r>
            <w:ptab w:relativeTo="margin" w:alignment="right" w:leader="dot"/>
          </w:r>
          <w:r w:rsidRPr="00BB597E">
            <w:rPr>
              <w:b/>
              <w:bCs/>
              <w:lang w:val="en-GB"/>
            </w:rPr>
            <w:t>5</w:t>
          </w:r>
        </w:p>
        <w:p w14:paraId="22900DB1" w14:textId="77777777" w:rsidR="004D7276" w:rsidRPr="00BB597E" w:rsidRDefault="004D7276" w:rsidP="004D7276">
          <w:pPr>
            <w:pStyle w:val="TOC1"/>
            <w:rPr>
              <w:b/>
              <w:bCs/>
              <w:lang w:val="en-GB"/>
            </w:rPr>
          </w:pPr>
          <w:r>
            <w:rPr>
              <w:b/>
              <w:bCs/>
            </w:rPr>
            <w:t>CI/CD setup explanation</w:t>
          </w:r>
          <w:r>
            <w:ptab w:relativeTo="margin" w:alignment="right" w:leader="dot"/>
          </w:r>
          <w:r w:rsidRPr="00BB597E">
            <w:rPr>
              <w:b/>
              <w:bCs/>
              <w:lang w:val="en-GB"/>
            </w:rPr>
            <w:t>5</w:t>
          </w:r>
        </w:p>
        <w:p w14:paraId="0B6A04C3" w14:textId="64AAD06C" w:rsidR="004D7276" w:rsidRPr="004D7276" w:rsidRDefault="004D7276" w:rsidP="004D7276">
          <w:pPr>
            <w:pStyle w:val="TOC1"/>
            <w:rPr>
              <w:lang w:val="it-IT"/>
            </w:rPr>
          </w:pPr>
          <w:proofErr w:type="spellStart"/>
          <w:r>
            <w:rPr>
              <w:b/>
              <w:bCs/>
            </w:rPr>
            <w:t>Sonarqube</w:t>
          </w:r>
          <w:proofErr w:type="spellEnd"/>
          <w:r>
            <w:rPr>
              <w:b/>
              <w:bCs/>
            </w:rPr>
            <w:t xml:space="preserve"> setup explanation</w:t>
          </w:r>
          <w:r>
            <w:ptab w:relativeTo="margin" w:alignment="right" w:leader="dot"/>
          </w:r>
          <w:r>
            <w:rPr>
              <w:b/>
              <w:bCs/>
              <w:lang w:val="it-IT"/>
            </w:rPr>
            <w:t>6</w:t>
          </w:r>
        </w:p>
        <w:p w14:paraId="23E4AE19" w14:textId="51396978" w:rsidR="00C57232" w:rsidRPr="004D7276" w:rsidRDefault="00D52FBA" w:rsidP="004D7276">
          <w:pPr>
            <w:rPr>
              <w:lang w:val="it-IT"/>
            </w:rPr>
          </w:pPr>
        </w:p>
      </w:sdtContent>
    </w:sdt>
    <w:tbl>
      <w:tblPr>
        <w:tblStyle w:val="TableGrid"/>
        <w:tblpPr w:leftFromText="180" w:rightFromText="180" w:vertAnchor="page" w:horzAnchor="margin" w:tblpY="7239"/>
        <w:tblW w:w="9298" w:type="dxa"/>
        <w:tblLook w:val="04A0" w:firstRow="1" w:lastRow="0" w:firstColumn="1" w:lastColumn="0" w:noHBand="0" w:noVBand="1"/>
      </w:tblPr>
      <w:tblGrid>
        <w:gridCol w:w="2115"/>
        <w:gridCol w:w="2161"/>
        <w:gridCol w:w="2162"/>
        <w:gridCol w:w="2860"/>
      </w:tblGrid>
      <w:tr w:rsidR="006A1F40" w:rsidRPr="003F5BAE" w14:paraId="6BC06A1F" w14:textId="77777777" w:rsidTr="004D7276">
        <w:trPr>
          <w:trHeight w:val="627"/>
        </w:trPr>
        <w:tc>
          <w:tcPr>
            <w:tcW w:w="2324" w:type="dxa"/>
          </w:tcPr>
          <w:p w14:paraId="446E066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F5BA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Date</w:t>
            </w:r>
          </w:p>
        </w:tc>
        <w:tc>
          <w:tcPr>
            <w:tcW w:w="2324" w:type="dxa"/>
          </w:tcPr>
          <w:p w14:paraId="4BF91AAD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history</w:t>
            </w:r>
          </w:p>
        </w:tc>
        <w:tc>
          <w:tcPr>
            <w:tcW w:w="2325" w:type="dxa"/>
          </w:tcPr>
          <w:p w14:paraId="2E813697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class</w:t>
            </w:r>
          </w:p>
        </w:tc>
        <w:tc>
          <w:tcPr>
            <w:tcW w:w="2325" w:type="dxa"/>
          </w:tcPr>
          <w:p w14:paraId="2E180D3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Comments</w:t>
            </w:r>
          </w:p>
        </w:tc>
      </w:tr>
      <w:tr w:rsidR="006A1F40" w:rsidRPr="003F5BAE" w14:paraId="5D5139FF" w14:textId="77777777" w:rsidTr="004D7276">
        <w:trPr>
          <w:trHeight w:val="703"/>
        </w:trPr>
        <w:tc>
          <w:tcPr>
            <w:tcW w:w="2324" w:type="dxa"/>
          </w:tcPr>
          <w:p w14:paraId="4FB4115C" w14:textId="0EEEDE00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nt </w:t>
            </w:r>
            <w:r w:rsidR="0011476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2324" w:type="dxa"/>
          </w:tcPr>
          <w:p w14:paraId="4A0AD80E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1.0.0</w:t>
            </w:r>
          </w:p>
        </w:tc>
        <w:tc>
          <w:tcPr>
            <w:tcW w:w="2325" w:type="dxa"/>
          </w:tcPr>
          <w:p w14:paraId="1D0F5E90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325" w:type="dxa"/>
          </w:tcPr>
          <w:p w14:paraId="71AB8D1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Initial activity</w:t>
            </w:r>
          </w:p>
        </w:tc>
      </w:tr>
      <w:tr w:rsidR="006A1F40" w:rsidRPr="003F5BAE" w14:paraId="0898A18A" w14:textId="77777777" w:rsidTr="004D7276">
        <w:trPr>
          <w:trHeight w:val="703"/>
        </w:trPr>
        <w:tc>
          <w:tcPr>
            <w:tcW w:w="2324" w:type="dxa"/>
          </w:tcPr>
          <w:p w14:paraId="102AC8C7" w14:textId="764EDD6B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2324" w:type="dxa"/>
          </w:tcPr>
          <w:p w14:paraId="5465254D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2.0.0</w:t>
            </w:r>
          </w:p>
        </w:tc>
        <w:tc>
          <w:tcPr>
            <w:tcW w:w="2325" w:type="dxa"/>
          </w:tcPr>
          <w:p w14:paraId="4754DEDA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Minor </w:t>
            </w:r>
          </w:p>
        </w:tc>
        <w:tc>
          <w:tcPr>
            <w:tcW w:w="2325" w:type="dxa"/>
          </w:tcPr>
          <w:p w14:paraId="1DF62FE8" w14:textId="7C6A1DB0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Updated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diagrams</w:t>
            </w:r>
            <w:r w:rsidR="003062D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and explanation to them</w:t>
            </w:r>
          </w:p>
        </w:tc>
      </w:tr>
      <w:tr w:rsidR="006A1F40" w:rsidRPr="003F5BAE" w14:paraId="63C6562A" w14:textId="77777777" w:rsidTr="004D7276">
        <w:trPr>
          <w:trHeight w:val="734"/>
        </w:trPr>
        <w:tc>
          <w:tcPr>
            <w:tcW w:w="2324" w:type="dxa"/>
          </w:tcPr>
          <w:p w14:paraId="6279DED5" w14:textId="43CA1771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2324" w:type="dxa"/>
          </w:tcPr>
          <w:p w14:paraId="786677F4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3.0.0</w:t>
            </w:r>
          </w:p>
        </w:tc>
        <w:tc>
          <w:tcPr>
            <w:tcW w:w="2325" w:type="dxa"/>
          </w:tcPr>
          <w:p w14:paraId="0E14BF09" w14:textId="13B9A156" w:rsidR="006A1F40" w:rsidRPr="003F5BAE" w:rsidRDefault="00054EBB" w:rsidP="00054EBB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325" w:type="dxa"/>
          </w:tcPr>
          <w:p w14:paraId="4CF16541" w14:textId="19A5FC11" w:rsidR="006A1F40" w:rsidRPr="003F5BAE" w:rsidRDefault="00054EBB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Updated format</w:t>
            </w:r>
            <w:r w:rsidR="003062D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-APA style</w:t>
            </w:r>
            <w:r w:rsidRP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/design; </w:t>
            </w:r>
            <w:r w:rsidR="003062D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explanation to diagrams/CI set-up/</w:t>
            </w:r>
            <w:proofErr w:type="spellStart"/>
            <w:r w:rsidR="003062D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Sonarqube</w:t>
            </w:r>
            <w:proofErr w:type="spellEnd"/>
            <w:r w:rsidR="003062D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(pre/post)</w:t>
            </w:r>
          </w:p>
        </w:tc>
      </w:tr>
      <w:tr w:rsidR="006A1F40" w:rsidRPr="003F5BAE" w14:paraId="4D140C46" w14:textId="77777777" w:rsidTr="004D7276">
        <w:trPr>
          <w:trHeight w:val="703"/>
        </w:trPr>
        <w:tc>
          <w:tcPr>
            <w:tcW w:w="2324" w:type="dxa"/>
          </w:tcPr>
          <w:p w14:paraId="4AE46425" w14:textId="7415ED7E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2324" w:type="dxa"/>
          </w:tcPr>
          <w:p w14:paraId="36E2C5F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4.0.0</w:t>
            </w:r>
          </w:p>
        </w:tc>
        <w:tc>
          <w:tcPr>
            <w:tcW w:w="2325" w:type="dxa"/>
          </w:tcPr>
          <w:p w14:paraId="34D09AF9" w14:textId="71E773DF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41D615ED" w14:textId="0E4E6E3B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6A1F40" w:rsidRPr="003F5BAE" w14:paraId="7651BE89" w14:textId="77777777" w:rsidTr="004D7276">
        <w:trPr>
          <w:trHeight w:val="703"/>
        </w:trPr>
        <w:tc>
          <w:tcPr>
            <w:tcW w:w="2324" w:type="dxa"/>
          </w:tcPr>
          <w:p w14:paraId="1527B7D8" w14:textId="56F3164C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2324" w:type="dxa"/>
          </w:tcPr>
          <w:p w14:paraId="2FC487DA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5.0.0</w:t>
            </w:r>
          </w:p>
        </w:tc>
        <w:tc>
          <w:tcPr>
            <w:tcW w:w="2325" w:type="dxa"/>
          </w:tcPr>
          <w:p w14:paraId="219C7A6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0B0FC05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</w:tbl>
    <w:p w14:paraId="308A65EB" w14:textId="77777777" w:rsidR="006A1F40" w:rsidRDefault="006A1F40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E20E8BB" w14:textId="4ACF0BDD" w:rsidR="0072265A" w:rsidRPr="005D5217" w:rsidRDefault="00461775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A0EF4B8" wp14:editId="63233177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5134692" cy="6382641"/>
            <wp:effectExtent l="0" t="0" r="889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65A"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55FF0521" w14:textId="75D9C226" w:rsidR="000E7704" w:rsidRDefault="00D9590B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>On the diagram above, there are three different roles for users of the website. One for the guest</w:t>
      </w:r>
      <w:r w:rsidR="000E7704" w:rsidRPr="00F20998">
        <w:rPr>
          <w:rFonts w:ascii="Times New Roman" w:hAnsi="Times New Roman" w:cs="Times New Roman"/>
          <w:sz w:val="24"/>
          <w:szCs w:val="24"/>
        </w:rPr>
        <w:t>-user,</w:t>
      </w:r>
      <w:r w:rsidRPr="00F20998">
        <w:rPr>
          <w:rFonts w:ascii="Times New Roman" w:hAnsi="Times New Roman" w:cs="Times New Roman"/>
          <w:sz w:val="24"/>
          <w:szCs w:val="24"/>
        </w:rPr>
        <w:t xml:space="preserve"> who can only see the home page, </w:t>
      </w:r>
      <w:r w:rsidR="000E7704" w:rsidRPr="00F20998">
        <w:rPr>
          <w:rFonts w:ascii="Times New Roman" w:hAnsi="Times New Roman" w:cs="Times New Roman"/>
          <w:sz w:val="24"/>
          <w:szCs w:val="24"/>
        </w:rPr>
        <w:t xml:space="preserve">the other – aggregated user, who is the actually logged-in user who has most of the functions, and the admin, who can do the functions for </w:t>
      </w:r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>the website support, such as uploading videos, deleting users, etc.</w:t>
      </w:r>
    </w:p>
    <w:p w14:paraId="3DFA1860" w14:textId="77777777" w:rsidR="00461775" w:rsidRPr="00F20998" w:rsidRDefault="0046177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C49D20" w14:textId="370C8426" w:rsidR="003F35AC" w:rsidRPr="005D5217" w:rsidRDefault="003F35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Why </w:t>
      </w:r>
      <w:proofErr w:type="spellStart"/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MySql</w:t>
      </w:r>
      <w:proofErr w:type="spellEnd"/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and H2:</w:t>
      </w:r>
    </w:p>
    <w:p w14:paraId="2A86602A" w14:textId="7BAB5CA5" w:rsidR="00A419D2" w:rsidRP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7B59AF0A" wp14:editId="32254232">
            <wp:simplePos x="0" y="0"/>
            <wp:positionH relativeFrom="margin">
              <wp:posOffset>621030</wp:posOffset>
            </wp:positionH>
            <wp:positionV relativeFrom="paragraph">
              <wp:posOffset>1957705</wp:posOffset>
            </wp:positionV>
            <wp:extent cx="4352925" cy="3781425"/>
            <wp:effectExtent l="0" t="0" r="9525" b="952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 chose to use </w:t>
      </w:r>
      <w:proofErr w:type="spellStart"/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for storing the data because of its high availability and quick-start capability, which means that there are features self-management capabilities like auto restart, space expansion and automatic configuration changes for ease of management. It also comes with a comprehensive set of migration tools and a fully loaded graphical management suite. Furthermore,  H2 as a mock database, which will be useful for the creation of the unit tests. </w:t>
      </w:r>
    </w:p>
    <w:p w14:paraId="4FB1235C" w14:textId="77777777" w:rsid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08DAF3B" w14:textId="77777777" w:rsid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023FB5C" w14:textId="59A66C18" w:rsidR="00A419D2" w:rsidRPr="005D5217" w:rsidRDefault="00A419D2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10BD420F" w14:textId="35ACB332" w:rsidR="0092538A" w:rsidRPr="00F20998" w:rsidRDefault="00A419D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 diagram above displays the connection between the back and front end through a restful API.</w:t>
      </w:r>
    </w:p>
    <w:p w14:paraId="7F6EB290" w14:textId="0114C98B" w:rsidR="00A419D2" w:rsidRPr="00F20998" w:rsidRDefault="0004296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lastRenderedPageBreak/>
        <w:t>The line between, which represents the connection between the front and the back end, is without arrows because it just shows the connectivity</w:t>
      </w:r>
      <w:r w:rsidR="0092538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This type of relationship is called “association relationship” because </w:t>
      </w:r>
      <w:r w:rsidR="00F354CF" w:rsidRPr="00F20998">
        <w:rPr>
          <w:rFonts w:ascii="Times New Roman" w:hAnsi="Times New Roman" w:cs="Times New Roman"/>
          <w:sz w:val="24"/>
          <w:szCs w:val="24"/>
          <w:lang w:val="en-US"/>
        </w:rPr>
        <w:t>it represents inter-process communication.</w:t>
      </w:r>
    </w:p>
    <w:p w14:paraId="148918BA" w14:textId="77777777" w:rsidR="00F20998" w:rsidRDefault="0004296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>The backend send information to the data layer which is</w:t>
      </w:r>
      <w:r w:rsidR="0092538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also called “data flow”, and in this case, a line with an arrow is required. </w:t>
      </w:r>
    </w:p>
    <w:p w14:paraId="47D45372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sz w:val="40"/>
          <w:szCs w:val="24"/>
          <w:lang w:val="en-US"/>
        </w:rPr>
      </w:pPr>
    </w:p>
    <w:p w14:paraId="7A06E774" w14:textId="635C4D99" w:rsidR="008C24AC" w:rsidRPr="008C24AC" w:rsidRDefault="00DF74C5" w:rsidP="00F20998">
      <w:pPr>
        <w:spacing w:line="480" w:lineRule="auto"/>
        <w:rPr>
          <w:rFonts w:ascii="Times New Roman" w:hAnsi="Times New Roman" w:cs="Times New Roman"/>
          <w:sz w:val="40"/>
          <w:szCs w:val="24"/>
          <w:lang w:val="en-US"/>
        </w:rPr>
      </w:pPr>
      <w:r>
        <w:rPr>
          <w:rFonts w:ascii="Times New Roman" w:hAnsi="Times New Roman" w:cs="Times New Roman"/>
          <w:noProof/>
          <w:sz w:val="40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324EB27A" wp14:editId="06B454DE">
            <wp:simplePos x="0" y="0"/>
            <wp:positionH relativeFrom="page">
              <wp:posOffset>154305</wp:posOffset>
            </wp:positionH>
            <wp:positionV relativeFrom="paragraph">
              <wp:posOffset>730885</wp:posOffset>
            </wp:positionV>
            <wp:extent cx="7285990" cy="4250690"/>
            <wp:effectExtent l="0" t="0" r="0" b="0"/>
            <wp:wrapTopAndBottom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99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55C" w:rsidRPr="00F20998">
        <w:rPr>
          <w:rFonts w:ascii="Times New Roman" w:hAnsi="Times New Roman" w:cs="Times New Roman"/>
          <w:sz w:val="40"/>
          <w:szCs w:val="24"/>
          <w:lang w:val="en-US"/>
        </w:rPr>
        <w:t>C3</w:t>
      </w:r>
    </w:p>
    <w:p w14:paraId="35EB7A11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D79ECD4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3B0ED8A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AA764BD" w14:textId="097F4CC6" w:rsidR="0072265A" w:rsidRPr="005D5217" w:rsidRDefault="0072265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Explanation:</w:t>
      </w:r>
    </w:p>
    <w:p w14:paraId="4CDE68C2" w14:textId="30F23952" w:rsidR="0072265A" w:rsidRPr="00F20998" w:rsidRDefault="00071D9F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 xml:space="preserve">Layered Architecture is all about the 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>separation</w:t>
      </w:r>
      <w:r w:rsidRPr="00F20998">
        <w:rPr>
          <w:rFonts w:ascii="Times New Roman" w:hAnsi="Times New Roman" w:cs="Times New Roman"/>
          <w:sz w:val="24"/>
          <w:szCs w:val="24"/>
        </w:rPr>
        <w:t xml:space="preserve"> of concerns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>, encapsulating</w:t>
      </w:r>
      <w:r w:rsidRPr="00F20998">
        <w:rPr>
          <w:rFonts w:ascii="Times New Roman" w:hAnsi="Times New Roman" w:cs="Times New Roman"/>
          <w:sz w:val="24"/>
          <w:szCs w:val="24"/>
        </w:rPr>
        <w:t xml:space="preserve"> and decoupling the code.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41C8" w:rsidRPr="00F20998">
        <w:rPr>
          <w:rFonts w:ascii="Times New Roman" w:hAnsi="Times New Roman" w:cs="Times New Roman"/>
          <w:sz w:val="24"/>
          <w:szCs w:val="24"/>
          <w:lang w:val="en-US"/>
        </w:rPr>
        <w:t>Layering means that the code has to be grouped by its functional role within the application.</w:t>
      </w:r>
    </w:p>
    <w:p w14:paraId="5B46937C" w14:textId="12979B34" w:rsidR="002A1145" w:rsidRPr="00F20998" w:rsidRDefault="002A114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F20998">
        <w:rPr>
          <w:rFonts w:ascii="Times New Roman" w:hAnsi="Times New Roman" w:cs="Times New Roman"/>
          <w:noProof/>
          <w:sz w:val="24"/>
          <w:szCs w:val="24"/>
          <w:lang w:val="en-US"/>
        </w:rPr>
        <w:t>the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diagram above, the backend layers are separated as follows:</w:t>
      </w:r>
    </w:p>
    <w:p w14:paraId="5D29DDB3" w14:textId="5CF040FE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 are the controllers, which play the role of the business layer, which need to be separated by the data layer.</w:t>
      </w:r>
    </w:p>
    <w:p w14:paraId="040C3064" w14:textId="4B65914A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Therefore, the logic layer appears, which consists of services in which all the methods are created.</w:t>
      </w:r>
    </w:p>
    <w:p w14:paraId="1283AA76" w14:textId="3708DBC4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Finally, the data layer is connected to the logic layer.</w:t>
      </w:r>
    </w:p>
    <w:p w14:paraId="03FCB63F" w14:textId="0B65C21B" w:rsidR="0011522C" w:rsidRPr="005D5217" w:rsidRDefault="0072265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636B015A" wp14:editId="0248D92C">
            <wp:simplePos x="0" y="0"/>
            <wp:positionH relativeFrom="margin">
              <wp:posOffset>-404037</wp:posOffset>
            </wp:positionH>
            <wp:positionV relativeFrom="paragraph">
              <wp:posOffset>574158</wp:posOffset>
            </wp:positionV>
            <wp:extent cx="6240780" cy="7708265"/>
            <wp:effectExtent l="0" t="0" r="7620" b="698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UML diagram ( C4)</w:t>
      </w:r>
    </w:p>
    <w:p w14:paraId="1879A010" w14:textId="0EA039EC" w:rsidR="00F20998" w:rsidRDefault="00570159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71552" behindDoc="0" locked="0" layoutInCell="1" allowOverlap="1" wp14:anchorId="10BFD448" wp14:editId="33DACC81">
            <wp:simplePos x="0" y="0"/>
            <wp:positionH relativeFrom="margin">
              <wp:align>center</wp:align>
            </wp:positionH>
            <wp:positionV relativeFrom="paragraph">
              <wp:posOffset>237800</wp:posOffset>
            </wp:positionV>
            <wp:extent cx="4394426" cy="3321221"/>
            <wp:effectExtent l="0" t="0" r="6350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93BDA" w14:textId="7FDAF970" w:rsidR="007D6DD9" w:rsidRPr="00F20998" w:rsidRDefault="007D6DD9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1079B00" w14:textId="788FF41A" w:rsidR="006E3A94" w:rsidRPr="005D5217" w:rsidRDefault="00AC5FE4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Justification for the front-end framework of choice:</w:t>
      </w:r>
    </w:p>
    <w:p w14:paraId="0A9F1EF6" w14:textId="16034079" w:rsidR="00BC65C4" w:rsidRPr="00F20998" w:rsidRDefault="00BC65C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According to the research I made, React.js is easier to be learned for beginner developers. One of the main concerns developers have is choosing a framework (or library) that is not confusing and can be implemented in a way the learner can understand it.  React is easy to grasp for developers who are familiar with 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However, even if I am not that good in 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, React can be the right place to start my learning process. Unlike Angular, React holds a smooth learning curve.</w:t>
      </w:r>
      <w:r w:rsidR="006E3A9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C69E21" w14:textId="34F91747" w:rsidR="006E3A94" w:rsidRPr="00F20998" w:rsidRDefault="006E3A9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In React, your application comprises of components. Ideally, 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>it is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ed by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building small components like buttons, checkboxes, dropdowns, menus, etc. and create wrapper components around these smaller components. And 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>as going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on writing the higher level wrapper components, a single root component and several hierarchical components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are created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. Now, here’s a no brainer: each component in React has its own logic</w:t>
      </w:r>
      <w:r w:rsidR="005F4F0E" w:rsidRPr="00F20998">
        <w:rPr>
          <w:rFonts w:ascii="Times New Roman" w:hAnsi="Times New Roman" w:cs="Times New Roman"/>
          <w:sz w:val="24"/>
          <w:szCs w:val="24"/>
          <w:lang w:val="en-US"/>
        </w:rPr>
        <w:t>, so the component may be re-used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69AD9C7" w14:textId="4BCA53AA" w:rsidR="00967EA7" w:rsidRPr="00F20998" w:rsidRDefault="00967EA7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I tried to make</w:t>
      </w:r>
      <w:r w:rsidR="004A5F1E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test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projects </w:t>
      </w:r>
      <w:r w:rsidR="004A5F1E" w:rsidRPr="00F20998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the three frameworks: React.js; Vue.js and Angular.js, and after experiencing the work with them, I realized that it would be more convenient for my project to use React.js. Not only is it more understandable for a beginner with this frameworks, but the error that occur while implementing a code, happen to be found more often on the internet. Also, I chose React.js because the versions are updated automatically while the ones of Angular are done manually which will waste more time.</w:t>
      </w:r>
    </w:p>
    <w:p w14:paraId="3F1B33D5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E032D3B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60A1032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3364D55" w14:textId="6AEB0ACB" w:rsidR="00FF19DC" w:rsidRPr="005D5217" w:rsidRDefault="00FF19D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Justification for the back-end framework of choice:</w:t>
      </w:r>
    </w:p>
    <w:p w14:paraId="12AD3854" w14:textId="77777777" w:rsidR="00961DBB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Autoconfiguration: </w:t>
      </w:r>
    </w:p>
    <w:p w14:paraId="7F358C3B" w14:textId="538C6D13" w:rsidR="007F68B0" w:rsidRPr="00F20998" w:rsidRDefault="007F68B0" w:rsidP="00F2099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Developers can automatically configure their Spring application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and also the framework gives the chance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of changing the configuration based on the dependencies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list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s instead of them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For example, when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there is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“MySQL”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listed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as a dependency, it will configure your Spring application with the “MySQL connector” included.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Yet,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the user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want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to add a custom configuration,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can create a class that overrides the default configuration for your “MySQL connector”.</w:t>
      </w:r>
    </w:p>
    <w:p w14:paraId="28D579F9" w14:textId="77777777" w:rsidR="00212653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Standalone: </w:t>
      </w:r>
    </w:p>
    <w:p w14:paraId="4451BAD4" w14:textId="7FB6F4AC" w:rsidR="007F68B0" w:rsidRPr="00F20998" w:rsidRDefault="007F68B0" w:rsidP="00F2099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There’s no need to deploy your application to a web server. You simply enter the run command to start the application.</w:t>
      </w:r>
    </w:p>
    <w:p w14:paraId="6233AD5D" w14:textId="77777777" w:rsidR="00212653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Opinionated:</w:t>
      </w:r>
    </w:p>
    <w:p w14:paraId="3F55E1BE" w14:textId="652F2369" w:rsidR="007D5D41" w:rsidRPr="00F20998" w:rsidRDefault="007F68B0" w:rsidP="00F2099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On the official page, we find that Spring Boot decides for you which defaults to use for the configuration. Also, it decides which packages to install for the dependencies </w:t>
      </w:r>
      <w:r w:rsidR="001A42AD" w:rsidRPr="00F20998">
        <w:rPr>
          <w:rFonts w:ascii="Times New Roman" w:hAnsi="Times New Roman" w:cs="Times New Roman"/>
          <w:sz w:val="24"/>
          <w:szCs w:val="24"/>
          <w:lang w:val="en-US"/>
        </w:rPr>
        <w:t>a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require</w:t>
      </w:r>
      <w:r w:rsidR="001A42AD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s and this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setup helps developers to get started quickly on their projects.</w:t>
      </w:r>
    </w:p>
    <w:p w14:paraId="780EAA3F" w14:textId="72F98D47" w:rsidR="007F68B0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Better documentation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AADDD25" w14:textId="6B885BE9" w:rsidR="00961DBB" w:rsidRPr="00F20998" w:rsidRDefault="00961DBB" w:rsidP="00F2099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 how-to pages of the spring boot framework are better explained.</w:t>
      </w:r>
    </w:p>
    <w:p w14:paraId="2DDF3D1B" w14:textId="53CE3A34" w:rsidR="009D23ED" w:rsidRDefault="00961DBB" w:rsidP="00F2099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 is more information about the errors that may occur during the process of learning spring boot.</w:t>
      </w:r>
    </w:p>
    <w:p w14:paraId="7A95CDEE" w14:textId="72DDB58C" w:rsid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963041" w14:textId="77777777" w:rsidR="008C24AC" w:rsidRDefault="008C24AC" w:rsidP="005D28A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42C045C" w14:textId="77777777" w:rsidR="008C24AC" w:rsidRDefault="008C24AC" w:rsidP="005D28A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E8ABF5C" w14:textId="13C62953" w:rsidR="005D28AC" w:rsidRDefault="005D28AC" w:rsidP="005D28A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Authoization</w:t>
      </w:r>
      <w:proofErr w:type="spellEnd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and </w:t>
      </w:r>
      <w:proofErr w:type="spellStart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Autthentication</w:t>
      </w:r>
      <w:proofErr w:type="spellEnd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explanation:</w:t>
      </w:r>
    </w:p>
    <w:p w14:paraId="08479291" w14:textId="498DF20C" w:rsidR="00E009DE" w:rsidRPr="00E009DE" w:rsidRDefault="00E009DE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implementation of the authorization and the authentication I use OAuth(an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 xml:space="preserve"> authorization framework for REST/APIs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>. It enables apps to obtain limited access to a user's data without giving away a user's password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because it is hashed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framework is guaranteed to be the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 xml:space="preserve"> most secure flow because you can authenticate the client to redeem the authorization grant, and tokens are never passed through a user-agent.</w:t>
      </w:r>
    </w:p>
    <w:p w14:paraId="258D9600" w14:textId="77777777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D28A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Backend:</w:t>
      </w:r>
    </w:p>
    <w:p w14:paraId="51612117" w14:textId="62E22880" w:rsidR="00832A20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u w:val="single"/>
          <w:lang w:val="en-US"/>
        </w:rPr>
        <w:t>Spring Security</w:t>
      </w:r>
      <w:r w:rsidR="00C141C2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4F1042B7" w14:textId="4B37570E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WebSecurityConfig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is the 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most important feature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security implementation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provides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HttpSecurity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configurations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1261AB" w14:textId="1F5CC943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UserDetailsService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interface has a method to load </w:t>
      </w:r>
      <w:r w:rsidR="0052513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ser by username and returns a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UserDetails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object that Spring Security can use for authentication and validation.</w:t>
      </w:r>
    </w:p>
    <w:p w14:paraId="641D6DEE" w14:textId="13DD4F41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UserDetails</w:t>
      </w:r>
      <w:proofErr w:type="spellEnd"/>
      <w:r w:rsidR="00832A20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contains 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the credentials of a user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(such as: username, password, authorities) to build an Authentication object.</w:t>
      </w:r>
    </w:p>
    <w:p w14:paraId="594DE8D7" w14:textId="2BBA61F1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UsernamePasswordAuthenticationToken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gets {username, password} from login </w:t>
      </w:r>
      <w:r w:rsidR="00C141C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equest,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AuthenticationManager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will use it to authenticate a login account.</w:t>
      </w:r>
    </w:p>
    <w:p w14:paraId="64EB51B2" w14:textId="52BA3318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AuthenticationManager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to validate</w:t>
      </w:r>
      <w:r w:rsidR="00C141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UsernamePasswordAuthenticationToken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object. </w:t>
      </w:r>
    </w:p>
    <w:p w14:paraId="42E29231" w14:textId="4F6D4990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AuthenticationEntryPoint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will catch unauthorized error and return a 401 when Clients access protected resources without authentication.</w:t>
      </w:r>
    </w:p>
    <w:p w14:paraId="6EC3AA56" w14:textId="04E9BD4B" w:rsidR="005D28AC" w:rsidRDefault="00C141C2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41C2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>UserRepository</w:t>
      </w:r>
      <w:proofErr w:type="spellEnd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>RoleRepository</w:t>
      </w:r>
      <w:proofErr w:type="spellEnd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 xml:space="preserve"> to work with Database, will be imported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</w:t>
      </w:r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which</w:t>
      </w:r>
      <w:r w:rsidR="005D28AC"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handles signup/login requests</w:t>
      </w:r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="00F27915">
        <w:rPr>
          <w:rFonts w:ascii="Times New Roman" w:hAnsi="Times New Roman" w:cs="Times New Roman"/>
          <w:sz w:val="24"/>
          <w:szCs w:val="24"/>
          <w:lang w:val="en-US"/>
        </w:rPr>
        <w:t>OncePerRequestFilter</w:t>
      </w:r>
      <w:proofErr w:type="spellEnd"/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 class (an </w:t>
      </w:r>
      <w:r w:rsidR="00F2791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abstract class from </w:t>
      </w:r>
      <w:proofErr w:type="spellStart"/>
      <w:r w:rsidR="00F27915">
        <w:rPr>
          <w:rFonts w:ascii="Times New Roman" w:hAnsi="Times New Roman" w:cs="Times New Roman"/>
          <w:sz w:val="24"/>
          <w:szCs w:val="24"/>
          <w:lang w:val="en-US"/>
        </w:rPr>
        <w:t>Springboot</w:t>
      </w:r>
      <w:proofErr w:type="spellEnd"/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, which deals with request to API), and </w:t>
      </w:r>
      <w:proofErr w:type="spellStart"/>
      <w:r w:rsidR="005D28AC" w:rsidRPr="005D28AC">
        <w:rPr>
          <w:rFonts w:ascii="Times New Roman" w:hAnsi="Times New Roman" w:cs="Times New Roman"/>
          <w:sz w:val="24"/>
          <w:szCs w:val="24"/>
          <w:lang w:val="en-US"/>
        </w:rPr>
        <w:t>TestController</w:t>
      </w:r>
      <w:proofErr w:type="spellEnd"/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="005D28AC" w:rsidRPr="005D28AC">
        <w:rPr>
          <w:rFonts w:ascii="Times New Roman" w:hAnsi="Times New Roman" w:cs="Times New Roman"/>
          <w:sz w:val="24"/>
          <w:szCs w:val="24"/>
          <w:lang w:val="en-US"/>
        </w:rPr>
        <w:t>has accessing protected resource methods with role based validations.</w:t>
      </w:r>
    </w:p>
    <w:p w14:paraId="77378A92" w14:textId="636A8F7D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D28A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Frontend:</w:t>
      </w:r>
    </w:p>
    <w:p w14:paraId="7862D924" w14:textId="54BA9294" w:rsidR="00C141C2" w:rsidRPr="00C141C2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41C2">
        <w:rPr>
          <w:rFonts w:ascii="Times New Roman" w:hAnsi="Times New Roman" w:cs="Times New Roman"/>
          <w:sz w:val="24"/>
          <w:szCs w:val="24"/>
        </w:rPr>
        <w:t xml:space="preserve">– The </w:t>
      </w:r>
      <w:r>
        <w:rPr>
          <w:rFonts w:ascii="Times New Roman" w:hAnsi="Times New Roman" w:cs="Times New Roman"/>
          <w:sz w:val="24"/>
          <w:szCs w:val="24"/>
          <w:lang w:val="en-GB"/>
        </w:rPr>
        <w:t>Header</w:t>
      </w:r>
      <w:r w:rsidRPr="00C141C2">
        <w:rPr>
          <w:rFonts w:ascii="Times New Roman" w:hAnsi="Times New Roman" w:cs="Times New Roman"/>
          <w:sz w:val="24"/>
          <w:szCs w:val="24"/>
        </w:rPr>
        <w:t xml:space="preserve"> component is a container with React Router,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which has</w:t>
      </w:r>
      <w:r w:rsidRPr="00C141C2">
        <w:rPr>
          <w:rFonts w:ascii="Times New Roman" w:hAnsi="Times New Roman" w:cs="Times New Roman"/>
          <w:sz w:val="24"/>
          <w:szCs w:val="24"/>
        </w:rPr>
        <w:t xml:space="preserve"> the navbar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of the website and contains</w:t>
      </w:r>
      <w:r w:rsidRPr="00C141C2">
        <w:rPr>
          <w:rFonts w:ascii="Times New Roman" w:hAnsi="Times New Roman" w:cs="Times New Roman"/>
          <w:sz w:val="24"/>
          <w:szCs w:val="24"/>
        </w:rPr>
        <w:t xml:space="preserve">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the routes to every page</w:t>
      </w:r>
      <w:r w:rsidRPr="00C141C2">
        <w:rPr>
          <w:rFonts w:ascii="Times New Roman" w:hAnsi="Times New Roman" w:cs="Times New Roman"/>
          <w:sz w:val="24"/>
          <w:szCs w:val="24"/>
        </w:rPr>
        <w:t>.</w:t>
      </w:r>
    </w:p>
    <w:p w14:paraId="11597C22" w14:textId="2E721885" w:rsidR="00C141C2" w:rsidRPr="00C141C2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41C2">
        <w:rPr>
          <w:rFonts w:ascii="Times New Roman" w:hAnsi="Times New Roman" w:cs="Times New Roman"/>
          <w:sz w:val="24"/>
          <w:szCs w:val="24"/>
        </w:rPr>
        <w:t xml:space="preserve">– Login &amp; Register components have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C141C2">
        <w:rPr>
          <w:rFonts w:ascii="Times New Roman" w:hAnsi="Times New Roman" w:cs="Times New Roman"/>
          <w:sz w:val="24"/>
          <w:szCs w:val="24"/>
        </w:rPr>
        <w:t>form for data submission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C141C2">
        <w:rPr>
          <w:rFonts w:ascii="Times New Roman" w:hAnsi="Times New Roman" w:cs="Times New Roman"/>
          <w:sz w:val="24"/>
          <w:szCs w:val="24"/>
        </w:rPr>
        <w:t>They call methods from auth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C141C2">
        <w:rPr>
          <w:rFonts w:ascii="Times New Roman" w:hAnsi="Times New Roman" w:cs="Times New Roman"/>
          <w:sz w:val="24"/>
          <w:szCs w:val="24"/>
        </w:rPr>
        <w:t>service to make login/register request.</w:t>
      </w:r>
    </w:p>
    <w:p w14:paraId="487FA998" w14:textId="150A0AAA" w:rsidR="00C141C2" w:rsidRPr="00525133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141C2">
        <w:rPr>
          <w:rFonts w:ascii="Times New Roman" w:hAnsi="Times New Roman" w:cs="Times New Roman"/>
          <w:sz w:val="24"/>
          <w:szCs w:val="24"/>
        </w:rPr>
        <w:t>– auth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C141C2">
        <w:rPr>
          <w:rFonts w:ascii="Times New Roman" w:hAnsi="Times New Roman" w:cs="Times New Roman"/>
          <w:sz w:val="24"/>
          <w:szCs w:val="24"/>
        </w:rPr>
        <w:t xml:space="preserve">service methods use </w:t>
      </w:r>
      <w:proofErr w:type="spellStart"/>
      <w:r w:rsidRPr="00C141C2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C141C2">
        <w:rPr>
          <w:rFonts w:ascii="Times New Roman" w:hAnsi="Times New Roman" w:cs="Times New Roman"/>
          <w:sz w:val="24"/>
          <w:szCs w:val="24"/>
        </w:rPr>
        <w:t xml:space="preserve"> to make HTTP requests. It also store</w:t>
      </w:r>
      <w:r w:rsidR="00E009D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C141C2">
        <w:rPr>
          <w:rFonts w:ascii="Times New Roman" w:hAnsi="Times New Roman" w:cs="Times New Roman"/>
          <w:sz w:val="24"/>
          <w:szCs w:val="24"/>
        </w:rPr>
        <w:t xml:space="preserve"> or get</w:t>
      </w:r>
      <w:r w:rsidR="00E009D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C141C2">
        <w:rPr>
          <w:rFonts w:ascii="Times New Roman" w:hAnsi="Times New Roman" w:cs="Times New Roman"/>
          <w:sz w:val="24"/>
          <w:szCs w:val="24"/>
        </w:rPr>
        <w:t xml:space="preserve"> JWT from Browser Local Storage inside these methods.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(which will be advanced by storing the JWT in a cookie instead)</w:t>
      </w:r>
    </w:p>
    <w:p w14:paraId="2730E635" w14:textId="77B87FC7" w:rsidR="00C141C2" w:rsidRPr="00C141C2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41C2">
        <w:rPr>
          <w:rFonts w:ascii="Times New Roman" w:hAnsi="Times New Roman" w:cs="Times New Roman"/>
          <w:sz w:val="24"/>
          <w:szCs w:val="24"/>
        </w:rPr>
        <w:t>– Profile component displays user information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, such as role/username/hashed password, etc.,</w:t>
      </w:r>
      <w:r w:rsidRPr="00C141C2">
        <w:rPr>
          <w:rFonts w:ascii="Times New Roman" w:hAnsi="Times New Roman" w:cs="Times New Roman"/>
          <w:sz w:val="24"/>
          <w:szCs w:val="24"/>
        </w:rPr>
        <w:t xml:space="preserve"> after the login.</w:t>
      </w:r>
    </w:p>
    <w:p w14:paraId="7CD71FE9" w14:textId="35919535" w:rsidR="00525133" w:rsidRPr="00525133" w:rsidRDefault="00C141C2" w:rsidP="00525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41C2">
        <w:rPr>
          <w:rFonts w:ascii="Times New Roman" w:hAnsi="Times New Roman" w:cs="Times New Roman"/>
          <w:sz w:val="24"/>
          <w:szCs w:val="24"/>
        </w:rPr>
        <w:t xml:space="preserve">– </w:t>
      </w:r>
      <w:r w:rsidR="00525133" w:rsidRPr="00525133">
        <w:rPr>
          <w:rFonts w:ascii="Times New Roman" w:hAnsi="Times New Roman" w:cs="Times New Roman"/>
          <w:sz w:val="24"/>
          <w:szCs w:val="24"/>
        </w:rPr>
        <w:t>board-admin-component</w:t>
      </w:r>
      <w:r w:rsidRPr="00C141C2">
        <w:rPr>
          <w:rFonts w:ascii="Times New Roman" w:hAnsi="Times New Roman" w:cs="Times New Roman"/>
          <w:sz w:val="24"/>
          <w:szCs w:val="24"/>
        </w:rPr>
        <w:t xml:space="preserve">, </w:t>
      </w:r>
      <w:r w:rsidR="00525133" w:rsidRPr="00525133">
        <w:rPr>
          <w:rFonts w:ascii="Times New Roman" w:hAnsi="Times New Roman" w:cs="Times New Roman"/>
          <w:sz w:val="24"/>
          <w:szCs w:val="24"/>
        </w:rPr>
        <w:t>board-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moderator</w:t>
      </w:r>
      <w:r w:rsidR="00525133" w:rsidRPr="00525133">
        <w:rPr>
          <w:rFonts w:ascii="Times New Roman" w:hAnsi="Times New Roman" w:cs="Times New Roman"/>
          <w:sz w:val="24"/>
          <w:szCs w:val="24"/>
        </w:rPr>
        <w:t>-component</w:t>
      </w:r>
      <w:r w:rsidRPr="00C141C2">
        <w:rPr>
          <w:rFonts w:ascii="Times New Roman" w:hAnsi="Times New Roman" w:cs="Times New Roman"/>
          <w:sz w:val="24"/>
          <w:szCs w:val="24"/>
        </w:rPr>
        <w:t xml:space="preserve">, </w:t>
      </w:r>
      <w:r w:rsidR="00525133" w:rsidRPr="00525133">
        <w:rPr>
          <w:rFonts w:ascii="Times New Roman" w:hAnsi="Times New Roman" w:cs="Times New Roman"/>
          <w:sz w:val="24"/>
          <w:szCs w:val="24"/>
        </w:rPr>
        <w:t>board-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user</w:t>
      </w:r>
      <w:r w:rsidR="00525133" w:rsidRPr="0052513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25133" w:rsidRPr="00525133">
        <w:rPr>
          <w:rFonts w:ascii="Times New Roman" w:hAnsi="Times New Roman" w:cs="Times New Roman"/>
          <w:sz w:val="24"/>
          <w:szCs w:val="24"/>
        </w:rPr>
        <w:t>component</w:t>
      </w:r>
      <w:r w:rsidRPr="00C141C2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C141C2">
        <w:rPr>
          <w:rFonts w:ascii="Times New Roman" w:hAnsi="Times New Roman" w:cs="Times New Roman"/>
          <w:sz w:val="24"/>
          <w:szCs w:val="24"/>
        </w:rPr>
        <w:t xml:space="preserve"> will be displayed by state user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C141C2">
        <w:rPr>
          <w:rFonts w:ascii="Times New Roman" w:hAnsi="Times New Roman" w:cs="Times New Roman"/>
          <w:sz w:val="24"/>
          <w:szCs w:val="24"/>
        </w:rPr>
        <w:t>roles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, which sets the roles of each user of the website</w:t>
      </w:r>
      <w:r w:rsidRPr="00C141C2">
        <w:rPr>
          <w:rFonts w:ascii="Times New Roman" w:hAnsi="Times New Roman" w:cs="Times New Roman"/>
          <w:sz w:val="24"/>
          <w:szCs w:val="24"/>
        </w:rPr>
        <w:t xml:space="preserve">.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U</w:t>
      </w:r>
      <w:proofErr w:type="spellStart"/>
      <w:r w:rsidRPr="00C141C2">
        <w:rPr>
          <w:rFonts w:ascii="Times New Roman" w:hAnsi="Times New Roman" w:cs="Times New Roman"/>
          <w:sz w:val="24"/>
          <w:szCs w:val="24"/>
        </w:rPr>
        <w:t>ser.service</w:t>
      </w:r>
      <w:proofErr w:type="spellEnd"/>
      <w:r w:rsidRPr="00C141C2">
        <w:rPr>
          <w:rFonts w:ascii="Times New Roman" w:hAnsi="Times New Roman" w:cs="Times New Roman"/>
          <w:sz w:val="24"/>
          <w:szCs w:val="24"/>
        </w:rPr>
        <w:t xml:space="preserve">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is used </w:t>
      </w:r>
      <w:r w:rsidRPr="00C141C2">
        <w:rPr>
          <w:rFonts w:ascii="Times New Roman" w:hAnsi="Times New Roman" w:cs="Times New Roman"/>
          <w:sz w:val="24"/>
          <w:szCs w:val="24"/>
        </w:rPr>
        <w:t>to access protected resources from Web API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and it </w:t>
      </w:r>
      <w:r w:rsidR="00525133" w:rsidRPr="00C141C2">
        <w:rPr>
          <w:rFonts w:ascii="Times New Roman" w:hAnsi="Times New Roman" w:cs="Times New Roman"/>
          <w:sz w:val="24"/>
          <w:szCs w:val="24"/>
        </w:rPr>
        <w:t xml:space="preserve">uses auth-header() helper function to add JWT to HTTP header.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Start"/>
      <w:r w:rsidR="00525133" w:rsidRPr="00C141C2">
        <w:rPr>
          <w:rFonts w:ascii="Times New Roman" w:hAnsi="Times New Roman" w:cs="Times New Roman"/>
          <w:sz w:val="24"/>
          <w:szCs w:val="24"/>
        </w:rPr>
        <w:t>uth</w:t>
      </w:r>
      <w:proofErr w:type="spellEnd"/>
      <w:r w:rsidR="00525133" w:rsidRPr="00C141C2">
        <w:rPr>
          <w:rFonts w:ascii="Times New Roman" w:hAnsi="Times New Roman" w:cs="Times New Roman"/>
          <w:sz w:val="24"/>
          <w:szCs w:val="24"/>
        </w:rPr>
        <w:t>-header() returns an object containing the JWT of the currently logged in user from Local Storage.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In order the services with the CRUD methods to work, as a parameter to each of them, </w:t>
      </w:r>
      <w:r w:rsidR="00525133" w:rsidRPr="00525133">
        <w:rPr>
          <w:rFonts w:ascii="Times New Roman" w:hAnsi="Times New Roman" w:cs="Times New Roman"/>
          <w:sz w:val="24"/>
          <w:szCs w:val="24"/>
          <w:lang w:val="en-GB"/>
        </w:rPr>
        <w:t xml:space="preserve">{ headers: </w:t>
      </w:r>
      <w:proofErr w:type="spellStart"/>
      <w:r w:rsidR="00525133" w:rsidRPr="00525133">
        <w:rPr>
          <w:rFonts w:ascii="Times New Roman" w:hAnsi="Times New Roman" w:cs="Times New Roman"/>
          <w:sz w:val="24"/>
          <w:szCs w:val="24"/>
          <w:lang w:val="en-GB"/>
        </w:rPr>
        <w:t>authHeader</w:t>
      </w:r>
      <w:proofErr w:type="spellEnd"/>
      <w:r w:rsidR="00525133" w:rsidRPr="00525133">
        <w:rPr>
          <w:rFonts w:ascii="Times New Roman" w:hAnsi="Times New Roman" w:cs="Times New Roman"/>
          <w:sz w:val="24"/>
          <w:szCs w:val="24"/>
          <w:lang w:val="en-GB"/>
        </w:rPr>
        <w:t>() }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needs to be added.</w:t>
      </w:r>
    </w:p>
    <w:p w14:paraId="466506A3" w14:textId="77777777" w:rsidR="00525133" w:rsidRDefault="00525133" w:rsidP="00F209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379C84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2902D1B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6AF7968" w14:textId="2E7C5330" w:rsidR="002A1145" w:rsidRDefault="00E66C42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DOT frameworks:</w:t>
      </w:r>
    </w:p>
    <w:p w14:paraId="6A42BAD1" w14:textId="3C6087FA" w:rsidR="00CD0E26" w:rsidRPr="00CD0E26" w:rsidRDefault="00CD0E26" w:rsidP="00F209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“What”:</w:t>
      </w:r>
    </w:p>
    <w:p w14:paraId="44A6EEFC" w14:textId="530EF3B2" w:rsidR="002C6302" w:rsidRDefault="002C630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6302">
        <w:rPr>
          <w:rFonts w:ascii="Times New Roman" w:hAnsi="Times New Roman" w:cs="Times New Roman"/>
          <w:sz w:val="24"/>
          <w:szCs w:val="24"/>
          <w:lang w:val="en-US"/>
        </w:rPr>
        <w:t>"application domain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906788">
        <w:rPr>
          <w:rFonts w:ascii="Times New Roman" w:hAnsi="Times New Roman" w:cs="Times New Roman"/>
          <w:sz w:val="24"/>
          <w:szCs w:val="24"/>
          <w:lang w:val="en-US"/>
        </w:rPr>
        <w:t xml:space="preserve">: the purpose of the project </w:t>
      </w:r>
      <w:r w:rsidR="00712F46">
        <w:rPr>
          <w:rFonts w:ascii="Times New Roman" w:hAnsi="Times New Roman" w:cs="Times New Roman"/>
          <w:sz w:val="24"/>
          <w:szCs w:val="24"/>
          <w:lang w:val="en-US"/>
        </w:rPr>
        <w:t>is mainly to entertain the audience(users).</w:t>
      </w:r>
    </w:p>
    <w:p w14:paraId="561A6162" w14:textId="5436EA11" w:rsidR="002C6302" w:rsidRDefault="002C630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6302">
        <w:t xml:space="preserve"> </w:t>
      </w:r>
      <w:r w:rsidRPr="002C6302">
        <w:rPr>
          <w:rFonts w:ascii="Times New Roman" w:hAnsi="Times New Roman" w:cs="Times New Roman"/>
          <w:sz w:val="24"/>
          <w:szCs w:val="24"/>
          <w:lang w:val="en-US"/>
        </w:rPr>
        <w:t>"available work"</w:t>
      </w:r>
      <w:r>
        <w:rPr>
          <w:rFonts w:ascii="Times New Roman" w:hAnsi="Times New Roman" w:cs="Times New Roman"/>
          <w:sz w:val="24"/>
          <w:szCs w:val="24"/>
          <w:lang w:val="en-US"/>
        </w:rPr>
        <w:t>: Frontend framework – React.js</w:t>
      </w:r>
      <w:r w:rsidR="00906788">
        <w:rPr>
          <w:rFonts w:ascii="Times New Roman" w:hAnsi="Times New Roman" w:cs="Times New Roman"/>
          <w:sz w:val="24"/>
          <w:szCs w:val="24"/>
          <w:lang w:val="en-US"/>
        </w:rPr>
        <w:t xml:space="preserve">, Backend framework – </w:t>
      </w:r>
      <w:proofErr w:type="spellStart"/>
      <w:r w:rsidR="00906788">
        <w:rPr>
          <w:rFonts w:ascii="Times New Roman" w:hAnsi="Times New Roman" w:cs="Times New Roman"/>
          <w:sz w:val="24"/>
          <w:szCs w:val="24"/>
          <w:lang w:val="en-US"/>
        </w:rPr>
        <w:t>Springboot</w:t>
      </w:r>
      <w:proofErr w:type="spellEnd"/>
      <w:r w:rsidR="00906788">
        <w:rPr>
          <w:rFonts w:ascii="Times New Roman" w:hAnsi="Times New Roman" w:cs="Times New Roman"/>
          <w:sz w:val="24"/>
          <w:szCs w:val="24"/>
          <w:lang w:val="en-US"/>
        </w:rPr>
        <w:t xml:space="preserve">, Security frameworks – included in </w:t>
      </w:r>
      <w:proofErr w:type="spellStart"/>
      <w:r w:rsidR="00906788">
        <w:rPr>
          <w:rFonts w:ascii="Times New Roman" w:hAnsi="Times New Roman" w:cs="Times New Roman"/>
          <w:sz w:val="24"/>
          <w:szCs w:val="24"/>
          <w:lang w:val="en-US"/>
        </w:rPr>
        <w:t>Springboot</w:t>
      </w:r>
      <w:proofErr w:type="spellEnd"/>
      <w:r w:rsidR="00906788">
        <w:rPr>
          <w:rFonts w:ascii="Times New Roman" w:hAnsi="Times New Roman" w:cs="Times New Roman"/>
          <w:sz w:val="24"/>
          <w:szCs w:val="24"/>
          <w:lang w:val="en-US"/>
        </w:rPr>
        <w:t>, Unit and Integrational testing</w:t>
      </w:r>
    </w:p>
    <w:p w14:paraId="50AF8117" w14:textId="33B6F2D1" w:rsidR="002C6302" w:rsidRPr="00CD0E26" w:rsidRDefault="002C630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6302">
        <w:rPr>
          <w:rFonts w:ascii="Times New Roman" w:hAnsi="Times New Roman" w:cs="Times New Roman"/>
          <w:sz w:val="24"/>
          <w:szCs w:val="24"/>
          <w:lang w:val="en-US"/>
        </w:rPr>
        <w:t>"innovation domain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06788">
        <w:rPr>
          <w:rFonts w:ascii="Times New Roman" w:hAnsi="Times New Roman" w:cs="Times New Roman"/>
          <w:sz w:val="24"/>
          <w:szCs w:val="24"/>
          <w:lang w:val="en-US"/>
        </w:rPr>
        <w:t xml:space="preserve">: in this part, I focus on improving the quality of my website and give the users an opportunity to sit and go through some tennis matches in their spare time. </w:t>
      </w:r>
    </w:p>
    <w:p w14:paraId="370A1E3C" w14:textId="04A330DB" w:rsidR="00E66C42" w:rsidRDefault="00CD0E26" w:rsidP="00F209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“Wh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y</w:t>
      </w: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”:</w:t>
      </w:r>
    </w:p>
    <w:p w14:paraId="0395F7A9" w14:textId="00700CD1" w:rsidR="00C81039" w:rsidRPr="00C81039" w:rsidRDefault="00C81039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research, I am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trying to optimi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e the fit between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product and the application context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I need 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to assure that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product is up to contemporary quality standards.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order to convey the research on the software application, I have to 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use all the expertise available to create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product.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First thing is to start researching the 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>"available work" domain</w:t>
      </w:r>
      <w:r w:rsidR="00712F46">
        <w:rPr>
          <w:rFonts w:ascii="Times New Roman" w:hAnsi="Times New Roman" w:cs="Times New Roman"/>
          <w:sz w:val="24"/>
          <w:szCs w:val="24"/>
          <w:lang w:val="en-US"/>
        </w:rPr>
        <w:t xml:space="preserve"> until I get to the “innovational domain” and finish it with all dot-frameworks ready for the project.</w:t>
      </w:r>
    </w:p>
    <w:p w14:paraId="211889CE" w14:textId="1DC045D4" w:rsidR="00CD0E26" w:rsidRDefault="00CD0E26" w:rsidP="00F209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How</w:t>
      </w: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”:</w:t>
      </w:r>
    </w:p>
    <w:p w14:paraId="20FFFF81" w14:textId="478BDFC3" w:rsidR="00C81039" w:rsidRDefault="00C81039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81039">
        <w:rPr>
          <w:rFonts w:ascii="Times New Roman" w:hAnsi="Times New Roman" w:cs="Times New Roman"/>
          <w:sz w:val="24"/>
          <w:szCs w:val="24"/>
          <w:lang w:val="en-US"/>
        </w:rPr>
        <w:t>The DOT-Framework has 5 research strategies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E3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3524" w:rsidRPr="001E3524">
        <w:rPr>
          <w:rFonts w:ascii="Times New Roman" w:hAnsi="Times New Roman" w:cs="Times New Roman"/>
          <w:sz w:val="24"/>
          <w:szCs w:val="24"/>
          <w:lang w:val="en-GB"/>
        </w:rPr>
        <w:t>Library, Field</w:t>
      </w:r>
      <w:r w:rsidR="001E3524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E3524" w:rsidRPr="001E3524">
        <w:rPr>
          <w:rFonts w:ascii="Times New Roman" w:hAnsi="Times New Roman" w:cs="Times New Roman"/>
          <w:sz w:val="24"/>
          <w:szCs w:val="24"/>
          <w:lang w:val="en-GB"/>
        </w:rPr>
        <w:t xml:space="preserve"> Lab, Showroom, Workshop </w:t>
      </w:r>
    </w:p>
    <w:p w14:paraId="5BA38779" w14:textId="0C8DF8C5" w:rsidR="001E3524" w:rsidRDefault="001E352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E3524">
        <w:rPr>
          <w:rFonts w:ascii="Times New Roman" w:hAnsi="Times New Roman" w:cs="Times New Roman"/>
          <w:sz w:val="24"/>
          <w:szCs w:val="24"/>
          <w:lang w:val="en-GB"/>
        </w:rPr>
        <w:t xml:space="preserve">In the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Matchpoint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 project, the frameworks I use are Library by reading tutorials</w:t>
      </w:r>
      <w:r w:rsidR="00F87BC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F87BC1">
        <w:rPr>
          <w:rFonts w:ascii="Times New Roman" w:hAnsi="Times New Roman" w:cs="Times New Roman"/>
          <w:sz w:val="24"/>
          <w:szCs w:val="24"/>
          <w:lang w:val="en-GB"/>
        </w:rPr>
        <w:t>documentation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watching videos on how to implement certain tasks. Then, 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I do the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Lab research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, where I test the product. Also, I do the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Showroom research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, when the product is presented to people to express their feedback. Finally,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Workshop research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 is done by prototyping,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 xml:space="preserve">designing and co-creation activities 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are all ways to gain insights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D8D63ED" w14:textId="77777777" w:rsidR="006B4885" w:rsidRPr="001E3524" w:rsidRDefault="006B488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B28E73D" w14:textId="77777777" w:rsidR="008C24AC" w:rsidRDefault="008C24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52DD6738" w14:textId="201F4864" w:rsidR="002A1145" w:rsidRPr="001E3524" w:rsidRDefault="002A1145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1E3524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>CI configuration explanation:</w:t>
      </w:r>
    </w:p>
    <w:p w14:paraId="3C7F36F3" w14:textId="729100BB" w:rsidR="00B52A0B" w:rsidRPr="00F20998" w:rsidRDefault="002A114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The first step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I took to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create the CI on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to read the documentation of how to install and configure it. Then, </w:t>
      </w:r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 created two </w:t>
      </w:r>
      <w:proofErr w:type="spellStart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files – in the folder of my </w:t>
      </w:r>
      <w:proofErr w:type="spellStart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>intelij</w:t>
      </w:r>
      <w:proofErr w:type="spellEnd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r w:rsidR="007C4679">
        <w:rPr>
          <w:rFonts w:ascii="Times New Roman" w:hAnsi="Times New Roman" w:cs="Times New Roman"/>
          <w:sz w:val="24"/>
          <w:szCs w:val="24"/>
          <w:lang w:val="en-US"/>
        </w:rPr>
        <w:t>where I use the build/test/</w:t>
      </w:r>
      <w:proofErr w:type="spellStart"/>
      <w:r w:rsidR="007C4679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7C4679">
        <w:rPr>
          <w:rFonts w:ascii="Times New Roman" w:hAnsi="Times New Roman" w:cs="Times New Roman"/>
          <w:sz w:val="24"/>
          <w:szCs w:val="24"/>
          <w:lang w:val="en-US"/>
        </w:rPr>
        <w:t xml:space="preserve"> stages, </w:t>
      </w:r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and in the main git repository folder, in order to run the CI correctly </w:t>
      </w:r>
      <w:r w:rsidR="007C4679">
        <w:rPr>
          <w:rFonts w:ascii="Times New Roman" w:hAnsi="Times New Roman" w:cs="Times New Roman"/>
          <w:sz w:val="24"/>
          <w:szCs w:val="24"/>
          <w:lang w:val="en-US"/>
        </w:rPr>
        <w:t xml:space="preserve">by redirecting to the other </w:t>
      </w:r>
      <w:proofErr w:type="spellStart"/>
      <w:r w:rsidR="007C4679"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r w:rsidR="007C4679">
        <w:rPr>
          <w:rFonts w:ascii="Times New Roman" w:hAnsi="Times New Roman" w:cs="Times New Roman"/>
          <w:sz w:val="24"/>
          <w:szCs w:val="24"/>
          <w:lang w:val="en-US"/>
        </w:rPr>
        <w:t xml:space="preserve"> and in this case, the commands will be run correctly.</w:t>
      </w:r>
    </w:p>
    <w:p w14:paraId="71CAB22E" w14:textId="77777777" w:rsidR="00193D77" w:rsidRDefault="00193D77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72576" behindDoc="0" locked="0" layoutInCell="1" allowOverlap="1" wp14:anchorId="50AFC821" wp14:editId="44E196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736215"/>
            <wp:effectExtent l="0" t="0" r="2540" b="698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4FC81" w14:textId="29DBD6C3" w:rsidR="00F20998" w:rsidRDefault="001A53FD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Quality</w:t>
      </w:r>
      <w:r w:rsidRPr="00F209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metrics</w:t>
      </w:r>
      <w:r w:rsidRPr="00F209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</w:t>
      </w:r>
      <w:r w:rsidRPr="005D521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1D7B2723" w14:textId="7FC990E1" w:rsidR="001A53FD" w:rsidRDefault="001A53FD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” is a program used to evaluate the quality of a code. Firstly, in order to install “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, a zip file needs to be downloaded from the official </w:t>
      </w:r>
      <w:proofErr w:type="spellStart"/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website. Then, the downloaded file has to be unarchive</w:t>
      </w:r>
      <w:r w:rsidR="004D4D96" w:rsidRPr="00F20998">
        <w:rPr>
          <w:rFonts w:ascii="Times New Roman" w:hAnsi="Times New Roman" w:cs="Times New Roman"/>
          <w:sz w:val="24"/>
          <w:szCs w:val="24"/>
          <w:lang w:val="en-US"/>
        </w:rPr>
        <w:t>d in the C:disk and afterwa</w:t>
      </w:r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rds the “StartSonarqube.bat” file in the bin folder should be opened so as to run the </w:t>
      </w:r>
      <w:proofErr w:type="spellStart"/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>. A new tab will open in the browser</w:t>
      </w:r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where a login is required and then, a project needs to be created. After that, in the terminal in 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Intelij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, the command “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gradlew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” has to be run. In the end, the screenshot below displays what should appear after the whole explanation.</w:t>
      </w:r>
    </w:p>
    <w:p w14:paraId="264D077E" w14:textId="74AF2FA5" w:rsidR="00D05CAA" w:rsidRPr="005D5217" w:rsidRDefault="00D05CA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015E09E6" wp14:editId="0DAA3506">
            <wp:simplePos x="0" y="0"/>
            <wp:positionH relativeFrom="margin">
              <wp:align>left</wp:align>
            </wp:positionH>
            <wp:positionV relativeFrom="paragraph">
              <wp:posOffset>623397</wp:posOffset>
            </wp:positionV>
            <wp:extent cx="5648960" cy="2389505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8" r="1433" b="5910"/>
                    <a:stretch/>
                  </pic:blipFill>
                  <pic:spPr bwMode="auto">
                    <a:xfrm>
                      <a:off x="0" y="0"/>
                      <a:ext cx="5648960" cy="238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Before:</w:t>
      </w:r>
    </w:p>
    <w:p w14:paraId="64FF2B58" w14:textId="7FC3C4D3" w:rsidR="00042332" w:rsidRPr="00042332" w:rsidRDefault="003853BD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70528" behindDoc="0" locked="0" layoutInCell="1" allowOverlap="1" wp14:anchorId="479726CE" wp14:editId="1C3046E5">
            <wp:simplePos x="0" y="0"/>
            <wp:positionH relativeFrom="margin">
              <wp:posOffset>165735</wp:posOffset>
            </wp:positionH>
            <wp:positionV relativeFrom="paragraph">
              <wp:posOffset>2765425</wp:posOffset>
            </wp:positionV>
            <wp:extent cx="5135245" cy="2517140"/>
            <wp:effectExtent l="0" t="0" r="825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1" t="14372" r="12966" b="21147"/>
                    <a:stretch/>
                  </pic:blipFill>
                  <pic:spPr bwMode="auto">
                    <a:xfrm>
                      <a:off x="0" y="0"/>
                      <a:ext cx="513524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CAA"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After:</w:t>
      </w:r>
    </w:p>
    <w:p w14:paraId="00461856" w14:textId="77777777" w:rsidR="001D6244" w:rsidRDefault="001D624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id w:val="-140591330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</w:sdtEndPr>
      <w:sdtContent>
        <w:p w14:paraId="04D5878E" w14:textId="2FD9EB05" w:rsidR="008C24AC" w:rsidRDefault="008C24AC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731C673" w14:textId="77777777" w:rsidR="008C24AC" w:rsidRDefault="008C24AC" w:rsidP="008C24AC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>(n.d.). Retrieved from https://stackify.com/what-is-spring-boot/</w:t>
              </w:r>
            </w:p>
            <w:p w14:paraId="6B96EE56" w14:textId="77777777" w:rsidR="008C24AC" w:rsidRDefault="008C24AC" w:rsidP="008C24A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(n.d.). Retrieved from https://www.c-sharpcorner.com/article/what-and-why-reactjs/</w:t>
              </w:r>
            </w:p>
            <w:p w14:paraId="18423ACD" w14:textId="77777777" w:rsidR="008C24AC" w:rsidRDefault="008C24AC" w:rsidP="008C24A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(n.d.). Retrieved from https://fhict.instructure.com/</w:t>
              </w:r>
            </w:p>
            <w:p w14:paraId="3FD69121" w14:textId="77777777" w:rsidR="008C24AC" w:rsidRDefault="008C24AC" w:rsidP="008C24A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(n.d.). Retrieved from https://bezkoder.com/react-jwt-auth/</w:t>
              </w:r>
            </w:p>
            <w:p w14:paraId="258A83D8" w14:textId="77777777" w:rsidR="008C24AC" w:rsidRDefault="008C24AC" w:rsidP="008C24A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(n.d.). Retrieved from https://bezkoder.com/spring-boot-react-jwt-auth</w:t>
              </w:r>
            </w:p>
            <w:p w14:paraId="0EBDFEDF" w14:textId="2BD5458D" w:rsidR="008C24AC" w:rsidRDefault="008C24AC" w:rsidP="008C24A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15428D6" w14:textId="731B9950" w:rsidR="008C24AC" w:rsidRDefault="008C24AC"/>
    <w:p w14:paraId="498307B7" w14:textId="29E1FDB9" w:rsidR="001D6244" w:rsidRPr="008C24AC" w:rsidRDefault="001D6244" w:rsidP="008C24AC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1D6244" w:rsidRPr="008C24AC" w:rsidSect="00570159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746B3" w14:textId="77777777" w:rsidR="00D52FBA" w:rsidRDefault="00D52FBA" w:rsidP="00AC5FE4">
      <w:pPr>
        <w:spacing w:after="0" w:line="240" w:lineRule="auto"/>
      </w:pPr>
      <w:r>
        <w:separator/>
      </w:r>
    </w:p>
  </w:endnote>
  <w:endnote w:type="continuationSeparator" w:id="0">
    <w:p w14:paraId="29E0367A" w14:textId="77777777" w:rsidR="00D52FBA" w:rsidRDefault="00D52FBA" w:rsidP="00AC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4318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D21D30" w14:textId="59E105CF" w:rsidR="003B7885" w:rsidRDefault="003B78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FABCF" w14:textId="77777777" w:rsidR="00570159" w:rsidRDefault="00570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98242" w14:textId="77777777" w:rsidR="00D52FBA" w:rsidRDefault="00D52FBA" w:rsidP="00AC5FE4">
      <w:pPr>
        <w:spacing w:after="0" w:line="240" w:lineRule="auto"/>
      </w:pPr>
      <w:r>
        <w:separator/>
      </w:r>
    </w:p>
  </w:footnote>
  <w:footnote w:type="continuationSeparator" w:id="0">
    <w:p w14:paraId="1877410F" w14:textId="77777777" w:rsidR="00D52FBA" w:rsidRDefault="00D52FBA" w:rsidP="00AC5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1D5B2" w14:textId="38A004F3" w:rsidR="00461775" w:rsidRPr="00461775" w:rsidRDefault="00461775">
    <w:pPr>
      <w:pStyle w:val="Header"/>
      <w:rPr>
        <w:lang w:val="en-US"/>
      </w:rPr>
    </w:pPr>
    <w:r>
      <w:rPr>
        <w:lang w:val="en-US"/>
      </w:rPr>
      <w:t>Design document Individual assignment</w:t>
    </w:r>
  </w:p>
  <w:p w14:paraId="77D97BF4" w14:textId="1C42956F" w:rsidR="00F20998" w:rsidRPr="00461775" w:rsidRDefault="00F2099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4648E"/>
    <w:multiLevelType w:val="hybridMultilevel"/>
    <w:tmpl w:val="85046DA0"/>
    <w:lvl w:ilvl="0" w:tplc="35A0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67B39"/>
    <w:multiLevelType w:val="hybridMultilevel"/>
    <w:tmpl w:val="216A41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60A82"/>
    <w:multiLevelType w:val="hybridMultilevel"/>
    <w:tmpl w:val="4168BD2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092E4F"/>
    <w:multiLevelType w:val="hybridMultilevel"/>
    <w:tmpl w:val="9E8A883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507358"/>
    <w:multiLevelType w:val="hybridMultilevel"/>
    <w:tmpl w:val="7D5A5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61FF4"/>
    <w:multiLevelType w:val="hybridMultilevel"/>
    <w:tmpl w:val="057CC552"/>
    <w:lvl w:ilvl="0" w:tplc="29E21AB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80846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38227D"/>
    <w:multiLevelType w:val="hybridMultilevel"/>
    <w:tmpl w:val="BCCC5F18"/>
    <w:lvl w:ilvl="0" w:tplc="2B6658D8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A45AE"/>
    <w:multiLevelType w:val="hybridMultilevel"/>
    <w:tmpl w:val="3E6E6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82545"/>
    <w:multiLevelType w:val="hybridMultilevel"/>
    <w:tmpl w:val="78E68F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D732D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0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41"/>
    <w:rsid w:val="00042332"/>
    <w:rsid w:val="00042965"/>
    <w:rsid w:val="00054EBB"/>
    <w:rsid w:val="00071D9F"/>
    <w:rsid w:val="00092B43"/>
    <w:rsid w:val="000D17F7"/>
    <w:rsid w:val="000E7704"/>
    <w:rsid w:val="000F57E7"/>
    <w:rsid w:val="0010206D"/>
    <w:rsid w:val="00114764"/>
    <w:rsid w:val="0011522C"/>
    <w:rsid w:val="00171C34"/>
    <w:rsid w:val="00177714"/>
    <w:rsid w:val="001862CA"/>
    <w:rsid w:val="00193D77"/>
    <w:rsid w:val="001A42AD"/>
    <w:rsid w:val="001A53FD"/>
    <w:rsid w:val="001C4408"/>
    <w:rsid w:val="001D6244"/>
    <w:rsid w:val="001E3524"/>
    <w:rsid w:val="00200134"/>
    <w:rsid w:val="002017CB"/>
    <w:rsid w:val="00212653"/>
    <w:rsid w:val="00267503"/>
    <w:rsid w:val="002A1145"/>
    <w:rsid w:val="002B613D"/>
    <w:rsid w:val="002C6302"/>
    <w:rsid w:val="003062D4"/>
    <w:rsid w:val="00312D29"/>
    <w:rsid w:val="00312F76"/>
    <w:rsid w:val="00341644"/>
    <w:rsid w:val="0037255C"/>
    <w:rsid w:val="00373791"/>
    <w:rsid w:val="003853BD"/>
    <w:rsid w:val="003B7885"/>
    <w:rsid w:val="003C0743"/>
    <w:rsid w:val="003F35AC"/>
    <w:rsid w:val="00417E1F"/>
    <w:rsid w:val="004551BA"/>
    <w:rsid w:val="00461775"/>
    <w:rsid w:val="004A5F1E"/>
    <w:rsid w:val="004D2DAC"/>
    <w:rsid w:val="004D4D96"/>
    <w:rsid w:val="004D7276"/>
    <w:rsid w:val="004E0061"/>
    <w:rsid w:val="004E432E"/>
    <w:rsid w:val="004F6408"/>
    <w:rsid w:val="00525133"/>
    <w:rsid w:val="005342B6"/>
    <w:rsid w:val="00570159"/>
    <w:rsid w:val="00594BB0"/>
    <w:rsid w:val="00597E42"/>
    <w:rsid w:val="005D28AC"/>
    <w:rsid w:val="005D5217"/>
    <w:rsid w:val="005F4F0E"/>
    <w:rsid w:val="00627579"/>
    <w:rsid w:val="00642C80"/>
    <w:rsid w:val="006972C7"/>
    <w:rsid w:val="006A1F40"/>
    <w:rsid w:val="006B24DB"/>
    <w:rsid w:val="006B4885"/>
    <w:rsid w:val="006E3A94"/>
    <w:rsid w:val="006F1655"/>
    <w:rsid w:val="006F32BE"/>
    <w:rsid w:val="00703B9B"/>
    <w:rsid w:val="00712F46"/>
    <w:rsid w:val="0072265A"/>
    <w:rsid w:val="00725CA9"/>
    <w:rsid w:val="00733E15"/>
    <w:rsid w:val="007726B7"/>
    <w:rsid w:val="007C4679"/>
    <w:rsid w:val="007D5D41"/>
    <w:rsid w:val="007D6DD9"/>
    <w:rsid w:val="007F68B0"/>
    <w:rsid w:val="00832A20"/>
    <w:rsid w:val="008402C5"/>
    <w:rsid w:val="00852585"/>
    <w:rsid w:val="0088171C"/>
    <w:rsid w:val="008C24AC"/>
    <w:rsid w:val="008E0E83"/>
    <w:rsid w:val="008F2EA5"/>
    <w:rsid w:val="00901CAF"/>
    <w:rsid w:val="00906788"/>
    <w:rsid w:val="00920F81"/>
    <w:rsid w:val="0092538A"/>
    <w:rsid w:val="009468C3"/>
    <w:rsid w:val="00961DBB"/>
    <w:rsid w:val="00967EA7"/>
    <w:rsid w:val="00986068"/>
    <w:rsid w:val="00997338"/>
    <w:rsid w:val="00997A32"/>
    <w:rsid w:val="009A3E99"/>
    <w:rsid w:val="009D23ED"/>
    <w:rsid w:val="009E2439"/>
    <w:rsid w:val="00A00FD3"/>
    <w:rsid w:val="00A419D2"/>
    <w:rsid w:val="00A52F87"/>
    <w:rsid w:val="00A61D4A"/>
    <w:rsid w:val="00AA0CA2"/>
    <w:rsid w:val="00AC5FE4"/>
    <w:rsid w:val="00B0441B"/>
    <w:rsid w:val="00B27B1D"/>
    <w:rsid w:val="00B52A0B"/>
    <w:rsid w:val="00B57106"/>
    <w:rsid w:val="00B7236E"/>
    <w:rsid w:val="00B74E53"/>
    <w:rsid w:val="00B849D8"/>
    <w:rsid w:val="00BB597E"/>
    <w:rsid w:val="00BC65C4"/>
    <w:rsid w:val="00BF4D14"/>
    <w:rsid w:val="00BF56FE"/>
    <w:rsid w:val="00C141C2"/>
    <w:rsid w:val="00C541C8"/>
    <w:rsid w:val="00C57232"/>
    <w:rsid w:val="00C81039"/>
    <w:rsid w:val="00CA31BB"/>
    <w:rsid w:val="00CB574F"/>
    <w:rsid w:val="00CD0E26"/>
    <w:rsid w:val="00CE11A0"/>
    <w:rsid w:val="00CF2CA0"/>
    <w:rsid w:val="00D05CAA"/>
    <w:rsid w:val="00D12770"/>
    <w:rsid w:val="00D21003"/>
    <w:rsid w:val="00D52FBA"/>
    <w:rsid w:val="00D86040"/>
    <w:rsid w:val="00D9590B"/>
    <w:rsid w:val="00DB2A34"/>
    <w:rsid w:val="00DB305F"/>
    <w:rsid w:val="00DC6D47"/>
    <w:rsid w:val="00DF74C5"/>
    <w:rsid w:val="00E009DE"/>
    <w:rsid w:val="00E22174"/>
    <w:rsid w:val="00E366EB"/>
    <w:rsid w:val="00E66C42"/>
    <w:rsid w:val="00E70223"/>
    <w:rsid w:val="00EA2A64"/>
    <w:rsid w:val="00F06077"/>
    <w:rsid w:val="00F16D44"/>
    <w:rsid w:val="00F20998"/>
    <w:rsid w:val="00F27915"/>
    <w:rsid w:val="00F354CF"/>
    <w:rsid w:val="00F524F4"/>
    <w:rsid w:val="00F54274"/>
    <w:rsid w:val="00F8352D"/>
    <w:rsid w:val="00F87BC1"/>
    <w:rsid w:val="00FF19DC"/>
    <w:rsid w:val="00FF25EA"/>
    <w:rsid w:val="00F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AAEC16"/>
  <w15:chartTrackingRefBased/>
  <w15:docId w15:val="{E1A37F62-BF8F-415C-84FD-FD9A656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DC"/>
  </w:style>
  <w:style w:type="paragraph" w:styleId="Heading1">
    <w:name w:val="heading 1"/>
    <w:basedOn w:val="Normal"/>
    <w:next w:val="Normal"/>
    <w:link w:val="Heading1Char"/>
    <w:uiPriority w:val="9"/>
    <w:qFormat/>
    <w:rsid w:val="009D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E4"/>
  </w:style>
  <w:style w:type="paragraph" w:styleId="Footer">
    <w:name w:val="footer"/>
    <w:basedOn w:val="Normal"/>
    <w:link w:val="Foot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E4"/>
  </w:style>
  <w:style w:type="paragraph" w:styleId="ListParagraph">
    <w:name w:val="List Paragraph"/>
    <w:basedOn w:val="Normal"/>
    <w:uiPriority w:val="34"/>
    <w:qFormat/>
    <w:rsid w:val="007F6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3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E7704"/>
    <w:rPr>
      <w:b/>
      <w:bCs/>
    </w:rPr>
  </w:style>
  <w:style w:type="character" w:styleId="Hyperlink">
    <w:name w:val="Hyperlink"/>
    <w:basedOn w:val="DefaultParagraphFont"/>
    <w:uiPriority w:val="99"/>
    <w:unhideWhenUsed/>
    <w:rsid w:val="00A00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F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7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723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5723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723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57232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6A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8C2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springboot</b:Tag>
    <b:SourceType>InternetSite</b:SourceType>
    <b:Guid>{B52DF0BB-4498-4709-A61E-29F01AC4EA67}</b:Guid>
    <b:URL>https://stackify.com/what-is-spring-boot/</b:URL>
    <b:RefOrder>1</b:RefOrder>
  </b:Source>
  <b:Source>
    <b:Tag>reactjs</b:Tag>
    <b:SourceType>InternetSite</b:SourceType>
    <b:Guid>{83A7B43D-C840-447F-896F-E1734FD1C388}</b:Guid>
    <b:URL>https://www.c-sharpcorner.com/article/what-and-why-reactjs/</b:URL>
    <b:RefOrder>2</b:RefOrder>
  </b:Source>
  <b:Source>
    <b:Tag>canvas</b:Tag>
    <b:SourceType>InternetSite</b:SourceType>
    <b:Guid>{E03AADD9-48B5-4CA7-BD59-B1639BEBF767}</b:Guid>
    <b:URL>https://fhict.instructure.com/</b:URL>
    <b:RefOrder>3</b:RefOrder>
  </b:Source>
  <b:Source>
    <b:Tag>authFrontend</b:Tag>
    <b:SourceType>InternetSite</b:SourceType>
    <b:Guid>{869A1F06-859A-4354-868B-E2B0D67923CB}</b:Guid>
    <b:URL>https://bezkoder.com/react-jwt-auth/</b:URL>
    <b:RefOrder>4</b:RefOrder>
  </b:Source>
  <b:Source>
    <b:Tag>authBackend</b:Tag>
    <b:SourceType>InternetSite</b:SourceType>
    <b:Guid>{A90564A6-A55C-457B-932D-EC5C08AD45D9}</b:Guid>
    <b:URL>https://bezkoder.com/spring-boot-react-jwt-auth</b:URL>
    <b:RefOrder>5</b:RefOrder>
  </b:Source>
</b:Sources>
</file>

<file path=customXml/itemProps1.xml><?xml version="1.0" encoding="utf-8"?>
<ds:datastoreItem xmlns:ds="http://schemas.openxmlformats.org/officeDocument/2006/customXml" ds:itemID="{8338B3C5-E273-4735-8635-3C0E998C6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62</cp:revision>
  <dcterms:created xsi:type="dcterms:W3CDTF">2020-11-17T15:59:00Z</dcterms:created>
  <dcterms:modified xsi:type="dcterms:W3CDTF">2020-11-27T17:19:00Z</dcterms:modified>
</cp:coreProperties>
</file>