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1881" w14:textId="77777777" w:rsidR="00CF224C" w:rsidRPr="00CF224C" w:rsidRDefault="00CF224C" w:rsidP="00CF224C">
      <w:pPr>
        <w:rPr>
          <w:lang w:val="sk-SK"/>
        </w:rPr>
      </w:pPr>
      <w:r w:rsidRPr="00CF224C">
        <w:rPr>
          <w:b/>
          <w:bCs/>
          <w:lang w:val="sk-SK"/>
        </w:rPr>
        <w:t>Po zapnutí aplikácie sa vám ukáže úvodné okno:</w:t>
      </w:r>
    </w:p>
    <w:p w14:paraId="550AE7FA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>Vyberte hlavnú a vedľajšiu databázu zo zoznamu.</w:t>
      </w:r>
    </w:p>
    <w:p w14:paraId="1E7236DE" w14:textId="77777777" w:rsidR="00CF224C" w:rsidRPr="00CF224C" w:rsidRDefault="00CF224C" w:rsidP="00CF224C">
      <w:pPr>
        <w:numPr>
          <w:ilvl w:val="1"/>
          <w:numId w:val="11"/>
        </w:numPr>
        <w:rPr>
          <w:lang w:val="sk-SK"/>
        </w:rPr>
      </w:pPr>
      <w:r w:rsidRPr="00CF224C">
        <w:rPr>
          <w:lang w:val="sk-SK"/>
        </w:rPr>
        <w:t>Objekty z hlavnej databázy sa budú vykresľovať v tabuľke na ľavej strane.</w:t>
      </w:r>
    </w:p>
    <w:p w14:paraId="1EAF9C58" w14:textId="77777777" w:rsidR="00CF224C" w:rsidRPr="00CF224C" w:rsidRDefault="00CF224C" w:rsidP="00CF224C">
      <w:pPr>
        <w:numPr>
          <w:ilvl w:val="1"/>
          <w:numId w:val="11"/>
        </w:numPr>
        <w:rPr>
          <w:lang w:val="sk-SK"/>
        </w:rPr>
      </w:pPr>
      <w:r w:rsidRPr="00CF224C">
        <w:rPr>
          <w:lang w:val="sk-SK"/>
        </w:rPr>
        <w:t>Objekty z vedľajšej databázy sa budú vykresľovať v tabuľke na pravej strane.</w:t>
      </w:r>
    </w:p>
    <w:p w14:paraId="520DB090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 xml:space="preserve">Pokračujte kliknutím na tlačidlo </w:t>
      </w:r>
      <w:r w:rsidRPr="00CF224C">
        <w:rPr>
          <w:b/>
          <w:bCs/>
          <w:lang w:val="sk-SK"/>
        </w:rPr>
        <w:t>„Pripojiť“</w:t>
      </w:r>
      <w:r w:rsidRPr="00CF224C">
        <w:rPr>
          <w:lang w:val="sk-SK"/>
        </w:rPr>
        <w:t>.</w:t>
      </w:r>
    </w:p>
    <w:p w14:paraId="723B60EC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>V ľavej tabuľke uvidíte všetky predmety z hlavnej databázy (1 predmet = 1 riadok).</w:t>
      </w:r>
    </w:p>
    <w:p w14:paraId="6B022B0D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 xml:space="preserve">Predmet si môžete vybrať kliknutím na daný riadok alebo vo </w:t>
      </w:r>
      <w:r w:rsidRPr="00CF224C">
        <w:rPr>
          <w:b/>
          <w:bCs/>
          <w:lang w:val="sk-SK"/>
        </w:rPr>
        <w:t>filtri</w:t>
      </w:r>
      <w:r w:rsidRPr="00CF224C">
        <w:rPr>
          <w:lang w:val="sk-SK"/>
        </w:rPr>
        <w:t xml:space="preserve"> nad tabuľkou.</w:t>
      </w:r>
    </w:p>
    <w:p w14:paraId="4D3A9286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>Následne sa vám zobrazia všetky balíčky z vybraného predmetu.</w:t>
      </w:r>
    </w:p>
    <w:p w14:paraId="5B1401CF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>Ďalej si môžete vybrať balíček, potom tému, a nakoniec jednotlivú úlohu.</w:t>
      </w:r>
    </w:p>
    <w:p w14:paraId="299647F4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 xml:space="preserve">Kliknutím na tlačidlo </w:t>
      </w:r>
      <w:r w:rsidRPr="00CF224C">
        <w:rPr>
          <w:b/>
          <w:bCs/>
          <w:lang w:val="sk-SK"/>
        </w:rPr>
        <w:t>„Späť“</w:t>
      </w:r>
      <w:r w:rsidRPr="00CF224C">
        <w:rPr>
          <w:lang w:val="sk-SK"/>
        </w:rPr>
        <w:t xml:space="preserve"> sa vrátite o jednu úroveň vyššie.</w:t>
      </w:r>
    </w:p>
    <w:p w14:paraId="055328BF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>Predmety, balíčky a témy sa farebne odlišujú podľa počtu objektov v nich synchronizovaných. Ak je v predmete 5 balíčkov, z toho je synchronizovaných:</w:t>
      </w:r>
    </w:p>
    <w:p w14:paraId="624ED757" w14:textId="77777777" w:rsidR="00CF224C" w:rsidRPr="00CF224C" w:rsidRDefault="00CF224C" w:rsidP="00CF224C">
      <w:pPr>
        <w:numPr>
          <w:ilvl w:val="1"/>
          <w:numId w:val="11"/>
        </w:numPr>
        <w:rPr>
          <w:lang w:val="sk-SK"/>
        </w:rPr>
      </w:pPr>
      <w:r w:rsidRPr="00CF224C">
        <w:rPr>
          <w:lang w:val="sk-SK"/>
        </w:rPr>
        <w:t>0 – riadok je sivý.</w:t>
      </w:r>
    </w:p>
    <w:p w14:paraId="05A8080A" w14:textId="77777777" w:rsidR="00CF224C" w:rsidRPr="00CF224C" w:rsidRDefault="00CF224C" w:rsidP="00CF224C">
      <w:pPr>
        <w:numPr>
          <w:ilvl w:val="1"/>
          <w:numId w:val="11"/>
        </w:numPr>
        <w:rPr>
          <w:lang w:val="sk-SK"/>
        </w:rPr>
      </w:pPr>
      <w:r w:rsidRPr="00CF224C">
        <w:rPr>
          <w:lang w:val="sk-SK"/>
        </w:rPr>
        <w:t>Viac ako 0 a menej ako 5 – riadok je žltý.</w:t>
      </w:r>
    </w:p>
    <w:p w14:paraId="1A491C89" w14:textId="77777777" w:rsidR="00CF224C" w:rsidRPr="00CF224C" w:rsidRDefault="00CF224C" w:rsidP="00CF224C">
      <w:pPr>
        <w:numPr>
          <w:ilvl w:val="1"/>
          <w:numId w:val="11"/>
        </w:numPr>
        <w:rPr>
          <w:lang w:val="sk-SK"/>
        </w:rPr>
      </w:pPr>
      <w:r w:rsidRPr="00CF224C">
        <w:rPr>
          <w:lang w:val="sk-SK"/>
        </w:rPr>
        <w:t>5 (všetky balíčky sú synchronizované) – riadok je zelený.</w:t>
      </w:r>
    </w:p>
    <w:p w14:paraId="01D87064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>V pravej tabuľke sa vykresľujú synchronizované objekty z vedľajšej databázy – na rovnaký riadok ako objekt vľavo.</w:t>
      </w:r>
    </w:p>
    <w:p w14:paraId="675C5DC7" w14:textId="77777777" w:rsidR="00CF224C" w:rsidRP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>Nesynchronizované objekty majú na pravej strane prázdny riadok.</w:t>
      </w:r>
    </w:p>
    <w:p w14:paraId="11D568D5" w14:textId="28680C9E" w:rsidR="00CF224C" w:rsidRDefault="00CF224C" w:rsidP="00CF224C">
      <w:pPr>
        <w:numPr>
          <w:ilvl w:val="0"/>
          <w:numId w:val="11"/>
        </w:numPr>
        <w:rPr>
          <w:lang w:val="sk-SK"/>
        </w:rPr>
      </w:pPr>
      <w:r w:rsidRPr="00CF224C">
        <w:rPr>
          <w:lang w:val="sk-SK"/>
        </w:rPr>
        <w:t>Ak bola synchronizovaná položka odstránená z vedľajšej databázy, riadok napravo je farebne zvýraznený (oranžovo).</w:t>
      </w:r>
    </w:p>
    <w:p w14:paraId="5F578AD6" w14:textId="77777777" w:rsidR="00CF224C" w:rsidRPr="00CF224C" w:rsidRDefault="00CF224C" w:rsidP="00CF224C">
      <w:pPr>
        <w:rPr>
          <w:lang w:val="sk-SK"/>
        </w:rPr>
      </w:pPr>
    </w:p>
    <w:p w14:paraId="4F040D72" w14:textId="617CF525" w:rsidR="00CF224C" w:rsidRPr="00CF224C" w:rsidRDefault="00CF224C" w:rsidP="00CF224C">
      <w:pPr>
        <w:rPr>
          <w:lang w:val="sk-SK"/>
        </w:rPr>
      </w:pPr>
      <w:r w:rsidRPr="00CF224C">
        <w:rPr>
          <w:b/>
          <w:bCs/>
          <w:lang w:val="sk-SK"/>
        </w:rPr>
        <w:t>Akčný panel vpravo hore obsahuje tlačidlá:</w:t>
      </w:r>
    </w:p>
    <w:p w14:paraId="6984AD59" w14:textId="77777777" w:rsidR="00CF224C" w:rsidRPr="00CF224C" w:rsidRDefault="00CF224C" w:rsidP="00CF224C">
      <w:pPr>
        <w:rPr>
          <w:b/>
          <w:bCs/>
          <w:lang w:val="sk-SK"/>
        </w:rPr>
      </w:pPr>
      <w:r w:rsidRPr="00CF224C">
        <w:rPr>
          <w:b/>
          <w:bCs/>
          <w:lang w:val="sk-SK"/>
        </w:rPr>
        <w:t>• Synchronizovať s AI</w:t>
      </w:r>
    </w:p>
    <w:p w14:paraId="21FB0E7E" w14:textId="77777777" w:rsidR="00CF224C" w:rsidRPr="00CF224C" w:rsidRDefault="00CF224C" w:rsidP="00CF224C">
      <w:pPr>
        <w:numPr>
          <w:ilvl w:val="0"/>
          <w:numId w:val="12"/>
        </w:numPr>
        <w:rPr>
          <w:lang w:val="sk-SK"/>
        </w:rPr>
      </w:pPr>
      <w:r w:rsidRPr="00CF224C">
        <w:rPr>
          <w:lang w:val="sk-SK"/>
        </w:rPr>
        <w:t>Nájde najvhodnejšie objekty z vedľajšej databázy (ktoré ešte nie sú synchronizované) a priradí ich ku každému objektu v ľavej tabuľke pomocou AI.</w:t>
      </w:r>
    </w:p>
    <w:p w14:paraId="3767C57A" w14:textId="77777777" w:rsidR="00CF224C" w:rsidRPr="00CF224C" w:rsidRDefault="00CF224C" w:rsidP="00CF224C">
      <w:pPr>
        <w:numPr>
          <w:ilvl w:val="0"/>
          <w:numId w:val="12"/>
        </w:numPr>
        <w:rPr>
          <w:lang w:val="sk-SK"/>
        </w:rPr>
      </w:pPr>
      <w:r w:rsidRPr="00CF224C">
        <w:rPr>
          <w:lang w:val="sk-SK"/>
        </w:rPr>
        <w:t>Nové návrhy synchronizácie sú zvýraznené nazeleno.</w:t>
      </w:r>
    </w:p>
    <w:p w14:paraId="230F9AA9" w14:textId="77777777" w:rsidR="00CF224C" w:rsidRPr="00CF224C" w:rsidRDefault="00CF224C" w:rsidP="00CF224C">
      <w:pPr>
        <w:numPr>
          <w:ilvl w:val="0"/>
          <w:numId w:val="12"/>
        </w:numPr>
        <w:rPr>
          <w:lang w:val="sk-SK"/>
        </w:rPr>
      </w:pPr>
      <w:r w:rsidRPr="00CF224C">
        <w:rPr>
          <w:lang w:val="sk-SK"/>
        </w:rPr>
        <w:t>Kliknutie na riadok s návrhom novej synchronizácie zmení jeho farbu (zelená/červená).</w:t>
      </w:r>
    </w:p>
    <w:p w14:paraId="28AD07DC" w14:textId="77777777" w:rsidR="00CF224C" w:rsidRPr="00CF224C" w:rsidRDefault="00CF224C" w:rsidP="00CF224C">
      <w:pPr>
        <w:numPr>
          <w:ilvl w:val="0"/>
          <w:numId w:val="12"/>
        </w:numPr>
        <w:rPr>
          <w:lang w:val="sk-SK"/>
        </w:rPr>
      </w:pPr>
      <w:r w:rsidRPr="00CF224C">
        <w:rPr>
          <w:lang w:val="sk-SK"/>
        </w:rPr>
        <w:lastRenderedPageBreak/>
        <w:t xml:space="preserve">Po stlačení tlačidla </w:t>
      </w:r>
      <w:r w:rsidRPr="00CF224C">
        <w:rPr>
          <w:b/>
          <w:bCs/>
          <w:lang w:val="sk-SK"/>
        </w:rPr>
        <w:t>„Potvrdiť“</w:t>
      </w:r>
      <w:r w:rsidRPr="00CF224C">
        <w:rPr>
          <w:lang w:val="sk-SK"/>
        </w:rPr>
        <w:t xml:space="preserve"> sa všetky zelené návrhy uložia a červené odstránia.</w:t>
      </w:r>
    </w:p>
    <w:p w14:paraId="11133AD2" w14:textId="77777777" w:rsidR="00CF224C" w:rsidRPr="00CF224C" w:rsidRDefault="00CF224C" w:rsidP="00CF224C">
      <w:pPr>
        <w:numPr>
          <w:ilvl w:val="0"/>
          <w:numId w:val="12"/>
        </w:numPr>
        <w:rPr>
          <w:lang w:val="sk-SK"/>
        </w:rPr>
      </w:pPr>
      <w:r w:rsidRPr="00CF224C">
        <w:rPr>
          <w:lang w:val="sk-SK"/>
        </w:rPr>
        <w:t xml:space="preserve">Po stlačení tlačidla </w:t>
      </w:r>
      <w:r w:rsidRPr="00CF224C">
        <w:rPr>
          <w:b/>
          <w:bCs/>
          <w:lang w:val="sk-SK"/>
        </w:rPr>
        <w:t>„Zrušiť synchronizáciu“</w:t>
      </w:r>
      <w:r w:rsidRPr="00CF224C">
        <w:rPr>
          <w:lang w:val="sk-SK"/>
        </w:rPr>
        <w:t xml:space="preserve"> sa všetky návrhy odstránia.</w:t>
      </w:r>
    </w:p>
    <w:p w14:paraId="29C45119" w14:textId="77777777" w:rsidR="00CF224C" w:rsidRDefault="00CF224C" w:rsidP="00CF224C">
      <w:pPr>
        <w:numPr>
          <w:ilvl w:val="0"/>
          <w:numId w:val="12"/>
        </w:numPr>
        <w:rPr>
          <w:lang w:val="sk-SK"/>
        </w:rPr>
      </w:pPr>
      <w:r w:rsidRPr="00CF224C">
        <w:rPr>
          <w:lang w:val="sk-SK"/>
        </w:rPr>
        <w:t xml:space="preserve">Pokiaľ zapnete AI synchronizáciu na konkrétnej úlohe, dostanete na výber viac návrhov synchronizácie. (V tomto prípade sa po stlačení tlačidla </w:t>
      </w:r>
      <w:r w:rsidRPr="00CF224C">
        <w:rPr>
          <w:b/>
          <w:bCs/>
          <w:lang w:val="sk-SK"/>
        </w:rPr>
        <w:t>„Potvrdiť“</w:t>
      </w:r>
      <w:r w:rsidRPr="00CF224C">
        <w:rPr>
          <w:lang w:val="sk-SK"/>
        </w:rPr>
        <w:t xml:space="preserve"> uloží synchronizácia s objektom, ktorý ste označili.)</w:t>
      </w:r>
    </w:p>
    <w:p w14:paraId="7BE4A9B2" w14:textId="77777777" w:rsidR="00252C75" w:rsidRDefault="00252C75" w:rsidP="00252C75">
      <w:pPr>
        <w:rPr>
          <w:lang w:val="sk-SK"/>
        </w:rPr>
      </w:pPr>
    </w:p>
    <w:p w14:paraId="2F895D49" w14:textId="77777777" w:rsidR="00252C75" w:rsidRPr="00CF224C" w:rsidRDefault="00252C75" w:rsidP="00252C75">
      <w:pPr>
        <w:rPr>
          <w:b/>
          <w:bCs/>
          <w:lang w:val="sk-SK"/>
        </w:rPr>
      </w:pPr>
      <w:r w:rsidRPr="00CF224C">
        <w:rPr>
          <w:b/>
          <w:bCs/>
          <w:lang w:val="sk-SK"/>
        </w:rPr>
        <w:t>• Zapnúť ručnú synchronizáciu</w:t>
      </w:r>
    </w:p>
    <w:p w14:paraId="43CC8652" w14:textId="77777777" w:rsidR="00252C75" w:rsidRPr="00CF224C" w:rsidRDefault="00252C75" w:rsidP="00252C75">
      <w:pPr>
        <w:numPr>
          <w:ilvl w:val="0"/>
          <w:numId w:val="14"/>
        </w:numPr>
        <w:rPr>
          <w:lang w:val="sk-SK"/>
        </w:rPr>
      </w:pPr>
      <w:r w:rsidRPr="00CF224C">
        <w:rPr>
          <w:lang w:val="sk-SK"/>
        </w:rPr>
        <w:t>Zamkne ľavú tabuľku a povolí filtrovanie v pravej tabuľke (vedľajšej databáze).</w:t>
      </w:r>
    </w:p>
    <w:p w14:paraId="1849D899" w14:textId="77777777" w:rsidR="00252C75" w:rsidRPr="00CF224C" w:rsidRDefault="00252C75" w:rsidP="00252C75">
      <w:pPr>
        <w:numPr>
          <w:ilvl w:val="0"/>
          <w:numId w:val="14"/>
        </w:numPr>
        <w:rPr>
          <w:lang w:val="sk-SK"/>
        </w:rPr>
      </w:pPr>
      <w:r w:rsidRPr="00CF224C">
        <w:rPr>
          <w:lang w:val="sk-SK"/>
        </w:rPr>
        <w:t>Nájdite objekt, ktorý chcete synchronizovať s objektom v ľavej tabuľke.</w:t>
      </w:r>
    </w:p>
    <w:p w14:paraId="64073322" w14:textId="77777777" w:rsidR="00252C75" w:rsidRPr="00CF224C" w:rsidRDefault="00252C75" w:rsidP="00252C75">
      <w:pPr>
        <w:numPr>
          <w:ilvl w:val="0"/>
          <w:numId w:val="14"/>
        </w:numPr>
        <w:rPr>
          <w:lang w:val="sk-SK"/>
        </w:rPr>
      </w:pPr>
      <w:r w:rsidRPr="00CF224C">
        <w:rPr>
          <w:lang w:val="sk-SK"/>
        </w:rPr>
        <w:t>Kliknite na objekt v ľavej tabuľke a na objekt v pravej tabuľke, ktoré chcete synchronizovať.</w:t>
      </w:r>
    </w:p>
    <w:p w14:paraId="0341791F" w14:textId="77777777" w:rsidR="00252C75" w:rsidRPr="00CF224C" w:rsidRDefault="00252C75" w:rsidP="00252C75">
      <w:pPr>
        <w:numPr>
          <w:ilvl w:val="0"/>
          <w:numId w:val="14"/>
        </w:numPr>
        <w:rPr>
          <w:lang w:val="sk-SK"/>
        </w:rPr>
      </w:pPr>
      <w:r w:rsidRPr="00CF224C">
        <w:rPr>
          <w:lang w:val="sk-SK"/>
        </w:rPr>
        <w:t xml:space="preserve">Na potvrdenie synchronizácie stlačte tlačidlo </w:t>
      </w:r>
      <w:r w:rsidRPr="00CF224C">
        <w:rPr>
          <w:b/>
          <w:bCs/>
          <w:lang w:val="sk-SK"/>
        </w:rPr>
        <w:t>„Potvrdiť“</w:t>
      </w:r>
      <w:r w:rsidRPr="00CF224C">
        <w:rPr>
          <w:lang w:val="sk-SK"/>
        </w:rPr>
        <w:t>.</w:t>
      </w:r>
    </w:p>
    <w:p w14:paraId="282F096D" w14:textId="00AA974E" w:rsidR="00252C75" w:rsidRDefault="00252C75" w:rsidP="00252C75">
      <w:pPr>
        <w:numPr>
          <w:ilvl w:val="0"/>
          <w:numId w:val="14"/>
        </w:numPr>
        <w:rPr>
          <w:lang w:val="sk-SK"/>
        </w:rPr>
      </w:pPr>
      <w:r w:rsidRPr="00CF224C">
        <w:rPr>
          <w:lang w:val="sk-SK"/>
        </w:rPr>
        <w:t>Počas ručnej synchronizácie sú objekty, ktoré už sú synchronizované, zafarbené namodro.</w:t>
      </w:r>
    </w:p>
    <w:p w14:paraId="31B28869" w14:textId="77777777" w:rsidR="00252C75" w:rsidRPr="00CF224C" w:rsidRDefault="00252C75" w:rsidP="00252C75">
      <w:pPr>
        <w:rPr>
          <w:lang w:val="sk-SK"/>
        </w:rPr>
      </w:pPr>
    </w:p>
    <w:p w14:paraId="6B67F882" w14:textId="77777777" w:rsidR="00CF224C" w:rsidRPr="00CF224C" w:rsidRDefault="00CF224C" w:rsidP="00CF224C">
      <w:pPr>
        <w:rPr>
          <w:b/>
          <w:bCs/>
          <w:lang w:val="sk-SK"/>
        </w:rPr>
      </w:pPr>
      <w:r w:rsidRPr="00CF224C">
        <w:rPr>
          <w:b/>
          <w:bCs/>
          <w:lang w:val="sk-SK"/>
        </w:rPr>
        <w:t>• Odstrániť synchronizáciu</w:t>
      </w:r>
    </w:p>
    <w:p w14:paraId="0EB5778F" w14:textId="77777777" w:rsidR="00CF224C" w:rsidRPr="00CF224C" w:rsidRDefault="00CF224C" w:rsidP="00CF224C">
      <w:pPr>
        <w:numPr>
          <w:ilvl w:val="0"/>
          <w:numId w:val="13"/>
        </w:numPr>
        <w:rPr>
          <w:lang w:val="sk-SK"/>
        </w:rPr>
      </w:pPr>
      <w:r w:rsidRPr="00CF224C">
        <w:rPr>
          <w:lang w:val="sk-SK"/>
        </w:rPr>
        <w:t>V pravej tabuľke kliknite na riadok, kde chcete zrušiť synchronizáciu.</w:t>
      </w:r>
    </w:p>
    <w:p w14:paraId="62B864D1" w14:textId="77777777" w:rsidR="00CF224C" w:rsidRDefault="00CF224C" w:rsidP="00CF224C">
      <w:pPr>
        <w:numPr>
          <w:ilvl w:val="0"/>
          <w:numId w:val="13"/>
        </w:numPr>
        <w:rPr>
          <w:lang w:val="sk-SK"/>
        </w:rPr>
      </w:pPr>
      <w:r w:rsidRPr="00CF224C">
        <w:rPr>
          <w:lang w:val="sk-SK"/>
        </w:rPr>
        <w:t xml:space="preserve">Kliknite na tlačidlo </w:t>
      </w:r>
      <w:r w:rsidRPr="00CF224C">
        <w:rPr>
          <w:b/>
          <w:bCs/>
          <w:lang w:val="sk-SK"/>
        </w:rPr>
        <w:t>„Odstrániť synchronizáciu“</w:t>
      </w:r>
      <w:r w:rsidRPr="00CF224C">
        <w:rPr>
          <w:lang w:val="sk-SK"/>
        </w:rPr>
        <w:t xml:space="preserve"> a potvrďte odstránenie.</w:t>
      </w:r>
    </w:p>
    <w:p w14:paraId="0C3D7E8D" w14:textId="77777777" w:rsidR="00252C75" w:rsidRPr="00CF224C" w:rsidRDefault="00252C75" w:rsidP="00252C75">
      <w:pPr>
        <w:rPr>
          <w:lang w:val="sk-SK"/>
        </w:rPr>
      </w:pPr>
    </w:p>
    <w:p w14:paraId="570084C9" w14:textId="77777777" w:rsidR="00CF224C" w:rsidRPr="00CF224C" w:rsidRDefault="00CF224C" w:rsidP="00CF224C">
      <w:pPr>
        <w:rPr>
          <w:b/>
          <w:bCs/>
          <w:lang w:val="sk-SK"/>
        </w:rPr>
      </w:pPr>
      <w:r w:rsidRPr="00CF224C">
        <w:rPr>
          <w:b/>
          <w:bCs/>
          <w:lang w:val="sk-SK"/>
        </w:rPr>
        <w:t>• Vybrať nové databázy – vráti vás na úvodné okno.</w:t>
      </w:r>
    </w:p>
    <w:p w14:paraId="3CF644D7" w14:textId="77777777" w:rsidR="00CF224C" w:rsidRPr="00CF224C" w:rsidRDefault="00CF224C" w:rsidP="00CF224C">
      <w:pPr>
        <w:rPr>
          <w:lang w:val="sk-SK"/>
        </w:rPr>
      </w:pPr>
    </w:p>
    <w:sectPr w:rsidR="00CF224C" w:rsidRPr="00CF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ECF"/>
    <w:multiLevelType w:val="multilevel"/>
    <w:tmpl w:val="2EA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C39"/>
    <w:multiLevelType w:val="multilevel"/>
    <w:tmpl w:val="EC34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A25C4"/>
    <w:multiLevelType w:val="multilevel"/>
    <w:tmpl w:val="31F0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C4191"/>
    <w:multiLevelType w:val="multilevel"/>
    <w:tmpl w:val="2EA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04B4A"/>
    <w:multiLevelType w:val="multilevel"/>
    <w:tmpl w:val="3EB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E0BCD"/>
    <w:multiLevelType w:val="multilevel"/>
    <w:tmpl w:val="C71A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17A11"/>
    <w:multiLevelType w:val="multilevel"/>
    <w:tmpl w:val="2EA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E5591"/>
    <w:multiLevelType w:val="multilevel"/>
    <w:tmpl w:val="ABB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53412"/>
    <w:multiLevelType w:val="multilevel"/>
    <w:tmpl w:val="2EA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0239B"/>
    <w:multiLevelType w:val="multilevel"/>
    <w:tmpl w:val="53D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13A5F"/>
    <w:multiLevelType w:val="multilevel"/>
    <w:tmpl w:val="2EA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5490B"/>
    <w:multiLevelType w:val="multilevel"/>
    <w:tmpl w:val="CE2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D33D3"/>
    <w:multiLevelType w:val="multilevel"/>
    <w:tmpl w:val="D0B2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75410"/>
    <w:multiLevelType w:val="multilevel"/>
    <w:tmpl w:val="6C2C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20631">
    <w:abstractNumId w:val="7"/>
  </w:num>
  <w:num w:numId="2" w16cid:durableId="941374550">
    <w:abstractNumId w:val="1"/>
  </w:num>
  <w:num w:numId="3" w16cid:durableId="1678271744">
    <w:abstractNumId w:val="11"/>
  </w:num>
  <w:num w:numId="4" w16cid:durableId="1719696080">
    <w:abstractNumId w:val="13"/>
  </w:num>
  <w:num w:numId="5" w16cid:durableId="1510094197">
    <w:abstractNumId w:val="5"/>
  </w:num>
  <w:num w:numId="6" w16cid:durableId="46606855">
    <w:abstractNumId w:val="10"/>
  </w:num>
  <w:num w:numId="7" w16cid:durableId="1004435521">
    <w:abstractNumId w:val="3"/>
  </w:num>
  <w:num w:numId="8" w16cid:durableId="186528609">
    <w:abstractNumId w:val="6"/>
  </w:num>
  <w:num w:numId="9" w16cid:durableId="15624699">
    <w:abstractNumId w:val="0"/>
  </w:num>
  <w:num w:numId="10" w16cid:durableId="1352104963">
    <w:abstractNumId w:val="8"/>
  </w:num>
  <w:num w:numId="11" w16cid:durableId="794568535">
    <w:abstractNumId w:val="9"/>
  </w:num>
  <w:num w:numId="12" w16cid:durableId="901283585">
    <w:abstractNumId w:val="12"/>
  </w:num>
  <w:num w:numId="13" w16cid:durableId="408626015">
    <w:abstractNumId w:val="2"/>
  </w:num>
  <w:num w:numId="14" w16cid:durableId="397441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6D"/>
    <w:rsid w:val="00065806"/>
    <w:rsid w:val="000820E9"/>
    <w:rsid w:val="00104570"/>
    <w:rsid w:val="001E5DCF"/>
    <w:rsid w:val="00244DF2"/>
    <w:rsid w:val="00252C75"/>
    <w:rsid w:val="003045E5"/>
    <w:rsid w:val="00375B8C"/>
    <w:rsid w:val="00447277"/>
    <w:rsid w:val="00572C81"/>
    <w:rsid w:val="00585F7E"/>
    <w:rsid w:val="00586F3D"/>
    <w:rsid w:val="005D562B"/>
    <w:rsid w:val="00610BD4"/>
    <w:rsid w:val="00805238"/>
    <w:rsid w:val="00963CF2"/>
    <w:rsid w:val="00B879E9"/>
    <w:rsid w:val="00C7436D"/>
    <w:rsid w:val="00CF224C"/>
    <w:rsid w:val="00E06457"/>
    <w:rsid w:val="00E26F29"/>
    <w:rsid w:val="00E543D1"/>
    <w:rsid w:val="00ED72FD"/>
    <w:rsid w:val="00F7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2185"/>
  <w15:chartTrackingRefBased/>
  <w15:docId w15:val="{85BBC7E0-295A-4577-A86C-8DCA2265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Mihálik</dc:creator>
  <cp:keywords/>
  <dc:description/>
  <cp:lastModifiedBy>Jakub Mihálik</cp:lastModifiedBy>
  <cp:revision>8</cp:revision>
  <dcterms:created xsi:type="dcterms:W3CDTF">2025-05-18T09:40:00Z</dcterms:created>
  <dcterms:modified xsi:type="dcterms:W3CDTF">2025-05-18T15:59:00Z</dcterms:modified>
</cp:coreProperties>
</file>