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Strokovna ocena vizualne identitete in uporabniškega vmesnika aplikacije LockIn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Prvi vtis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Aplikacija vizualno deluje kot nedokončan inženirski prototip, ujet med analitično nadzorno ploščo in rigidnim šolskim koledarjem. Temna OLED-podlaga ne ustvarja pričakovanega občutka lebdečega stekla, temveč deluje kot težka kulisa za nasičeno množico neporavnanih pravokotnikov in administrativnih besedil. Namesto sproščujočega digitalnega zavetja za dijaka mednarodne mature vmesnik vzbuja tesnobo tehničnega obrazca, ki stalno zahteva konfiguracijo in pojasnjuje lastno delovanje.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Elementi z videzom naključnosti in predlogi uskladitve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Posnetek in natančna lokacija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Vizualni element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Zakaj deluje slučajno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Predlog za namensko uskladitev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Oznaka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Posnetek 1</w:t>
            </w:r>
            <w:r w:rsidDel="00000000" w:rsidR="00000000" w:rsidRPr="00000000">
              <w:rPr>
                <w:rFonts w:ascii="Arial" w:cs="Arial" w:eastAsia="Arial" w:hAnsi="Arial"/>
                <w:color w:val="1f1f1f"/>
                <w:rtl w:val="0"/>
              </w:rPr>
              <w:t xml:space="preserve">: zgornja tretjina, pod uvodno kartico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Zavihki kategorij (</w:t>
            </w:r>
            <w:r w:rsidDel="00000000" w:rsidR="00000000" w:rsidRPr="00000000">
              <w:rPr>
                <w:rFonts w:ascii="Arial" w:cs="Arial" w:eastAsia="Arial" w:hAnsi="Arial"/>
                <w:i w:val="1"/>
                <w:iCs w:val="1"/>
                <w:color w:val="1f1f1f"/>
                <w:rtl w:val="0"/>
              </w:rPr>
              <w:t xml:space="preserve">Ritem</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Opomniki</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Načrt</w:t>
            </w:r>
            <w:r w:rsidDel="00000000" w:rsidR="00000000" w:rsidRPr="00000000">
              <w:rPr>
                <w:rFonts w:ascii="Arial" w:cs="Arial" w:eastAsia="Arial" w:hAnsi="Arial"/>
                <w:color w:val="1f1f1f"/>
                <w:rtl w:val="0"/>
              </w:rPr>
              <w:t xml:space="preserve"> v prvi vrstici ter </w:t>
            </w:r>
            <w:r w:rsidDel="00000000" w:rsidR="00000000" w:rsidRPr="00000000">
              <w:rPr>
                <w:rFonts w:ascii="Arial" w:cs="Arial" w:eastAsia="Arial" w:hAnsi="Arial"/>
                <w:i w:val="1"/>
                <w:iCs w:val="1"/>
                <w:color w:val="1f1f1f"/>
                <w:rtl w:val="0"/>
              </w:rPr>
              <w:t xml:space="preserve">Pravila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Podatki</w:t>
            </w:r>
            <w:r w:rsidDel="00000000" w:rsidR="00000000" w:rsidRPr="00000000">
              <w:rPr>
                <w:rFonts w:ascii="Arial" w:cs="Arial" w:eastAsia="Arial" w:hAnsi="Arial"/>
                <w:color w:val="1f1f1f"/>
                <w:rtl w:val="0"/>
              </w:rPr>
              <w:t xml:space="preserve"> v drugi vrstici)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Pet zavihkov je asimetrično prelomljenih v format 3 + 2. Spodnja gumba lebdita na levi strani, na desni pa ostaja prazen prostor, kar ustvarja vtis napake pri prelomu vrstice namesto premišljenega navigacijskega sidra.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Preoblikovanje vseh petih zavihkov v enotno vodoravno drsečo vrstico z enakomernimi odmiki ali v simetrično razdeljeno segmentno stikalo enake širine.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NAPAKA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Posnetek 2</w:t>
            </w:r>
            <w:r w:rsidDel="00000000" w:rsidR="00000000" w:rsidRPr="00000000">
              <w:rPr>
                <w:rFonts w:ascii="Arial" w:cs="Arial" w:eastAsia="Arial" w:hAnsi="Arial"/>
                <w:color w:val="1f1f1f"/>
                <w:rtl w:val="0"/>
              </w:rPr>
              <w:t xml:space="preserve">: zgornji rob, neposredno pod lebdečo stekleno navigacijo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Delno zakrito besedilo ozadja (</w:t>
            </w:r>
            <w:r w:rsidDel="00000000" w:rsidR="00000000" w:rsidRPr="00000000">
              <w:rPr>
                <w:rFonts w:ascii="Arial" w:cs="Arial" w:eastAsia="Arial" w:hAnsi="Arial"/>
                <w:i w:val="1"/>
                <w:iCs w:val="1"/>
                <w:color w:val="1f1f1f"/>
                <w:rtl w:val="0"/>
              </w:rPr>
              <w:t xml:space="preserve">...poček štejejo.</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Vsebina seznama nima ustreznega zgornjega odmika (</w:t>
            </w:r>
            <w:r w:rsidDel="00000000" w:rsidR="00000000" w:rsidRPr="00000000">
              <w:rPr>
                <w:rFonts w:ascii="Arial" w:cs="Arial" w:eastAsia="Arial" w:hAnsi="Arial"/>
                <w:i w:val="1"/>
                <w:iCs w:val="1"/>
                <w:color w:val="1f1f1f"/>
                <w:rtl w:val="0"/>
              </w:rPr>
              <w:t xml:space="preserve">content inset</w:t>
            </w:r>
            <w:r w:rsidDel="00000000" w:rsidR="00000000" w:rsidRPr="00000000">
              <w:rPr>
                <w:rFonts w:ascii="Arial" w:cs="Arial" w:eastAsia="Arial" w:hAnsi="Arial"/>
                <w:color w:val="1f1f1f"/>
                <w:rtl w:val="0"/>
              </w:rPr>
              <w:t xml:space="preserve">), zato se naslov spodnjega razdelka ob privzetem stanju reže neposredno pod stekleno ploščo in deluje kot programski hrošč pri izrisu odmikov.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Določitev fiksnega zgornjega varnostnega odmika vsebine, ki celoten seznam premakne pod spodnji rob lebdeče glave.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NAPAKA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Posnetek 3</w:t>
            </w:r>
            <w:r w:rsidDel="00000000" w:rsidR="00000000" w:rsidRPr="00000000">
              <w:rPr>
                <w:rFonts w:ascii="Arial" w:cs="Arial" w:eastAsia="Arial" w:hAnsi="Arial"/>
                <w:color w:val="1f1f1f"/>
                <w:rtl w:val="0"/>
              </w:rPr>
              <w:t xml:space="preserve">: levo zgoraj, v vrstici z datumom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Zapis časovnega razpona (</w:t>
            </w:r>
            <w:r w:rsidDel="00000000" w:rsidR="00000000" w:rsidRPr="00000000">
              <w:rPr>
                <w:rFonts w:ascii="Arial" w:cs="Arial" w:eastAsia="Arial" w:hAnsi="Arial"/>
                <w:i w:val="1"/>
                <w:iCs w:val="1"/>
                <w:color w:val="1f1f1f"/>
                <w:rtl w:val="0"/>
              </w:rPr>
              <w:t xml:space="preserve">21. sep. – 27.</w:t>
            </w:r>
            <w:r w:rsidDel="00000000" w:rsidR="00000000" w:rsidRPr="00000000">
              <w:rPr>
                <w:rFonts w:ascii="Arial" w:cs="Arial" w:eastAsia="Arial" w:hAnsi="Arial"/>
                <w:color w:val="1f1f1f"/>
                <w:rtl w:val="0"/>
              </w:rPr>
              <w:t xml:space="preserve"> zgoraj ter </w:t>
            </w:r>
            <w:r w:rsidDel="00000000" w:rsidR="00000000" w:rsidRPr="00000000">
              <w:rPr>
                <w:rFonts w:ascii="Arial" w:cs="Arial" w:eastAsia="Arial" w:hAnsi="Arial"/>
                <w:i w:val="1"/>
                <w:iCs w:val="1"/>
                <w:color w:val="1f1f1f"/>
                <w:rtl w:val="0"/>
              </w:rPr>
              <w:t xml:space="preserve">sep.</w:t>
            </w:r>
            <w:r w:rsidDel="00000000" w:rsidR="00000000" w:rsidRPr="00000000">
              <w:rPr>
                <w:rFonts w:ascii="Arial" w:cs="Arial" w:eastAsia="Arial" w:hAnsi="Arial"/>
                <w:color w:val="1f1f1f"/>
                <w:rtl w:val="0"/>
              </w:rPr>
              <w:t xml:space="preserve"> spodaj)</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Oznaka meseca je na desni strani prelomljena v novo vrstico, tako da osamljena beseda </w:t>
            </w:r>
            <w:r w:rsidDel="00000000" w:rsidR="00000000" w:rsidRPr="00000000">
              <w:rPr>
                <w:rFonts w:ascii="Arial" w:cs="Arial" w:eastAsia="Arial" w:hAnsi="Arial"/>
                <w:i w:val="1"/>
                <w:iCs w:val="1"/>
                <w:color w:val="1f1f1f"/>
                <w:rtl w:val="0"/>
              </w:rPr>
              <w:t xml:space="preserve">sep.</w:t>
            </w:r>
            <w:r w:rsidDel="00000000" w:rsidR="00000000" w:rsidRPr="00000000">
              <w:rPr>
                <w:rFonts w:ascii="Arial" w:cs="Arial" w:eastAsia="Arial" w:hAnsi="Arial"/>
                <w:color w:val="1f1f1f"/>
                <w:rtl w:val="0"/>
              </w:rPr>
              <w:t xml:space="preserve"> leži pod datumom, medtem ko je desno od nje obsežen neizkoriščen prostor do gumba </w:t>
            </w:r>
            <w:r w:rsidDel="00000000" w:rsidR="00000000" w:rsidRPr="00000000">
              <w:rPr>
                <w:rFonts w:ascii="Arial" w:cs="Arial" w:eastAsia="Arial" w:hAnsi="Arial"/>
                <w:i w:val="1"/>
                <w:iCs w:val="1"/>
                <w:color w:val="1f1f1f"/>
                <w:rtl w:val="0"/>
              </w:rPr>
              <w:t xml:space="preserve">Danes</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Razširitev širine besedilnega vsebnika ali zmanjšanje pisave za 1 sp, da celoten datumski razpon ostane v eni vrstici brez sirot.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NAPAKA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rPr>
            </w:pPr>
            <w:r w:rsidDel="00000000" w:rsidR="00000000" w:rsidRPr="00000000">
              <w:rPr>
                <w:rFonts w:ascii="Arial" w:cs="Arial" w:eastAsia="Arial" w:hAnsi="Arial"/>
                <w:b w:val="1"/>
                <w:bCs w:val="1"/>
                <w:color w:val="1f1f1f"/>
                <w:rtl w:val="0"/>
              </w:rPr>
              <w:t xml:space="preserve">Posnetek 4</w:t>
            </w:r>
            <w:r w:rsidDel="00000000" w:rsidR="00000000" w:rsidRPr="00000000">
              <w:rPr>
                <w:rFonts w:ascii="Arial" w:cs="Arial" w:eastAsia="Arial" w:hAnsi="Arial"/>
                <w:color w:val="1f1f1f"/>
                <w:rtl w:val="0"/>
              </w:rPr>
              <w:t xml:space="preserve">: sredina spodnjega lista, pod segmentom </w:t>
            </w:r>
            <w:r w:rsidDel="00000000" w:rsidR="00000000" w:rsidRPr="00000000">
              <w:rPr>
                <w:rFonts w:ascii="Arial" w:cs="Arial" w:eastAsia="Arial" w:hAnsi="Arial"/>
                <w:i w:val="1"/>
                <w:iCs w:val="1"/>
                <w:color w:val="1f1f1f"/>
                <w:rtl w:val="0"/>
              </w:rPr>
              <w:t xml:space="preserve">Blok / Rok / Test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Časovno prednastavljeni čip </w:t>
            </w:r>
            <w:r w:rsidDel="00000000" w:rsidR="00000000" w:rsidRPr="00000000">
              <w:rPr>
                <w:rFonts w:ascii="Arial" w:cs="Arial" w:eastAsia="Arial" w:hAnsi="Arial"/>
                <w:i w:val="1"/>
                <w:iCs w:val="1"/>
                <w:color w:val="1f1f1f"/>
                <w:rtl w:val="0"/>
              </w:rPr>
              <w:t xml:space="preserve">1...</w:t>
            </w:r>
            <w:r w:rsidDel="00000000" w:rsidR="00000000" w:rsidRPr="00000000">
              <w:rPr>
                <w:rFonts w:ascii="Arial" w:cs="Arial" w:eastAsia="Arial" w:hAnsi="Arial"/>
                <w:color w:val="1f1f1f"/>
                <w:rtl w:val="0"/>
              </w:rPr>
              <w:t xml:space="preserve"> ter mešanica začetnic predmetov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Čip </w:t>
            </w:r>
            <w:r w:rsidDel="00000000" w:rsidR="00000000" w:rsidRPr="00000000">
              <w:rPr>
                <w:rFonts w:ascii="Arial" w:cs="Arial" w:eastAsia="Arial" w:hAnsi="Arial"/>
                <w:i w:val="1"/>
                <w:iCs w:val="1"/>
                <w:color w:val="1f1f1f"/>
                <w:rtl w:val="0"/>
              </w:rPr>
              <w:t xml:space="preserve">1...</w:t>
            </w:r>
            <w:r w:rsidDel="00000000" w:rsidR="00000000" w:rsidRPr="00000000">
              <w:rPr>
                <w:rFonts w:ascii="Arial" w:cs="Arial" w:eastAsia="Arial" w:hAnsi="Arial"/>
                <w:color w:val="1f1f1f"/>
                <w:rtl w:val="0"/>
              </w:rPr>
              <w:t xml:space="preserve"> je na desnem robu odrezan brez vizualnega preliva ali indikatorja drsenja; predmetni čipi mešajo veliko začetnico (</w:t>
            </w:r>
            <w:r w:rsidDel="00000000" w:rsidR="00000000" w:rsidRPr="00000000">
              <w:rPr>
                <w:rFonts w:ascii="Arial" w:cs="Arial" w:eastAsia="Arial" w:hAnsi="Arial"/>
                <w:i w:val="1"/>
                <w:iCs w:val="1"/>
                <w:color w:val="1f1f1f"/>
                <w:rtl w:val="0"/>
              </w:rPr>
              <w:t xml:space="preserve">English</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Nov predmet</w:t>
            </w:r>
            <w:r w:rsidDel="00000000" w:rsidR="00000000" w:rsidRPr="00000000">
              <w:rPr>
                <w:rFonts w:ascii="Arial" w:cs="Arial" w:eastAsia="Arial" w:hAnsi="Arial"/>
                <w:color w:val="1f1f1f"/>
                <w:rtl w:val="0"/>
              </w:rPr>
              <w:t xml:space="preserve">) z malimi (</w:t>
            </w:r>
            <w:r w:rsidDel="00000000" w:rsidR="00000000" w:rsidRPr="00000000">
              <w:rPr>
                <w:rFonts w:ascii="Arial" w:cs="Arial" w:eastAsia="Arial" w:hAnsi="Arial"/>
                <w:i w:val="1"/>
                <w:iCs w:val="1"/>
                <w:color w:val="1f1f1f"/>
                <w:rtl w:val="0"/>
              </w:rPr>
              <w:t xml:space="preserve">economics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math</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physics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slovene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tok</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Uvedba doslednega prosojnega preliva na desnem robu za indikacijo drsenja ter popolna tipografska unifikacija začetnic pri vseh oznakah predmetov.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NAPAKA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Posnetek 5</w:t>
            </w:r>
            <w:r w:rsidDel="00000000" w:rsidR="00000000" w:rsidRPr="00000000">
              <w:rPr>
                <w:rFonts w:ascii="Arial" w:cs="Arial" w:eastAsia="Arial" w:hAnsi="Arial"/>
                <w:color w:val="1f1f1f"/>
                <w:rtl w:val="0"/>
              </w:rPr>
              <w:t xml:space="preserve">: sredinski del zaslona, pod tremi metričnimi karticami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rPr>
            </w:pPr>
            <w:r w:rsidDel="00000000" w:rsidR="00000000" w:rsidRPr="00000000">
              <w:rPr>
                <w:rFonts w:ascii="Arial" w:cs="Arial" w:eastAsia="Arial" w:hAnsi="Arial"/>
                <w:color w:val="1f1f1f"/>
                <w:rtl w:val="0"/>
              </w:rPr>
              <w:t xml:space="preserve">Par temnih gumbov </w:t>
            </w:r>
            <w:r w:rsidDel="00000000" w:rsidR="00000000" w:rsidRPr="00000000">
              <w:rPr>
                <w:rFonts w:ascii="Arial" w:cs="Arial" w:eastAsia="Arial" w:hAnsi="Arial"/>
                <w:i w:val="1"/>
                <w:iCs w:val="1"/>
                <w:color w:val="1f1f1f"/>
                <w:rtl w:val="0"/>
              </w:rPr>
              <w:t xml:space="preserve">Uskladi zamudo</w:t>
            </w:r>
            <w:r w:rsidDel="00000000" w:rsidR="00000000" w:rsidRPr="00000000">
              <w:rPr>
                <w:rFonts w:ascii="Arial" w:cs="Arial" w:eastAsia="Arial" w:hAnsi="Arial"/>
                <w:color w:val="1f1f1f"/>
                <w:rtl w:val="0"/>
              </w:rPr>
              <w:t xml:space="preserve"> in </w:t>
            </w:r>
            <w:r w:rsidDel="00000000" w:rsidR="00000000" w:rsidRPr="00000000">
              <w:rPr>
                <w:rFonts w:ascii="Arial" w:cs="Arial" w:eastAsia="Arial" w:hAnsi="Arial"/>
                <w:i w:val="1"/>
                <w:iCs w:val="1"/>
                <w:color w:val="1f1f1f"/>
                <w:rtl w:val="0"/>
              </w:rPr>
              <w:t xml:space="preserve">Čakalna vrsta: 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Gumba imata enako vizualno težo, enako temno polnilo z obrobo ter ležita neposredno eden nad drugim brez povezovalnega konteksta, kar daje videz začasnih sistemskih ukazov.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Združitev v enotno informacijsko vrstico stanja zamude ali popoln umik obeh elementov, kadar je zamuda enaka nič minut.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rPr>
            </w:pPr>
            <w:r w:rsidDel="00000000" w:rsidR="00000000" w:rsidRPr="00000000">
              <w:rPr>
                <w:rFonts w:ascii="Arial" w:cs="Arial" w:eastAsia="Arial" w:hAnsi="Arial"/>
                <w:b w:val="1"/>
                <w:bCs w:val="1"/>
                <w:color w:val="1f1f1f"/>
                <w:rtl w:val="0"/>
              </w:rPr>
              <w:t xml:space="preserve">OKUS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(Zagovorniki stalno prisotnih bližnjic bi trdili, da mora imeti dijak hitro možnost ročnega usklajevanja vedno pri roki, ne glede na stanje).</w:t>
            </w:r>
          </w:p>
        </w:tc>
      </w:tr>
    </w:tbl>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Vizualna hierarhija po posnetkih</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Posnetek 1: Nastavitve ritma (</w:t>
      </w:r>
      <w:r w:rsidDel="00000000" w:rsidR="00000000" w:rsidRPr="00000000">
        <w:rPr>
          <w:rFonts w:ascii="Arial" w:cs="Arial" w:eastAsia="Arial" w:hAnsi="Arial"/>
          <w:b w:val="1"/>
          <w:bCs w:val="1"/>
          <w:i w:val="1"/>
          <w:iCs w:val="1"/>
          <w:color w:val="1f1f1f"/>
          <w:sz w:val="28"/>
          <w:szCs w:val="28"/>
          <w:rtl w:val="0"/>
        </w:rPr>
        <w:t xml:space="preserve">Tvoj ritem</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Pregled strukture razkriva, da pogled najprej pritegne masivna uvodna temna kartica z odebeljenim naslovom </w:t>
      </w:r>
      <w:r w:rsidDel="00000000" w:rsidR="00000000" w:rsidRPr="00000000">
        <w:rPr>
          <w:rFonts w:ascii="Arial" w:cs="Arial" w:eastAsia="Arial" w:hAnsi="Arial"/>
          <w:i w:val="1"/>
          <w:iCs w:val="1"/>
          <w:color w:val="1f1f1f"/>
          <w:rtl w:val="0"/>
        </w:rPr>
        <w:t xml:space="preserve">Tvoj ritem</w:t>
      </w:r>
      <w:r w:rsidDel="00000000" w:rsidR="00000000" w:rsidRPr="00000000">
        <w:rPr>
          <w:rFonts w:ascii="Arial" w:cs="Arial" w:eastAsia="Arial" w:hAnsi="Arial"/>
          <w:color w:val="1f1f1f"/>
          <w:rtl w:val="0"/>
        </w:rPr>
        <w:t xml:space="preserve"> ter križcem za zapiranje, takoj zatem pa svetlo turkizno stikalo pri razdelku </w:t>
      </w:r>
      <w:r w:rsidDel="00000000" w:rsidR="00000000" w:rsidRPr="00000000">
        <w:rPr>
          <w:rFonts w:ascii="Arial" w:cs="Arial" w:eastAsia="Arial" w:hAnsi="Arial"/>
          <w:i w:val="1"/>
          <w:iCs w:val="1"/>
          <w:color w:val="1f1f1f"/>
          <w:rtl w:val="0"/>
        </w:rPr>
        <w:t xml:space="preserve">Varuj čas za spanje</w:t>
      </w:r>
      <w:r w:rsidDel="00000000" w:rsidR="00000000" w:rsidRPr="00000000">
        <w:rPr>
          <w:rFonts w:ascii="Arial" w:cs="Arial" w:eastAsia="Arial" w:hAnsi="Arial"/>
          <w:color w:val="1f1f1f"/>
          <w:rtl w:val="0"/>
        </w:rPr>
        <w:t xml:space="preserve">. Ta razporeditev pozornosti ne ustreza primarnemu namenu zaslona. Uporabnik vstopi v ta spodnji list z željo po nastavitvi ali pregledu ur spanja in vstajanja. Namesto tega ga vmesnik najprej prisili v branje tehničnega zagotovila o delovanju brez računa in brez povezave, ki bi moralo delovati kot tiha, pasivna informacija. Primarna točka bi morala biti vnosni polji z urama (22:00 in 06:45), uvodna kartica z opozorilom pa mora biti zmanjšana na nevtralno, enovrstično servisno obvestilo ali preseljena v razdelek </w:t>
      </w:r>
      <w:r w:rsidDel="00000000" w:rsidR="00000000" w:rsidRPr="00000000">
        <w:rPr>
          <w:rFonts w:ascii="Arial" w:cs="Arial" w:eastAsia="Arial" w:hAnsi="Arial"/>
          <w:i w:val="1"/>
          <w:iCs w:val="1"/>
          <w:color w:val="1f1f1f"/>
          <w:rtl w:val="0"/>
        </w:rPr>
        <w:t xml:space="preserve">Podatki</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Posnetek 2: Mesečni pregled (</w:t>
      </w:r>
      <w:r w:rsidDel="00000000" w:rsidR="00000000" w:rsidRPr="00000000">
        <w:rPr>
          <w:rFonts w:ascii="Arial" w:cs="Arial" w:eastAsia="Arial" w:hAnsi="Arial"/>
          <w:b w:val="1"/>
          <w:bCs w:val="1"/>
          <w:i w:val="1"/>
          <w:iCs w:val="1"/>
          <w:color w:val="1f1f1f"/>
          <w:sz w:val="28"/>
          <w:szCs w:val="28"/>
          <w:rtl w:val="0"/>
        </w:rPr>
        <w:t xml:space="preserve">september 2026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 mesečnem zaslonu oko najprej pristane na turkizno uokvirjeni številki </w:t>
      </w:r>
      <w:r w:rsidDel="00000000" w:rsidR="00000000" w:rsidRPr="00000000">
        <w:rPr>
          <w:rFonts w:ascii="Arial" w:cs="Arial" w:eastAsia="Arial" w:hAnsi="Arial"/>
          <w:i w:val="1"/>
          <w:iCs w:val="1"/>
          <w:color w:val="1f1f1f"/>
          <w:rtl w:val="0"/>
        </w:rPr>
        <w:t xml:space="preserve">22</w:t>
      </w:r>
      <w:r w:rsidDel="00000000" w:rsidR="00000000" w:rsidRPr="00000000">
        <w:rPr>
          <w:rFonts w:ascii="Arial" w:cs="Arial" w:eastAsia="Arial" w:hAnsi="Arial"/>
          <w:color w:val="1f1f1f"/>
          <w:rtl w:val="0"/>
        </w:rPr>
        <w:t xml:space="preserve"> na koledarski mreži, drugič pa na lebdečem turkiznem gumbu </w:t>
      </w:r>
      <w:r w:rsidDel="00000000" w:rsidR="00000000" w:rsidRPr="00000000">
        <w:rPr>
          <w:rFonts w:ascii="Arial" w:cs="Arial" w:eastAsia="Arial" w:hAnsi="Arial"/>
          <w:i w:val="1"/>
          <w:iCs w:val="1"/>
          <w:color w:val="1f1f1f"/>
          <w:rtl w:val="0"/>
        </w:rPr>
        <w:t xml:space="preserve">+ Dodaj blok</w:t>
      </w:r>
      <w:r w:rsidDel="00000000" w:rsidR="00000000" w:rsidRPr="00000000">
        <w:rPr>
          <w:rFonts w:ascii="Arial" w:cs="Arial" w:eastAsia="Arial" w:hAnsi="Arial"/>
          <w:color w:val="1f1f1f"/>
          <w:rtl w:val="0"/>
        </w:rPr>
        <w:t xml:space="preserve"> v spodnjem desnem kotu. Primarni fokus je ustrezen, saj uporabnik takoj locira tekoči dan v mesecu. Težava pa nastopi pri sekundarni točki: močno nasičen plavajoči gumb tekmuje s praznim spodnjim delom zaslona (</w:t>
      </w:r>
      <w:r w:rsidDel="00000000" w:rsidR="00000000" w:rsidRPr="00000000">
        <w:rPr>
          <w:rFonts w:ascii="Arial" w:cs="Arial" w:eastAsia="Arial" w:hAnsi="Arial"/>
          <w:i w:val="1"/>
          <w:iCs w:val="1"/>
          <w:color w:val="1f1f1f"/>
          <w:rtl w:val="0"/>
        </w:rPr>
        <w:t xml:space="preserve">Datumi, ki štejejo</w:t>
      </w:r>
      <w:r w:rsidDel="00000000" w:rsidR="00000000" w:rsidRPr="00000000">
        <w:rPr>
          <w:rFonts w:ascii="Arial" w:cs="Arial" w:eastAsia="Arial" w:hAnsi="Arial"/>
          <w:color w:val="1f1f1f"/>
          <w:rtl w:val="0"/>
        </w:rPr>
        <w:t xml:space="preserve">) in preusmerja pogled stran od koledarskih dogodkov. Legenda pik pod koledarjem je popolnoma preslišana, saj deluje premajhna in stisnjena. Pika za </w:t>
      </w:r>
      <w:r w:rsidDel="00000000" w:rsidR="00000000" w:rsidRPr="00000000">
        <w:rPr>
          <w:rFonts w:ascii="Arial" w:cs="Arial" w:eastAsia="Arial" w:hAnsi="Arial"/>
          <w:i w:val="1"/>
          <w:iCs w:val="1"/>
          <w:color w:val="1f1f1f"/>
          <w:rtl w:val="0"/>
        </w:rPr>
        <w:t xml:space="preserve">Test</w:t>
      </w:r>
      <w:r w:rsidDel="00000000" w:rsidR="00000000" w:rsidRPr="00000000">
        <w:rPr>
          <w:rFonts w:ascii="Arial" w:cs="Arial" w:eastAsia="Arial" w:hAnsi="Arial"/>
          <w:color w:val="1f1f1f"/>
          <w:rtl w:val="0"/>
        </w:rPr>
        <w:t xml:space="preserve"> in pika za </w:t>
      </w:r>
      <w:r w:rsidDel="00000000" w:rsidR="00000000" w:rsidRPr="00000000">
        <w:rPr>
          <w:rFonts w:ascii="Arial" w:cs="Arial" w:eastAsia="Arial" w:hAnsi="Arial"/>
          <w:i w:val="1"/>
          <w:iCs w:val="1"/>
          <w:color w:val="1f1f1f"/>
          <w:rtl w:val="0"/>
        </w:rPr>
        <w:t xml:space="preserve">Rok IB</w:t>
      </w:r>
      <w:r w:rsidDel="00000000" w:rsidR="00000000" w:rsidRPr="00000000">
        <w:rPr>
          <w:rFonts w:ascii="Arial" w:cs="Arial" w:eastAsia="Arial" w:hAnsi="Arial"/>
          <w:color w:val="1f1f1f"/>
          <w:rtl w:val="0"/>
        </w:rPr>
        <w:t xml:space="preserve"> sta vizualno preveč identični, da bi nudili hitro dekodiranje, zato mora spodnji del koledarja dobiti več zraka, plavajoči gumb pa bolj umirjeno, polprosojno ozadje.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Posnetek 3: Tedenski pregled (</w:t>
      </w:r>
      <w:r w:rsidDel="00000000" w:rsidR="00000000" w:rsidRPr="00000000">
        <w:rPr>
          <w:rFonts w:ascii="Arial" w:cs="Arial" w:eastAsia="Arial" w:hAnsi="Arial"/>
          <w:b w:val="1"/>
          <w:bCs w:val="1"/>
          <w:i w:val="1"/>
          <w:iCs w:val="1"/>
          <w:color w:val="1f1f1f"/>
          <w:sz w:val="28"/>
          <w:szCs w:val="28"/>
          <w:rtl w:val="0"/>
        </w:rPr>
        <w:t xml:space="preserve">Teden na enem mestu</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Oko najprej zazna temnozeleni vodoravni pravokotnik ob 07:00 v ponedeljkovem stolpcu, drugič pa velik bel naslov </w:t>
      </w:r>
      <w:r w:rsidDel="00000000" w:rsidR="00000000" w:rsidRPr="00000000">
        <w:rPr>
          <w:rFonts w:ascii="Arial" w:cs="Arial" w:eastAsia="Arial" w:hAnsi="Arial"/>
          <w:i w:val="1"/>
          <w:iCs w:val="1"/>
          <w:color w:val="1f1f1f"/>
          <w:rtl w:val="0"/>
        </w:rPr>
        <w:t xml:space="preserve">Teden na enem mestu</w:t>
      </w:r>
      <w:r w:rsidDel="00000000" w:rsidR="00000000" w:rsidRPr="00000000">
        <w:rPr>
          <w:rFonts w:ascii="Arial" w:cs="Arial" w:eastAsia="Arial" w:hAnsi="Arial"/>
          <w:color w:val="1f1f1f"/>
          <w:rtl w:val="0"/>
        </w:rPr>
        <w:t xml:space="preserve"> skupaj z obsežnim spremnim besedilom. To zaporedje ruši funkcionalno vrednost tedenskega pregleda. Dijak potrebuje takojšen pregled nad celotno strukturo tedna, vendar pogled obstane na didaktičnih navodilih o vodoravnem pomikanju mreže in odpiranju dnevnega pogleda. Besedilo z navodili za kretnje mora biti v celoti odstranjeno, naslov zaslona pa zmanjšan in pomaknjen v kompaktno glavo, kar bi omogočilo dvig tedenske mreže za vsaj 80 dp navzgor ter takojšen vpogled v dopoldanske ure.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Posnetek 4: Vnosni spodnji list (</w:t>
      </w:r>
      <w:r w:rsidDel="00000000" w:rsidR="00000000" w:rsidRPr="00000000">
        <w:rPr>
          <w:rFonts w:ascii="Arial" w:cs="Arial" w:eastAsia="Arial" w:hAnsi="Arial"/>
          <w:b w:val="1"/>
          <w:bCs w:val="1"/>
          <w:i w:val="1"/>
          <w:iCs w:val="1"/>
          <w:color w:val="1f1f1f"/>
          <w:sz w:val="28"/>
          <w:szCs w:val="28"/>
          <w:rtl w:val="0"/>
        </w:rPr>
        <w:t xml:space="preserve">Ustvari malo prostora.</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 vnosnem obrazcu primarno pozornost nemudoma prevzame kričeče turkizen, poln gumb </w:t>
      </w:r>
      <w:r w:rsidDel="00000000" w:rsidR="00000000" w:rsidRPr="00000000">
        <w:rPr>
          <w:rFonts w:ascii="Arial" w:cs="Arial" w:eastAsia="Arial" w:hAnsi="Arial"/>
          <w:i w:val="1"/>
          <w:iCs w:val="1"/>
          <w:color w:val="1f1f1f"/>
          <w:rtl w:val="0"/>
        </w:rPr>
        <w:t xml:space="preserve">Dodaj v moj dan</w:t>
      </w:r>
      <w:r w:rsidDel="00000000" w:rsidR="00000000" w:rsidRPr="00000000">
        <w:rPr>
          <w:rFonts w:ascii="Arial" w:cs="Arial" w:eastAsia="Arial" w:hAnsi="Arial"/>
          <w:color w:val="1f1f1f"/>
          <w:rtl w:val="0"/>
        </w:rPr>
        <w:t xml:space="preserve"> na dnu, sekundarno pa prazen pravokotnik z oznako </w:t>
      </w:r>
      <w:r w:rsidDel="00000000" w:rsidR="00000000" w:rsidRPr="00000000">
        <w:rPr>
          <w:rFonts w:ascii="Arial" w:cs="Arial" w:eastAsia="Arial" w:hAnsi="Arial"/>
          <w:i w:val="1"/>
          <w:iCs w:val="1"/>
          <w:color w:val="1f1f1f"/>
          <w:rtl w:val="0"/>
        </w:rPr>
        <w:t xml:space="preserve">Naslov</w:t>
      </w:r>
      <w:r w:rsidDel="00000000" w:rsidR="00000000" w:rsidRPr="00000000">
        <w:rPr>
          <w:rFonts w:ascii="Arial" w:cs="Arial" w:eastAsia="Arial" w:hAnsi="Arial"/>
          <w:color w:val="1f1f1f"/>
          <w:rtl w:val="0"/>
        </w:rPr>
        <w:t xml:space="preserve">. Ta hierarhija je napačna, saj je uporabnik vizualno potisnjen k zaključku dejanja, še preden je sploh vnesel podatke ali izbral tip dogodka. Močan kontrast potrditvenega gumba ustvarja vizualni pritisk. Gumb na dnu bi moral biti v neizpolnjenem stanju neaktiven in zgolj tanko obrobljen brez polne turkizne barve, primarno pozornost pa mora prevzeti izbira tipa (</w:t>
      </w:r>
      <w:r w:rsidDel="00000000" w:rsidR="00000000" w:rsidRPr="00000000">
        <w:rPr>
          <w:rFonts w:ascii="Arial" w:cs="Arial" w:eastAsia="Arial" w:hAnsi="Arial"/>
          <w:i w:val="1"/>
          <w:iCs w:val="1"/>
          <w:color w:val="1f1f1f"/>
          <w:rtl w:val="0"/>
        </w:rPr>
        <w:t xml:space="preserve">Blok / Rok / Test</w:t>
      </w:r>
      <w:r w:rsidDel="00000000" w:rsidR="00000000" w:rsidRPr="00000000">
        <w:rPr>
          <w:rFonts w:ascii="Arial" w:cs="Arial" w:eastAsia="Arial" w:hAnsi="Arial"/>
          <w:color w:val="1f1f1f"/>
          <w:rtl w:val="0"/>
        </w:rPr>
        <w:t xml:space="preserve">) ter fokusirano vnosno polje za naslov.</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Posnetek 5: Dnevni pregled (</w:t>
      </w:r>
      <w:r w:rsidDel="00000000" w:rsidR="00000000" w:rsidRPr="00000000">
        <w:rPr>
          <w:rFonts w:ascii="Arial" w:cs="Arial" w:eastAsia="Arial" w:hAnsi="Arial"/>
          <w:b w:val="1"/>
          <w:bCs w:val="1"/>
          <w:i w:val="1"/>
          <w:iCs w:val="1"/>
          <w:color w:val="1f1f1f"/>
          <w:sz w:val="28"/>
          <w:szCs w:val="28"/>
          <w:rtl w:val="0"/>
        </w:rPr>
        <w:t xml:space="preserve">Prostor za pomembne stvari.</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 glavnem dnevnem zaslonu pogled najprej pristane na zgornjih treh metričnih karticah (</w:t>
      </w:r>
      <w:r w:rsidDel="00000000" w:rsidR="00000000" w:rsidRPr="00000000">
        <w:rPr>
          <w:rFonts w:ascii="Arial" w:cs="Arial" w:eastAsia="Arial" w:hAnsi="Arial"/>
          <w:i w:val="1"/>
          <w:iCs w:val="1"/>
          <w:color w:val="1f1f1f"/>
          <w:rtl w:val="0"/>
        </w:rPr>
        <w:t xml:space="preserve">0 min Fokus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0 min Počitek</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0/0 Opravljeno</w:t>
      </w:r>
      <w:r w:rsidDel="00000000" w:rsidR="00000000" w:rsidRPr="00000000">
        <w:rPr>
          <w:rFonts w:ascii="Arial" w:cs="Arial" w:eastAsia="Arial" w:hAnsi="Arial"/>
          <w:color w:val="1f1f1f"/>
          <w:rtl w:val="0"/>
        </w:rPr>
        <w:t xml:space="preserve">), drugič pa na temnem gumbu </w:t>
      </w:r>
      <w:r w:rsidDel="00000000" w:rsidR="00000000" w:rsidRPr="00000000">
        <w:rPr>
          <w:rFonts w:ascii="Arial" w:cs="Arial" w:eastAsia="Arial" w:hAnsi="Arial"/>
          <w:i w:val="1"/>
          <w:iCs w:val="1"/>
          <w:color w:val="1f1f1f"/>
          <w:rtl w:val="0"/>
        </w:rPr>
        <w:t xml:space="preserve">Uskladi zamudo</w:t>
      </w:r>
      <w:r w:rsidDel="00000000" w:rsidR="00000000" w:rsidRPr="00000000">
        <w:rPr>
          <w:rFonts w:ascii="Arial" w:cs="Arial" w:eastAsia="Arial" w:hAnsi="Arial"/>
          <w:color w:val="1f1f1f"/>
          <w:rtl w:val="0"/>
        </w:rPr>
        <w:t xml:space="preserve">. Ta postavitev je kognitivno neustrezna. Namesto da bi dijak takoj videl svoj dnevni ritem in naslednjo prihajajočo obveznost, je soočen s tremi praznimi števci in opozorilom na zamudo, čeprav je dan prazen in zamude sploh ni. Dejanska vsebina dneva (</w:t>
      </w:r>
      <w:r w:rsidDel="00000000" w:rsidR="00000000" w:rsidRPr="00000000">
        <w:rPr>
          <w:rFonts w:ascii="Arial" w:cs="Arial" w:eastAsia="Arial" w:hAnsi="Arial"/>
          <w:i w:val="1"/>
          <w:iCs w:val="1"/>
          <w:color w:val="1f1f1f"/>
          <w:rtl w:val="0"/>
        </w:rPr>
        <w:t xml:space="preserve">Načrtovano spanje</w:t>
      </w:r>
      <w:r w:rsidDel="00000000" w:rsidR="00000000" w:rsidRPr="00000000">
        <w:rPr>
          <w:rFonts w:ascii="Arial" w:cs="Arial" w:eastAsia="Arial" w:hAnsi="Arial"/>
          <w:color w:val="1f1f1f"/>
          <w:rtl w:val="0"/>
        </w:rPr>
        <w:t xml:space="preserve">) je odrinjena na spodnji rob zaslona. Tri metrične ploščice morajo biti zmanjšane v enovrstični povzetek, razdelek za zamude mora biti v celoti skrit ob odsotnosti zamud, časovnica z dogodki pa mora zavzeti osrednji prostor.</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Elementi, ki znižujejo zaznano kakovost izdelka</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Analiza podrobnosti razkriva več elementov, ki neposredno rušijo vtis premium izdelka:</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Zastarela vnosna polja za čas (Posnetek 1, sredina in spodaj):</w:t>
      </w:r>
      <w:r w:rsidDel="00000000" w:rsidR="00000000" w:rsidRPr="00000000">
        <w:rPr>
          <w:rFonts w:ascii="Arial" w:cs="Arial" w:eastAsia="Arial" w:hAnsi="Arial"/>
          <w:color w:val="1f1f1f"/>
          <w:rtl w:val="0"/>
        </w:rPr>
        <w:t xml:space="preserve"> Vnosni polji za ure (</w:t>
      </w:r>
      <w:r w:rsidDel="00000000" w:rsidR="00000000" w:rsidRPr="00000000">
        <w:rPr>
          <w:rFonts w:ascii="Arial" w:cs="Arial" w:eastAsia="Arial" w:hAnsi="Arial"/>
          <w:i w:val="1"/>
          <w:iCs w:val="1"/>
          <w:color w:val="1f1f1f"/>
          <w:rtl w:val="0"/>
        </w:rPr>
        <w:t xml:space="preserve">UU:mm</w:t>
      </w:r>
      <w:r w:rsidDel="00000000" w:rsidR="00000000" w:rsidRPr="00000000">
        <w:rPr>
          <w:rFonts w:ascii="Arial" w:cs="Arial" w:eastAsia="Arial" w:hAnsi="Arial"/>
          <w:color w:val="1f1f1f"/>
          <w:rtl w:val="0"/>
        </w:rPr>
        <w:t xml:space="preserve"> za 22:00 in 06:45) uporabljata obrobo z vrezanim besedilom na zgornjem robu in ikono analogne ure. Ta element deluje kot neprilagojena generična komponenta iz knjižnice Material Design 2, kar je v popolnem nasprotju z načrtovano minimalistično stekleno estetiko temne teme. </w:t>
      </w:r>
      <w:r w:rsidDel="00000000" w:rsidR="00000000" w:rsidRPr="00000000">
        <w:rPr>
          <w:rFonts w:ascii="Arial" w:cs="Arial" w:eastAsia="Arial" w:hAnsi="Arial"/>
          <w:b w:val="1"/>
          <w:bCs w:val="1"/>
          <w:color w:val="1f1f1f"/>
          <w:rtl w:val="0"/>
        </w:rPr>
        <w:t xml:space="preserve">[NAPAKA]</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Stisnjena legenda z nediferenciranimi barvami (Posnetek 2, spodnji del koledarja):</w:t>
      </w:r>
      <w:r w:rsidDel="00000000" w:rsidR="00000000" w:rsidRPr="00000000">
        <w:rPr>
          <w:rFonts w:ascii="Arial" w:cs="Arial" w:eastAsia="Arial" w:hAnsi="Arial"/>
          <w:color w:val="1f1f1f"/>
          <w:rtl w:val="0"/>
        </w:rPr>
        <w:t xml:space="preserve"> Legenda dogodkov vsebuje štiri pike v eni sami stisnjeni vrstici. Oznaka za </w:t>
      </w:r>
      <w:r w:rsidDel="00000000" w:rsidR="00000000" w:rsidRPr="00000000">
        <w:rPr>
          <w:rFonts w:ascii="Arial" w:cs="Arial" w:eastAsia="Arial" w:hAnsi="Arial"/>
          <w:i w:val="1"/>
          <w:iCs w:val="1"/>
          <w:color w:val="1f1f1f"/>
          <w:rtl w:val="0"/>
        </w:rPr>
        <w:t xml:space="preserve">Test</w:t>
      </w:r>
      <w:r w:rsidDel="00000000" w:rsidR="00000000" w:rsidRPr="00000000">
        <w:rPr>
          <w:rFonts w:ascii="Arial" w:cs="Arial" w:eastAsia="Arial" w:hAnsi="Arial"/>
          <w:color w:val="1f1f1f"/>
          <w:rtl w:val="0"/>
        </w:rPr>
        <w:t xml:space="preserve"> in oznaka za </w:t>
      </w:r>
      <w:r w:rsidDel="00000000" w:rsidR="00000000" w:rsidRPr="00000000">
        <w:rPr>
          <w:rFonts w:ascii="Arial" w:cs="Arial" w:eastAsia="Arial" w:hAnsi="Arial"/>
          <w:i w:val="1"/>
          <w:iCs w:val="1"/>
          <w:color w:val="1f1f1f"/>
          <w:rtl w:val="0"/>
        </w:rPr>
        <w:t xml:space="preserve">Rok IB</w:t>
      </w:r>
      <w:r w:rsidDel="00000000" w:rsidR="00000000" w:rsidRPr="00000000">
        <w:rPr>
          <w:rFonts w:ascii="Arial" w:cs="Arial" w:eastAsia="Arial" w:hAnsi="Arial"/>
          <w:color w:val="1f1f1f"/>
          <w:rtl w:val="0"/>
        </w:rPr>
        <w:t xml:space="preserve"> uporabljata praktično enak rdeče-rožnat odtenek, zaradi česar je legenda nefunkcionalna in daje vtis površne izvedbe. </w:t>
      </w:r>
      <w:r w:rsidDel="00000000" w:rsidR="00000000" w:rsidRPr="00000000">
        <w:rPr>
          <w:rFonts w:ascii="Arial" w:cs="Arial" w:eastAsia="Arial" w:hAnsi="Arial"/>
          <w:b w:val="1"/>
          <w:bCs w:val="1"/>
          <w:color w:val="1f1f1f"/>
          <w:rtl w:val="0"/>
        </w:rPr>
        <w:t xml:space="preserve">[NAPAKA]</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Odvečna navodila za osnovne kretnje (Posnetek 3, zgornja tretjina):</w:t>
      </w:r>
      <w:r w:rsidDel="00000000" w:rsidR="00000000" w:rsidRPr="00000000">
        <w:rPr>
          <w:rFonts w:ascii="Arial" w:cs="Arial" w:eastAsia="Arial" w:hAnsi="Arial"/>
          <w:color w:val="1f1f1f"/>
          <w:rtl w:val="0"/>
        </w:rPr>
        <w:t xml:space="preserve"> Dve celi vrstici besedila (</w:t>
      </w:r>
      <w:r w:rsidDel="00000000" w:rsidR="00000000" w:rsidRPr="00000000">
        <w:rPr>
          <w:rFonts w:ascii="Arial" w:cs="Arial" w:eastAsia="Arial" w:hAnsi="Arial"/>
          <w:i w:val="1"/>
          <w:iCs w:val="1"/>
          <w:color w:val="1f1f1f"/>
          <w:rtl w:val="0"/>
        </w:rPr>
        <w:t xml:space="preserve">Mrežo lahko pomikaš vodoravno. Dotik dneva ali bloka odpre dnevni pogled.</w:t>
      </w:r>
      <w:r w:rsidDel="00000000" w:rsidR="00000000" w:rsidRPr="00000000">
        <w:rPr>
          <w:rFonts w:ascii="Arial" w:cs="Arial" w:eastAsia="Arial" w:hAnsi="Arial"/>
          <w:color w:val="1f1f1f"/>
          <w:rtl w:val="0"/>
        </w:rPr>
        <w:t xml:space="preserve">) pod naslovom delujeta kot opombe iz razvojne faze. Vrhunski vmesniki kretnje komunicirajo z vizualnimi namigi (npr. z rahlo odrezanim robom sosednjega stolpca), ne pa z neposrednimi navodili na delovnem zaslonu. </w:t>
      </w:r>
      <w:r w:rsidDel="00000000" w:rsidR="00000000" w:rsidRPr="00000000">
        <w:rPr>
          <w:rFonts w:ascii="Arial" w:cs="Arial" w:eastAsia="Arial" w:hAnsi="Arial"/>
          <w:b w:val="1"/>
          <w:bCs w:val="1"/>
          <w:color w:val="1f1f1f"/>
          <w:rtl w:val="0"/>
        </w:rPr>
        <w:t xml:space="preserve">[OKUS]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(Oblikovalci začetniških vmesnikov pogosto zagovarjajo eksplicitna navodila za manj vešče uporabnike, vendar pri ciljni skupini dijakov to zgolj smeti prostor).</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Nenamerna tipografska neenotnost pri vnosu (Posnetek 4, sredinski del):</w:t>
      </w:r>
      <w:r w:rsidDel="00000000" w:rsidR="00000000" w:rsidRPr="00000000">
        <w:rPr>
          <w:rFonts w:ascii="Arial" w:cs="Arial" w:eastAsia="Arial" w:hAnsi="Arial"/>
          <w:color w:val="1f1f1f"/>
          <w:rtl w:val="0"/>
        </w:rPr>
        <w:t xml:space="preserve"> V nizu predmetnih čipov se pojavlja mešanica velikih in malih začetnic brez slovničnega ali oblikovnega pravila (</w:t>
      </w:r>
      <w:r w:rsidDel="00000000" w:rsidR="00000000" w:rsidRPr="00000000">
        <w:rPr>
          <w:rFonts w:ascii="Arial" w:cs="Arial" w:eastAsia="Arial" w:hAnsi="Arial"/>
          <w:i w:val="1"/>
          <w:iCs w:val="1"/>
          <w:color w:val="1f1f1f"/>
          <w:rtl w:val="0"/>
        </w:rPr>
        <w:t xml:space="preserve">English</w:t>
      </w:r>
      <w:r w:rsidDel="00000000" w:rsidR="00000000" w:rsidRPr="00000000">
        <w:rPr>
          <w:rFonts w:ascii="Arial" w:cs="Arial" w:eastAsia="Arial" w:hAnsi="Arial"/>
          <w:color w:val="1f1f1f"/>
          <w:rtl w:val="0"/>
        </w:rPr>
        <w:t xml:space="preserve"> je zapisan z veliko, </w:t>
      </w:r>
      <w:r w:rsidDel="00000000" w:rsidR="00000000" w:rsidRPr="00000000">
        <w:rPr>
          <w:rFonts w:ascii="Arial" w:cs="Arial" w:eastAsia="Arial" w:hAnsi="Arial"/>
          <w:i w:val="1"/>
          <w:iCs w:val="1"/>
          <w:color w:val="1f1f1f"/>
          <w:rtl w:val="0"/>
        </w:rPr>
        <w:t xml:space="preserve">economics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math</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physics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slovene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tok</w:t>
      </w:r>
      <w:r w:rsidDel="00000000" w:rsidR="00000000" w:rsidRPr="00000000">
        <w:rPr>
          <w:rFonts w:ascii="Arial" w:cs="Arial" w:eastAsia="Arial" w:hAnsi="Arial"/>
          <w:color w:val="1f1f1f"/>
          <w:rtl w:val="0"/>
        </w:rPr>
        <w:t xml:space="preserve"> pa z malo začetnico). To ustvarja vtis neurejene zbirke podatkov brez osnovnega oblikovnega nadzora. </w:t>
      </w:r>
      <w:r w:rsidDel="00000000" w:rsidR="00000000" w:rsidRPr="00000000">
        <w:rPr>
          <w:rFonts w:ascii="Arial" w:cs="Arial" w:eastAsia="Arial" w:hAnsi="Arial"/>
          <w:b w:val="1"/>
          <w:bCs w:val="1"/>
          <w:color w:val="1f1f1f"/>
          <w:rtl w:val="0"/>
        </w:rPr>
        <w:t xml:space="preserve">[NAPAKA]</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Nasičenost z administrativnimi pojasnili o zamudah (Posnetek 5, sredina):</w:t>
      </w:r>
      <w:r w:rsidDel="00000000" w:rsidR="00000000" w:rsidRPr="00000000">
        <w:rPr>
          <w:rFonts w:ascii="Arial" w:cs="Arial" w:eastAsia="Arial" w:hAnsi="Arial"/>
          <w:color w:val="1f1f1f"/>
          <w:rtl w:val="0"/>
        </w:rPr>
        <w:t xml:space="preserve"> Zelenkast napis </w:t>
      </w:r>
      <w:r w:rsidDel="00000000" w:rsidR="00000000" w:rsidRPr="00000000">
        <w:rPr>
          <w:rFonts w:ascii="Arial" w:cs="Arial" w:eastAsia="Arial" w:hAnsi="Arial"/>
          <w:i w:val="1"/>
          <w:iCs w:val="1"/>
          <w:color w:val="1f1f1f"/>
          <w:rtl w:val="0"/>
        </w:rPr>
        <w:t xml:space="preserve">Na voljo: 0 min rezerve</w:t>
      </w:r>
      <w:r w:rsidDel="00000000" w:rsidR="00000000" w:rsidRPr="00000000">
        <w:rPr>
          <w:rFonts w:ascii="Arial" w:cs="Arial" w:eastAsia="Arial" w:hAnsi="Arial"/>
          <w:color w:val="1f1f1f"/>
          <w:rtl w:val="0"/>
        </w:rPr>
        <w:t xml:space="preserve">, dva zaporedna gumba z debelo obrobo ter filozofski odstavek </w:t>
      </w:r>
      <w:r w:rsidDel="00000000" w:rsidR="00000000" w:rsidRPr="00000000">
        <w:rPr>
          <w:rFonts w:ascii="Arial" w:cs="Arial" w:eastAsia="Arial" w:hAnsi="Arial"/>
          <w:i w:val="1"/>
          <w:iCs w:val="1"/>
          <w:color w:val="1f1f1f"/>
          <w:rtl w:val="0"/>
        </w:rPr>
        <w:t xml:space="preserve">Zamuda je običajen del dneva...</w:t>
      </w:r>
      <w:r w:rsidDel="00000000" w:rsidR="00000000" w:rsidRPr="00000000">
        <w:rPr>
          <w:rFonts w:ascii="Arial" w:cs="Arial" w:eastAsia="Arial" w:hAnsi="Arial"/>
          <w:color w:val="1f1f1f"/>
          <w:rtl w:val="0"/>
        </w:rPr>
        <w:t xml:space="preserve"> ustvarjajo vizualno težko administrativno cono sredi osebnega urnika. Celoten blok deluje pokroviteljsko in znižuje občutek elegance. </w:t>
      </w:r>
      <w:r w:rsidDel="00000000" w:rsidR="00000000" w:rsidRPr="00000000">
        <w:rPr>
          <w:rFonts w:ascii="Arial" w:cs="Arial" w:eastAsia="Arial" w:hAnsi="Arial"/>
          <w:b w:val="1"/>
          <w:bCs w:val="1"/>
          <w:color w:val="1f1f1f"/>
          <w:rtl w:val="0"/>
        </w:rPr>
        <w:t xml:space="preserve">[OKUS]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(Pedagoški svetovalci bi morda trdili, da tovrstna pomirjujoča sporočila zmanjšujejo stres maturantov, vendar vizualno delujejo kot nepotrebna programska navlaka).</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Psihološka ustreznost barvnih poudarkov</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Primerjava načrtovane semantike z dejanskim stanjem na posnetkih razkriva huda kognitivna razhajanja:</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Hiperinflacija primarne turkizne barve (#2DD4BF):</w:t>
      </w:r>
      <w:r w:rsidDel="00000000" w:rsidR="00000000" w:rsidRPr="00000000">
        <w:rPr>
          <w:rFonts w:ascii="Arial" w:cs="Arial" w:eastAsia="Arial" w:hAnsi="Arial"/>
          <w:color w:val="1f1f1f"/>
          <w:rtl w:val="0"/>
        </w:rPr>
        <w:t xml:space="preserve"> Turkizna barva v trenutni izvedbi nosi preveč nasprotujočih si pomenov. Na posnetku 1 pomeni sistemsko vklopljeno stikalo, na posnetku 2 izbrani koledarski dan in lebdeči gumb, na posnetku 4 primarno akcijo potrditve, na posnetku 5 pa status ničelne rezerve (</w:t>
      </w:r>
      <w:r w:rsidDel="00000000" w:rsidR="00000000" w:rsidRPr="00000000">
        <w:rPr>
          <w:rFonts w:ascii="Arial" w:cs="Arial" w:eastAsia="Arial" w:hAnsi="Arial"/>
          <w:i w:val="1"/>
          <w:iCs w:val="1"/>
          <w:color w:val="1f1f1f"/>
          <w:rtl w:val="0"/>
        </w:rPr>
        <w:t xml:space="preserve">Na voljo: 0 min rezerve</w:t>
      </w:r>
      <w:r w:rsidDel="00000000" w:rsidR="00000000" w:rsidRPr="00000000">
        <w:rPr>
          <w:rFonts w:ascii="Arial" w:cs="Arial" w:eastAsia="Arial" w:hAnsi="Arial"/>
          <w:color w:val="1f1f1f"/>
          <w:rtl w:val="0"/>
        </w:rPr>
        <w:t xml:space="preserve">). Ker ista barva označuje navigacijsko lego, sistemski status in interaktivni gumb, dijakov kognitivni sistem izgubi sposobnost hitrega razlikovanja med pasivnim podatkom in dejanjem. </w:t>
      </w:r>
      <w:r w:rsidDel="00000000" w:rsidR="00000000" w:rsidRPr="00000000">
        <w:rPr>
          <w:rFonts w:ascii="Arial" w:cs="Arial" w:eastAsia="Arial" w:hAnsi="Arial"/>
          <w:b w:val="1"/>
          <w:bCs w:val="1"/>
          <w:color w:val="1f1f1f"/>
          <w:rtl w:val="0"/>
        </w:rPr>
        <w:t xml:space="preserve">[NAPAKA]</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Izginotje vijolične barve fokusa (#A78BFA):</w:t>
      </w:r>
      <w:r w:rsidDel="00000000" w:rsidR="00000000" w:rsidRPr="00000000">
        <w:rPr>
          <w:rFonts w:ascii="Arial" w:cs="Arial" w:eastAsia="Arial" w:hAnsi="Arial"/>
          <w:color w:val="1f1f1f"/>
          <w:rtl w:val="0"/>
        </w:rPr>
        <w:t xml:space="preserve"> Čeprav je fokus osrednji koncept aplikacije za dijake mednarodne mature, je vijolična barva na posnetkih praktično odsotna. V legendi na posnetku 2 je pika za </w:t>
      </w:r>
      <w:r w:rsidDel="00000000" w:rsidR="00000000" w:rsidRPr="00000000">
        <w:rPr>
          <w:rFonts w:ascii="Arial" w:cs="Arial" w:eastAsia="Arial" w:hAnsi="Arial"/>
          <w:i w:val="1"/>
          <w:iCs w:val="1"/>
          <w:color w:val="1f1f1f"/>
          <w:rtl w:val="0"/>
        </w:rPr>
        <w:t xml:space="preserve">Fokus</w:t>
      </w:r>
      <w:r w:rsidDel="00000000" w:rsidR="00000000" w:rsidRPr="00000000">
        <w:rPr>
          <w:rFonts w:ascii="Arial" w:cs="Arial" w:eastAsia="Arial" w:hAnsi="Arial"/>
          <w:color w:val="1f1f1f"/>
          <w:rtl w:val="0"/>
        </w:rPr>
        <w:t xml:space="preserve"> obarvana cianomodro, medtem ko je edini načrtovani blok učenja na posnetku 3 obarvan v temno zamolkle zeliščno zelene odtenke. Odsotnost doslednega vizualnega sidra za učenje pomeni, da uporabnik ob pogledu na urnik ne začuti takojšnje diferenciacije med učenjem in prostim časom. </w:t>
      </w:r>
      <w:r w:rsidDel="00000000" w:rsidR="00000000" w:rsidRPr="00000000">
        <w:rPr>
          <w:rFonts w:ascii="Arial" w:cs="Arial" w:eastAsia="Arial" w:hAnsi="Arial"/>
          <w:b w:val="1"/>
          <w:bCs w:val="1"/>
          <w:color w:val="1f1f1f"/>
          <w:rtl w:val="0"/>
        </w:rPr>
        <w:t xml:space="preserve">[NAPAKA]</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Zavajajoča uporaba zelene pri nočnem počitku (Posnetek 5):</w:t>
      </w:r>
      <w:r w:rsidDel="00000000" w:rsidR="00000000" w:rsidRPr="00000000">
        <w:rPr>
          <w:rFonts w:ascii="Arial" w:cs="Arial" w:eastAsia="Arial" w:hAnsi="Arial"/>
          <w:color w:val="1f1f1f"/>
          <w:rtl w:val="0"/>
        </w:rPr>
        <w:t xml:space="preserve"> Blok </w:t>
      </w:r>
      <w:r w:rsidDel="00000000" w:rsidR="00000000" w:rsidRPr="00000000">
        <w:rPr>
          <w:rFonts w:ascii="Arial" w:cs="Arial" w:eastAsia="Arial" w:hAnsi="Arial"/>
          <w:i w:val="1"/>
          <w:iCs w:val="1"/>
          <w:color w:val="1f1f1f"/>
          <w:rtl w:val="0"/>
        </w:rPr>
        <w:t xml:space="preserve">Načrtovano spanje</w:t>
      </w:r>
      <w:r w:rsidDel="00000000" w:rsidR="00000000" w:rsidRPr="00000000">
        <w:rPr>
          <w:rFonts w:ascii="Arial" w:cs="Arial" w:eastAsia="Arial" w:hAnsi="Arial"/>
          <w:color w:val="1f1f1f"/>
          <w:rtl w:val="0"/>
        </w:rPr>
        <w:t xml:space="preserve"> vsebuje živo zeleno ikono lune in zelen naslov. Zelena barva v uporabniških vmesnikih deluje kot spodbujevalec pozornosti, saj simbolizira potrditev, aktivnost ali začetek. Za zaščiten čas spanja in nočnega miru je takšen ton preveč stimulativen; spanec bi moral biti obarvan v pomirjujoč, nevtralen nočni ton ali utišano hladno sivo barvo. </w:t>
      </w:r>
      <w:r w:rsidDel="00000000" w:rsidR="00000000" w:rsidRPr="00000000">
        <w:rPr>
          <w:rFonts w:ascii="Arial" w:cs="Arial" w:eastAsia="Arial" w:hAnsi="Arial"/>
          <w:b w:val="1"/>
          <w:bCs w:val="1"/>
          <w:color w:val="1f1f1f"/>
          <w:rtl w:val="0"/>
        </w:rPr>
        <w:t xml:space="preserve">[VPRAŠANJE]</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Konflikt med opozorili in roki (Posnetek 2):</w:t>
      </w:r>
      <w:r w:rsidDel="00000000" w:rsidR="00000000" w:rsidRPr="00000000">
        <w:rPr>
          <w:rFonts w:ascii="Arial" w:cs="Arial" w:eastAsia="Arial" w:hAnsi="Arial"/>
          <w:color w:val="1f1f1f"/>
          <w:rtl w:val="0"/>
        </w:rPr>
        <w:t xml:space="preserve"> Barva za </w:t>
      </w:r>
      <w:r w:rsidDel="00000000" w:rsidR="00000000" w:rsidRPr="00000000">
        <w:rPr>
          <w:rFonts w:ascii="Arial" w:cs="Arial" w:eastAsia="Arial" w:hAnsi="Arial"/>
          <w:i w:val="1"/>
          <w:iCs w:val="1"/>
          <w:color w:val="1f1f1f"/>
          <w:rtl w:val="0"/>
        </w:rPr>
        <w:t xml:space="preserve">Test</w:t>
      </w:r>
      <w:r w:rsidDel="00000000" w:rsidR="00000000" w:rsidRPr="00000000">
        <w:rPr>
          <w:rFonts w:ascii="Arial" w:cs="Arial" w:eastAsia="Arial" w:hAnsi="Arial"/>
          <w:color w:val="1f1f1f"/>
          <w:rtl w:val="0"/>
        </w:rPr>
        <w:t xml:space="preserve"> in </w:t>
      </w:r>
      <w:r w:rsidDel="00000000" w:rsidR="00000000" w:rsidRPr="00000000">
        <w:rPr>
          <w:rFonts w:ascii="Arial" w:cs="Arial" w:eastAsia="Arial" w:hAnsi="Arial"/>
          <w:i w:val="1"/>
          <w:iCs w:val="1"/>
          <w:color w:val="1f1f1f"/>
          <w:rtl w:val="0"/>
        </w:rPr>
        <w:t xml:space="preserve">Rok IB</w:t>
      </w:r>
      <w:r w:rsidDel="00000000" w:rsidR="00000000" w:rsidRPr="00000000">
        <w:rPr>
          <w:rFonts w:ascii="Arial" w:cs="Arial" w:eastAsia="Arial" w:hAnsi="Arial"/>
          <w:color w:val="1f1f1f"/>
          <w:rtl w:val="0"/>
        </w:rPr>
        <w:t xml:space="preserve"> v koledarju uporablja agresiven rdečkasto-rožnat ton. Za dijaka mednarodne mature to ustvarja vtis neprestanega kriznega stanja. Če je vsak šolski test vizualno obravnavan enako kot usodni zunanji rok mature, se ustvarja nepotreben psihološki pritisk, kar neposredno krši temeljno načelo aplikacije o odsotnosti stresa. </w:t>
      </w:r>
      <w:r w:rsidDel="00000000" w:rsidR="00000000" w:rsidRPr="00000000">
        <w:rPr>
          <w:rFonts w:ascii="Arial" w:cs="Arial" w:eastAsia="Arial" w:hAnsi="Arial"/>
          <w:b w:val="1"/>
          <w:bCs w:val="1"/>
          <w:color w:val="1f1f1f"/>
          <w:rtl w:val="0"/>
        </w:rPr>
        <w:t xml:space="preserve">[OKUS]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(Del uporabnikov zagovarja teorijo, da morajo biti vsi roki rdeči zaradi preprečevanja spregledov, vendar tak pristop vodi v kronično vizualno utrujenost).</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Trije predlogi za izboljšanje privlačnosti</w:t>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Združitev in optično znižanje glave zaslona (Posnetki 2, 3 in 5):</w:t>
      </w:r>
      <w:r w:rsidDel="00000000" w:rsidR="00000000" w:rsidRPr="00000000">
        <w:rPr>
          <w:rFonts w:ascii="Arial" w:cs="Arial" w:eastAsia="Arial" w:hAnsi="Arial"/>
          <w:color w:val="1f1f1f"/>
          <w:rtl w:val="0"/>
        </w:rPr>
        <w:t xml:space="preserve"> Trenutno zgornja tretjina zaslonov troši prostor za tri ločene pasove: sistemsko vrstico z orodji, datumski navigator ter preklopnik obdobij (</w:t>
      </w:r>
      <w:r w:rsidDel="00000000" w:rsidR="00000000" w:rsidRPr="00000000">
        <w:rPr>
          <w:rFonts w:ascii="Arial" w:cs="Arial" w:eastAsia="Arial" w:hAnsi="Arial"/>
          <w:i w:val="1"/>
          <w:iCs w:val="1"/>
          <w:color w:val="1f1f1f"/>
          <w:rtl w:val="0"/>
        </w:rPr>
        <w:t xml:space="preserve">Dan / Teden / Mesec / Leto</w:t>
      </w:r>
      <w:r w:rsidDel="00000000" w:rsidR="00000000" w:rsidRPr="00000000">
        <w:rPr>
          <w:rFonts w:ascii="Arial" w:cs="Arial" w:eastAsia="Arial" w:hAnsi="Arial"/>
          <w:color w:val="1f1f1f"/>
          <w:rtl w:val="0"/>
        </w:rPr>
        <w:t xml:space="preserve">), katerim sledi še velik statičen naslov. Združitev ikone aplikacije, navigacijskega preklopnika obdobij in trenutnega datuma v enoten, kompakten stekleni pas višine 56 dp bi sprostila ogromno prostora. Vmesnik bi v trenutku postal zračen, eleganten in vizualno lahek, saj bi se vsebina premaknila v neposredno vidno polje. </w:t>
      </w:r>
      <w:r w:rsidDel="00000000" w:rsidR="00000000" w:rsidRPr="00000000">
        <w:rPr>
          <w:rFonts w:ascii="Arial" w:cs="Arial" w:eastAsia="Arial" w:hAnsi="Arial"/>
          <w:b w:val="1"/>
          <w:bCs w:val="1"/>
          <w:color w:val="1f1f1f"/>
          <w:rtl w:val="0"/>
        </w:rPr>
        <w:t xml:space="preserve">[OKUS]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(Klasični privrženci platforme Android bi lahko oporekali, da odstranitev velikega naslova zaslona zmanjšuje skladnost s smernicami Material Design, vendar orodja za upravljanje časa zahtevajo maksimalno navpično gostoto vsebine).</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Strogo poenotenje geometrijskih radijev in obrob (Posnetki 1, 4 in 5):</w:t>
      </w:r>
      <w:r w:rsidDel="00000000" w:rsidR="00000000" w:rsidRPr="00000000">
        <w:rPr>
          <w:rFonts w:ascii="Arial" w:cs="Arial" w:eastAsia="Arial" w:hAnsi="Arial"/>
          <w:color w:val="1f1f1f"/>
          <w:rtl w:val="0"/>
        </w:rPr>
        <w:t xml:space="preserve"> Na posnetkih se brez jasnega reda prepletajo popolnoma okrogle kapsule (</w:t>
      </w:r>
      <w:r w:rsidDel="00000000" w:rsidR="00000000" w:rsidRPr="00000000">
        <w:rPr>
          <w:rFonts w:ascii="Arial" w:cs="Arial" w:eastAsia="Arial" w:hAnsi="Arial"/>
          <w:i w:val="1"/>
          <w:iCs w:val="1"/>
          <w:color w:val="1f1f1f"/>
          <w:rtl w:val="0"/>
        </w:rPr>
        <w:t xml:space="preserve">pill shapes</w:t>
      </w:r>
      <w:r w:rsidDel="00000000" w:rsidR="00000000" w:rsidRPr="00000000">
        <w:rPr>
          <w:rFonts w:ascii="Arial" w:cs="Arial" w:eastAsia="Arial" w:hAnsi="Arial"/>
          <w:color w:val="1f1f1f"/>
          <w:rtl w:val="0"/>
        </w:rPr>
        <w:t xml:space="preserve"> pri zavihkih in gumbih), ostri pravokotniki z majhnim radijem (8 dp pri vnosnih poljih) in srednje zaobljene kartice (16 dp). Vzpostavitev strogega sistema dveh radijev (npr. zunanji radij 16 dp za vse kartice in panele ter notranji radij 10 dp za vse interaktivne elemente, gumbe in polja z enotno tanko 10-odstotno belo obrobo) bo vmesniku nemudoma podelila občutek industrijske natančnosti in dovršenosti. </w:t>
      </w:r>
      <w:r w:rsidDel="00000000" w:rsidR="00000000" w:rsidRPr="00000000">
        <w:rPr>
          <w:rFonts w:ascii="Arial" w:cs="Arial" w:eastAsia="Arial" w:hAnsi="Arial"/>
          <w:b w:val="1"/>
          <w:bCs w:val="1"/>
          <w:color w:val="1f1f1f"/>
          <w:rtl w:val="0"/>
        </w:rPr>
        <w:t xml:space="preserve">[NAPAKA]</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Utišanje praznih stanj in neaktivnih elementov (Posnetek 4 in 5):</w:t>
      </w:r>
      <w:r w:rsidDel="00000000" w:rsidR="00000000" w:rsidRPr="00000000">
        <w:rPr>
          <w:rFonts w:ascii="Arial" w:cs="Arial" w:eastAsia="Arial" w:hAnsi="Arial"/>
          <w:color w:val="1f1f1f"/>
          <w:rtl w:val="0"/>
        </w:rPr>
        <w:t xml:space="preserve"> Na posnetku 5 imajo ničelne vrednosti (</w:t>
      </w:r>
      <w:r w:rsidDel="00000000" w:rsidR="00000000" w:rsidRPr="00000000">
        <w:rPr>
          <w:rFonts w:ascii="Arial" w:cs="Arial" w:eastAsia="Arial" w:hAnsi="Arial"/>
          <w:i w:val="1"/>
          <w:iCs w:val="1"/>
          <w:color w:val="1f1f1f"/>
          <w:rtl w:val="0"/>
        </w:rPr>
        <w:t xml:space="preserve">0 min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0/0</w:t>
      </w:r>
      <w:r w:rsidDel="00000000" w:rsidR="00000000" w:rsidRPr="00000000">
        <w:rPr>
          <w:rFonts w:ascii="Arial" w:cs="Arial" w:eastAsia="Arial" w:hAnsi="Arial"/>
          <w:color w:val="1f1f1f"/>
          <w:rtl w:val="0"/>
        </w:rPr>
        <w:t xml:space="preserve">) enako belo svetilnost (#F1F5F9) kot ključni naslovi, gumb na posnetku 4 pa je popolnoma zapolnjen s svetlo turkizno barvo, čeprav polje še nima vnosa. Z uveljavitvijo pravila, da se prazna stanja in neaktivni gumbi prikažejo izključno v tihi, polprosojni sivi barvi (#718096), bo vmesnik prenehal vizualno kričati ob praznih dneh. Pozornost bo usmerjena le na elemente, ki vsebujejo dejanske podatke. </w:t>
      </w:r>
      <w:r w:rsidDel="00000000" w:rsidR="00000000" w:rsidRPr="00000000">
        <w:rPr>
          <w:rFonts w:ascii="Arial" w:cs="Arial" w:eastAsia="Arial" w:hAnsi="Arial"/>
          <w:b w:val="1"/>
          <w:bCs w:val="1"/>
          <w:color w:val="1f1f1f"/>
          <w:rtl w:val="0"/>
        </w:rPr>
        <w:t xml:space="preserve">[NAPAKA]</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Trije elementi za odstranitev</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1. Kartica z razlago zamud in administrativna gumba ob ničelnem stanju (Posnetek 5, sredina):</w:t>
      </w:r>
    </w:p>
    <w:p w:rsidR="00000000" w:rsidDel="00000000" w:rsidP="00000000" w:rsidRDefault="00000000" w:rsidRPr="00000000" w14:paraId="00000041">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Element:</w:t>
      </w:r>
      <w:r w:rsidDel="00000000" w:rsidR="00000000" w:rsidRPr="00000000">
        <w:rPr>
          <w:rFonts w:ascii="Arial" w:cs="Arial" w:eastAsia="Arial" w:hAnsi="Arial"/>
          <w:color w:val="1f1f1f"/>
          <w:rtl w:val="0"/>
        </w:rPr>
        <w:t xml:space="preserve"> Gumba </w:t>
      </w:r>
      <w:r w:rsidDel="00000000" w:rsidR="00000000" w:rsidRPr="00000000">
        <w:rPr>
          <w:rFonts w:ascii="Arial" w:cs="Arial" w:eastAsia="Arial" w:hAnsi="Arial"/>
          <w:i w:val="1"/>
          <w:iCs w:val="1"/>
          <w:color w:val="1f1f1f"/>
          <w:rtl w:val="0"/>
        </w:rPr>
        <w:t xml:space="preserve">Uskladi zamudo</w:t>
      </w:r>
      <w:r w:rsidDel="00000000" w:rsidR="00000000" w:rsidRPr="00000000">
        <w:rPr>
          <w:rFonts w:ascii="Arial" w:cs="Arial" w:eastAsia="Arial" w:hAnsi="Arial"/>
          <w:color w:val="1f1f1f"/>
          <w:rtl w:val="0"/>
        </w:rPr>
        <w:t xml:space="preserve"> in </w:t>
      </w:r>
      <w:r w:rsidDel="00000000" w:rsidR="00000000" w:rsidRPr="00000000">
        <w:rPr>
          <w:rFonts w:ascii="Arial" w:cs="Arial" w:eastAsia="Arial" w:hAnsi="Arial"/>
          <w:i w:val="1"/>
          <w:iCs w:val="1"/>
          <w:color w:val="1f1f1f"/>
          <w:rtl w:val="0"/>
        </w:rPr>
        <w:t xml:space="preserve">Čakalna vrsta: 0</w:t>
      </w:r>
      <w:r w:rsidDel="00000000" w:rsidR="00000000" w:rsidRPr="00000000">
        <w:rPr>
          <w:rFonts w:ascii="Arial" w:cs="Arial" w:eastAsia="Arial" w:hAnsi="Arial"/>
          <w:color w:val="1f1f1f"/>
          <w:rtl w:val="0"/>
        </w:rPr>
        <w:t xml:space="preserve"> ter spremno besedilo </w:t>
      </w:r>
      <w:r w:rsidDel="00000000" w:rsidR="00000000" w:rsidRPr="00000000">
        <w:rPr>
          <w:rFonts w:ascii="Arial" w:cs="Arial" w:eastAsia="Arial" w:hAnsi="Arial"/>
          <w:i w:val="1"/>
          <w:iCs w:val="1"/>
          <w:color w:val="1f1f1f"/>
          <w:rtl w:val="0"/>
        </w:rPr>
        <w:t xml:space="preserve">Zamuda je običajen del dneva...</w:t>
      </w:r>
    </w:p>
    <w:p w:rsidR="00000000" w:rsidDel="00000000" w:rsidP="00000000" w:rsidRDefault="00000000" w:rsidRPr="00000000" w14:paraId="00000042">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Učinek izboljšave:</w:t>
      </w:r>
      <w:r w:rsidDel="00000000" w:rsidR="00000000" w:rsidRPr="00000000">
        <w:rPr>
          <w:rFonts w:ascii="Arial" w:cs="Arial" w:eastAsia="Arial" w:hAnsi="Arial"/>
          <w:color w:val="1f1f1f"/>
          <w:rtl w:val="0"/>
        </w:rPr>
        <w:t xml:space="preserve"> Zaslon </w:t>
      </w:r>
      <w:r w:rsidDel="00000000" w:rsidR="00000000" w:rsidRPr="00000000">
        <w:rPr>
          <w:rFonts w:ascii="Arial" w:cs="Arial" w:eastAsia="Arial" w:hAnsi="Arial"/>
          <w:i w:val="1"/>
          <w:iCs w:val="1"/>
          <w:color w:val="1f1f1f"/>
          <w:rtl w:val="0"/>
        </w:rPr>
        <w:t xml:space="preserve">Dan</w:t>
      </w:r>
      <w:r w:rsidDel="00000000" w:rsidR="00000000" w:rsidRPr="00000000">
        <w:rPr>
          <w:rFonts w:ascii="Arial" w:cs="Arial" w:eastAsia="Arial" w:hAnsi="Arial"/>
          <w:color w:val="1f1f1f"/>
          <w:rtl w:val="0"/>
        </w:rPr>
        <w:t xml:space="preserve"> takoj pridobi več kot 140 dp navpičnega prostora. Urnik in časovnica se pomakneta v osrednje vidno polje, dijak pa ni več po nepotrebnem opozorjen na težave z zamudami v trenutku, ko je njegov dan povsem prazen ali teče po načrtu.</w:t>
      </w:r>
    </w:p>
    <w:p w:rsidR="00000000" w:rsidDel="00000000" w:rsidP="00000000" w:rsidRDefault="00000000" w:rsidRPr="00000000" w14:paraId="0000004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2. Didaktično besedilo z navodili za kretnje v tedenskem pogledu (Posnetek 3, zgornja tretjina):</w:t>
      </w:r>
    </w:p>
    <w:p w:rsidR="00000000" w:rsidDel="00000000" w:rsidP="00000000" w:rsidRDefault="00000000" w:rsidRPr="00000000" w14:paraId="00000044">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Element:</w:t>
      </w:r>
      <w:r w:rsidDel="00000000" w:rsidR="00000000" w:rsidRPr="00000000">
        <w:rPr>
          <w:rFonts w:ascii="Arial" w:cs="Arial" w:eastAsia="Arial" w:hAnsi="Arial"/>
          <w:color w:val="1f1f1f"/>
          <w:rtl w:val="0"/>
        </w:rPr>
        <w:t xml:space="preserve"> Dve vrstici besedila: </w:t>
      </w:r>
      <w:r w:rsidDel="00000000" w:rsidR="00000000" w:rsidRPr="00000000">
        <w:rPr>
          <w:rFonts w:ascii="Arial" w:cs="Arial" w:eastAsia="Arial" w:hAnsi="Arial"/>
          <w:i w:val="1"/>
          <w:iCs w:val="1"/>
          <w:color w:val="1f1f1f"/>
          <w:rtl w:val="0"/>
        </w:rPr>
        <w:t xml:space="preserve">Mrežo lahko pomikaš vodoravno. Dotik dneva ali bloka odpre dnevni pogled.</w:t>
      </w:r>
    </w:p>
    <w:p w:rsidR="00000000" w:rsidDel="00000000" w:rsidP="00000000" w:rsidRDefault="00000000" w:rsidRPr="00000000" w14:paraId="00000045">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Učinek izboljšave:</w:t>
      </w:r>
      <w:r w:rsidDel="00000000" w:rsidR="00000000" w:rsidRPr="00000000">
        <w:rPr>
          <w:rFonts w:ascii="Arial" w:cs="Arial" w:eastAsia="Arial" w:hAnsi="Arial"/>
          <w:color w:val="1f1f1f"/>
          <w:rtl w:val="0"/>
        </w:rPr>
        <w:t xml:space="preserve"> Odpravi se vtis nedokončanega prototipa. Tedenska mreža se dvigne neposredno pod seštevek ur fokusa in počitka, kar uporabniku omogoči takojšen vpogled v dopoldanski šolski urnik brez potrebe po navpičnem drsenju.</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3. Tehnični manifest o zasebnosti v glavi nastavitev (Posnetek 1, zgornja kartica):</w:t>
      </w:r>
    </w:p>
    <w:p w:rsidR="00000000" w:rsidDel="00000000" w:rsidP="00000000" w:rsidRDefault="00000000" w:rsidRPr="00000000" w14:paraId="00000047">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Element:</w:t>
      </w:r>
      <w:r w:rsidDel="00000000" w:rsidR="00000000" w:rsidRPr="00000000">
        <w:rPr>
          <w:rFonts w:ascii="Arial" w:cs="Arial" w:eastAsia="Arial" w:hAnsi="Arial"/>
          <w:color w:val="1f1f1f"/>
          <w:rtl w:val="0"/>
        </w:rPr>
        <w:t xml:space="preserve"> Podnaslov </w:t>
      </w:r>
      <w:r w:rsidDel="00000000" w:rsidR="00000000" w:rsidRPr="00000000">
        <w:rPr>
          <w:rFonts w:ascii="Arial" w:cs="Arial" w:eastAsia="Arial" w:hAnsi="Arial"/>
          <w:i w:val="1"/>
          <w:iCs w:val="1"/>
          <w:color w:val="1f1f1f"/>
          <w:rtl w:val="0"/>
        </w:rPr>
        <w:t xml:space="preserve">Brez povezave. Brez računa, omrežja, analitike ali varnostne kopije v oblaku.</w:t>
      </w:r>
      <w:r w:rsidDel="00000000" w:rsidR="00000000" w:rsidRPr="00000000">
        <w:rPr>
          <w:rFonts w:ascii="Arial" w:cs="Arial" w:eastAsia="Arial" w:hAnsi="Arial"/>
          <w:color w:val="1f1f1f"/>
          <w:rtl w:val="0"/>
        </w:rPr>
        <w:t xml:space="preserve"> ter servisno opozorilo o brisanju aplikacije.</w:t>
      </w:r>
    </w:p>
    <w:p w:rsidR="00000000" w:rsidDel="00000000" w:rsidP="00000000" w:rsidRDefault="00000000" w:rsidRPr="00000000" w14:paraId="00000048">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Učinek izboljšave:</w:t>
      </w:r>
      <w:r w:rsidDel="00000000" w:rsidR="00000000" w:rsidRPr="00000000">
        <w:rPr>
          <w:rFonts w:ascii="Arial" w:cs="Arial" w:eastAsia="Arial" w:hAnsi="Arial"/>
          <w:color w:val="1f1f1f"/>
          <w:rtl w:val="0"/>
        </w:rPr>
        <w:t xml:space="preserve"> Glava nastavitev postane čista in kompaktna. Zavihki nastavitev se pomaknejo na sam vrh spodnjega lista, ključne nastavitve spanja in zbujanja pa postanejo takoj vidne brez drsenja navzdol. To tehnično obvestilo naravno sodi v zavihek </w:t>
      </w:r>
      <w:r w:rsidDel="00000000" w:rsidR="00000000" w:rsidRPr="00000000">
        <w:rPr>
          <w:rFonts w:ascii="Arial" w:cs="Arial" w:eastAsia="Arial" w:hAnsi="Arial"/>
          <w:i w:val="1"/>
          <w:iCs w:val="1"/>
          <w:color w:val="1f1f1f"/>
          <w:rtl w:val="0"/>
        </w:rPr>
        <w:t xml:space="preserve">Podatki</w:t>
      </w:r>
      <w:r w:rsidDel="00000000" w:rsidR="00000000" w:rsidRPr="00000000">
        <w:rPr>
          <w:rFonts w:ascii="Arial" w:cs="Arial" w:eastAsia="Arial" w:hAnsi="Arial"/>
          <w:color w:val="1f1f1f"/>
          <w:rtl w:val="0"/>
        </w:rPr>
        <w:t xml:space="preserve">, kjer ga uporabnik poišče, ko dejansko ureja varnostno shrambo.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