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b/>
        </w:rPr>
        <w:t xml:space="preserve">Betreff: </w:t>
      </w:r>
      <w:r>
        <w:t>Erinnerung: Ihre Einschätzung zum Frankfurter Klimabonus (nur 5 Minuten)</w:t>
      </w:r>
    </w:p>
    <w:p>
      <w:pPr>
        <w:spacing w:after="240"/>
      </w:pPr>
      <w:r>
        <w:rPr>
          <w:b/>
          <w:color w:val="003865"/>
          <w:sz w:val="26"/>
        </w:rPr>
        <w:t>Frankfurter Klimabonus - Ihre Rückmeldung fehlt uns noch</w:t>
      </w:r>
    </w:p>
    <w:p>
      <w:pPr>
        <w:spacing w:after="200"/>
      </w:pPr>
      <w:r>
        <w:rPr>
          <w:b w:val="0"/>
          <w:sz w:val="22"/>
        </w:rPr>
        <w:t>Sehr geehrte Damen und Herren,</w:t>
      </w:r>
    </w:p>
    <w:p>
      <w:pPr>
        <w:spacing w:after="200"/>
      </w:pPr>
      <w:r>
        <w:rPr>
          <w:b w:val="0"/>
          <w:sz w:val="22"/>
        </w:rPr>
        <w:t>vor rund zwei Wochen haben wir Sie über den Klimabonus der Stadt Frankfurt und eine kurze Begleitbefragung informiert. Das Interesse war groß - herzlichen Dank dafür.</w:t>
      </w:r>
    </w:p>
    <w:p>
      <w:pPr>
        <w:spacing w:after="240"/>
      </w:pPr>
      <w:r>
        <w:rPr>
          <w:b w:val="0"/>
          <w:sz w:val="22"/>
        </w:rPr>
        <w:t>Falls Sie die Umfrage noch nicht abgeschlossen haben: Sie können sie weiterhin unter folgendem Link beantworten. Ihre Antworten helfen uns, die Motivation Frankfurter Unternehmen besser zu verstehen und das Förderprogramm weiter zu verbessern - das dauert nur wenige Minuten.</w:t>
      </w:r>
    </w:p>
    <w:p>
      <w:pPr>
        <w:spacing w:after="80"/>
      </w:pPr>
      <w:r>
        <w:rPr>
          <w:b/>
          <w:color w:val="003865"/>
          <w:sz w:val="24"/>
        </w:rPr>
        <w:t>→ Jetzt Umfrage abschließen</w:t>
      </w:r>
    </w:p>
    <w:p>
      <w:pPr>
        <w:spacing w:after="40"/>
      </w:pPr>
      <w:r>
        <w:rPr>
          <w:b w:val="0"/>
          <w:color w:val="555555"/>
          <w:sz w:val="20"/>
        </w:rPr>
        <w:t>Alternativ diesen Link im Browser öffnen:</w:t>
      </w:r>
    </w:p>
    <w:p>
      <w:pPr>
        <w:spacing w:after="240"/>
      </w:pPr>
      <w:r>
        <w:rPr>
          <w:sz w:val="20"/>
        </w:rPr>
        <w:t>https://klimabonus-frankfurt-092e49a31225.herokuapp.com/room/klimabonus?participant_label=[PERSÖNLICHER_CODE]</w:t>
      </w:r>
    </w:p>
    <w:p>
      <w:pPr>
        <w:spacing w:after="240"/>
      </w:pPr>
      <w:r>
        <w:rPr>
          <w:b/>
          <w:sz w:val="22"/>
        </w:rPr>
        <w:t>Als Dankeschön verlosen wir unter allen Teilnehmenden fünf persönliche Amazon-Gutscheine im Wert von je 100 €.</w:t>
      </w:r>
    </w:p>
    <w:p>
      <w:pPr>
        <w:spacing w:after="280"/>
      </w:pPr>
      <w:r>
        <w:rPr>
          <w:b w:val="0"/>
          <w:sz w:val="22"/>
        </w:rPr>
        <w:t>Bei Rückfragen erreichen Sie uns unter klimabonus-studie@flex.uni-frankfurt.de oder klimabonus@zew.de.</w:t>
      </w:r>
    </w:p>
    <w:p>
      <w:pPr>
        <w:spacing w:after="40"/>
      </w:pPr>
      <w:r>
        <w:rPr>
          <w:b w:val="0"/>
          <w:sz w:val="22"/>
        </w:rPr>
        <w:t>Mit freundlichen Grüßen</w:t>
      </w:r>
    </w:p>
    <w:p>
      <w:pPr>
        <w:spacing w:after="0"/>
      </w:pPr>
      <w:r>
        <w:rPr>
          <w:b/>
          <w:sz w:val="22"/>
        </w:rPr>
        <w:t>Prof. Dr. Guido Friebel</w:t>
      </w:r>
    </w:p>
    <w:p>
      <w:pPr>
        <w:spacing w:after="160"/>
      </w:pPr>
      <w:r>
        <w:rPr>
          <w:b w:val="0"/>
          <w:color w:val="555555"/>
          <w:sz w:val="20"/>
        </w:rPr>
        <w:t>Dekan Wirtschaftswissenschaften, Goethe-Universität Frankfurt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