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r w:rsidRPr="00BA7BD9">
        <w:rPr>
          <w:b/>
          <w:bCs/>
          <w:u w:val="single"/>
        </w:rPr>
        <w:t>Sprechtext Abschlusspräsentation RepairFlow (ca. 19 Minuten)</w:t>
      </w:r>
    </w:p>
    <w:p w14:paraId="168BBAA6" w14:textId="77777777" w:rsidR="00D249D2" w:rsidRDefault="00D249D2" w:rsidP="00D249D2">
      <w:pPr>
        <w:spacing w:before="200"/>
      </w:pPr>
      <w:r>
        <w:rPr>
          <w:b/>
        </w:rPr>
        <w:t>Folie 1 – Titel</w:t>
      </w:r>
      <w:r>
        <w:t xml:space="preserve">  (12 s)</w:t>
      </w:r>
    </w:p>
    <w:p w14:paraId="098435BE" w14:textId="77777777" w:rsidR="00D249D2" w:rsidRDefault="00D249D2" w:rsidP="00D249D2">
      <w:r>
        <w:rPr>
          <w:b/>
        </w:rPr>
        <w:t xml:space="preserve">David: </w:t>
      </w:r>
      <w:r>
        <w:t>Guten Morgen. Wir sind Gruppe 1 und stellen Ihnen RepairFlow vor, eine Plattform, mit der Reparaturwerkstätten ihre Aufträge, Ersatzteile und Kunden an einer Stelle verwalten.</w:t>
      </w:r>
    </w:p>
    <w:p w14:paraId="381CAD5E" w14:textId="77777777" w:rsidR="00D249D2" w:rsidRDefault="00D249D2" w:rsidP="00D249D2">
      <w:pPr>
        <w:spacing w:before="200"/>
      </w:pPr>
      <w:r>
        <w:rPr>
          <w:b/>
        </w:rPr>
        <w:t>Folie 2 – Unser Team</w:t>
      </w:r>
      <w:r>
        <w:t xml:space="preserve">  (19 s)</w:t>
      </w:r>
    </w:p>
    <w:p w14:paraId="3F33B608"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3DDB244D" w14:textId="77777777" w:rsidR="00D249D2" w:rsidRDefault="00D249D2" w:rsidP="00D249D2">
      <w:pPr>
        <w:spacing w:before="200"/>
      </w:pPr>
      <w:r>
        <w:rPr>
          <w:b/>
        </w:rPr>
        <w:t>Folie 3 – Agenda, Teil 1</w:t>
      </w:r>
      <w:r>
        <w:t xml:space="preserve">  (18 s)</w:t>
      </w:r>
    </w:p>
    <w:p w14:paraId="1B0C7E2F"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49518D3E" w14:textId="77777777" w:rsidR="00D249D2" w:rsidRDefault="00D249D2" w:rsidP="00D249D2">
      <w:pPr>
        <w:spacing w:before="200"/>
      </w:pPr>
      <w:r>
        <w:rPr>
          <w:b/>
        </w:rPr>
        <w:t>Folie 4 – Agenda, Teil 2</w:t>
      </w:r>
      <w:r>
        <w:t xml:space="preserve">  (18 s)</w:t>
      </w:r>
    </w:p>
    <w:p w14:paraId="58A457E4"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33CCB3E6" w14:textId="77777777" w:rsidR="00D249D2" w:rsidRDefault="00D249D2" w:rsidP="00D249D2">
      <w:pPr>
        <w:spacing w:before="200"/>
      </w:pPr>
      <w:r>
        <w:rPr>
          <w:b/>
        </w:rPr>
        <w:t>Folie 5 – Das Problem</w:t>
      </w:r>
      <w:r>
        <w:t xml:space="preserve">  (45 s)</w:t>
      </w:r>
    </w:p>
    <w:p w14:paraId="4F1E51E0" w14:textId="77777777" w:rsidR="00D249D2" w:rsidRDefault="00D249D2" w:rsidP="00D249D2">
      <w:r>
        <w:rPr>
          <w:b/>
        </w:rPr>
        <w:t xml:space="preserve">David: </w:t>
      </w:r>
      <w:r>
        <w:t>Wie weit ist mein Auftrag? Um diese Frage geht es. Unser Szenario ist FixWerk, eine fiktive Werkstattkette mit vier Filialen hier in der Region Karlsruhe, für Fahrräder, E-Bikes und Elektronik. Organisiert wird mit Papier, Excel und Telefon.</w:t>
      </w:r>
    </w:p>
    <w:p w14:paraId="300E7FC8" w14:textId="77777777" w:rsidR="00D249D2" w:rsidRDefault="00D249D2" w:rsidP="00D249D2">
      <w:r>
        <w:t>Für den Kunden heißt das: Ob er den Kostenvoranschlag freigeben kann oder sein Gerät abholbereit ist, erfährt er oft erst durch einen Anruf. Manche Geräte liegen wochenlang im Lager.</w:t>
      </w:r>
    </w:p>
    <w:p w14:paraId="5937D79D" w14:textId="77777777" w:rsidR="00D249D2" w:rsidRDefault="00D249D2" w:rsidP="00D249D2">
      <w:r>
        <w:t>Und in der Werkstatt fehlt der Überblick. Niemand sieht sofort, wie weit ein Auftrag ist, Teile werden bestellt, obwohl sie nebenan liegen, und Termine nach Gefühl zugesagt.</w:t>
      </w:r>
    </w:p>
    <w:p w14:paraId="4E5788B0" w14:textId="77777777" w:rsidR="00D249D2" w:rsidRDefault="00D249D2" w:rsidP="00D249D2">
      <w:r>
        <w:t>Das sind Annahmen unseres Szenarios. Daraus leiten wir die Anforderungen an RepairFlow ab.</w:t>
      </w:r>
    </w:p>
    <w:p w14:paraId="0F239BEF" w14:textId="77777777" w:rsidR="00D249D2" w:rsidRDefault="00D249D2" w:rsidP="00D249D2">
      <w:pPr>
        <w:spacing w:before="200"/>
      </w:pPr>
      <w:r>
        <w:rPr>
          <w:b/>
        </w:rPr>
        <w:t>Folie 6 – RepairFlow: die Lösung, Stufe 1</w:t>
      </w:r>
      <w:r>
        <w:t xml:space="preserve">  (30 s)</w:t>
      </w:r>
    </w:p>
    <w:p w14:paraId="6421EB0D" w14:textId="77777777" w:rsidR="00D249D2" w:rsidRDefault="00D249D2" w:rsidP="00D249D2">
      <w:r>
        <w:rPr>
          <w:b/>
        </w:rPr>
        <w:t xml:space="preserve">David: </w:t>
      </w:r>
      <w:r>
        <w:t>Genau hier setzt RepairFlow an. Wir sind nicht die Werkstatt, sondern der Softwareanbieter dahinter. FixWerk ist unser fiktiver Pilotkunde, an seinen Abläufen haben wir die Anforderungen modelliert. Gedacht ist die Plattform für Werkstätten und kleine Ketten mit zwei bis zehn Filialen.</w:t>
      </w:r>
    </w:p>
    <w:p w14:paraId="044339A7" w14:textId="77777777" w:rsidR="00D249D2" w:rsidRDefault="00D249D2" w:rsidP="00D249D2">
      <w:r>
        <w:t>Der Kunde kommt über Portal und App, das Werkstattteam arbeitet direkt in der Plattform. Beide arbeiten am selben Auftrag und sehen denselben Stand, ohne Zettel und Telefon.</w:t>
      </w:r>
    </w:p>
    <w:p w14:paraId="22076CAC" w14:textId="77777777" w:rsidR="00D249D2" w:rsidRDefault="00D249D2" w:rsidP="00D249D2">
      <w:pPr>
        <w:spacing w:before="200"/>
      </w:pPr>
      <w:r>
        <w:rPr>
          <w:b/>
        </w:rPr>
        <w:lastRenderedPageBreak/>
        <w:t>Folie 7 – RepairFlow: die Lösung, Stufe 2</w:t>
      </w:r>
      <w:r>
        <w:t xml:space="preserve">  (20 s)</w:t>
      </w:r>
    </w:p>
    <w:p w14:paraId="11E0D462" w14:textId="77777777" w:rsidR="00D249D2" w:rsidRDefault="00D249D2" w:rsidP="00D249D2">
      <w:r>
        <w:rPr>
          <w:b/>
        </w:rPr>
        <w:t xml:space="preserve">David: </w:t>
      </w:r>
      <w:r>
        <w:t>Wichtig für die Analyse ist die Grenze: Drinnen liegt nur unsere Software. Die Reparatur selbst bleibt draußen, die macht weiter die Werkstatt. Den KI-Dienst und die Lieferanten binden wir von außen an, die Buchhaltung bekommt nur einen Export. Was das im Alltag bringt, zeigt Ihnen jetzt Kilian.</w:t>
      </w:r>
    </w:p>
    <w:p w14:paraId="5178F7DB" w14:textId="77777777" w:rsidR="00B66E29" w:rsidRDefault="00B66E29" w:rsidP="00BA7BD9">
      <w:r>
        <w:rPr>
          <w:b/>
        </w:rPr>
        <w:t>Folie 8 – Drei Nutzenversprechen</w:t>
      </w:r>
      <w:r>
        <w:t xml:space="preserve">  (60 s)</w:t>
      </w:r>
    </w:p>
    <w:p w14:paraId="28C97BFB" w14:textId="3757C0B7" w:rsidR="00B66E29" w:rsidRDefault="00B66E29" w:rsidP="00BA7BD9">
      <w:r>
        <w:t>Kilian: Was hat eine Werkstatt von RepairFlow</w:t>
      </w:r>
      <w:r w:rsidR="00CD56A7">
        <w:t xml:space="preserve"> an Bausteinen</w:t>
      </w:r>
      <w:r>
        <w:t>? Auf der Folie seh</w:t>
      </w:r>
      <w:r w:rsidR="00285E81">
        <w:t xml:space="preserve">t ihr </w:t>
      </w:r>
      <w:r>
        <w:t>drei Punkte.</w:t>
      </w:r>
    </w:p>
    <w:p w14:paraId="54A6037B" w14:textId="77777777" w:rsidR="00B66E29" w:rsidRDefault="00B66E29" w:rsidP="00BA7BD9">
      <w:r>
        <w:t>Erstens eine Plattform für alles. Fahrräder, E-Bikes und Elektronik laufen über dasselbe System. Es gibt eine Kundenliste, ein Ersatzteillager und für jeden Auftrag einen Status, den alle sehen.</w:t>
      </w:r>
    </w:p>
    <w:p w14:paraId="7FE06178" w14:textId="77777777" w:rsidR="00B66E29" w:rsidRDefault="00B66E29" w:rsidP="00BA7BD9">
      <w:r>
        <w:t>Zweitens arbeiten die Filialen zusammen. RepairFlow sieht die Lager aller Standorte. Liegt ein Teil in der Nachbarfiliale, wird es dort reserviert oder herübergeschickt. Bestellt wird nur, was nirgends da ist.</w:t>
      </w:r>
    </w:p>
    <w:p w14:paraId="5E0825FD" w14:textId="77777777" w:rsidR="00B66E29" w:rsidRDefault="00B66E29" w:rsidP="00BA7BD9">
      <w:r>
        <w:t>Drittens weiß der Kunde vorher Bescheid. Er schickt ein Foto über die App und bekommt einen Diagnosevorschlag, einen ersten Kostenvoranschlag und einen Termin, noch bevor er in die Werkstatt kommt.</w:t>
      </w:r>
    </w:p>
    <w:p w14:paraId="79A63C3D" w14:textId="77777777" w:rsidR="00B66E29" w:rsidRDefault="00B66E29" w:rsidP="00BA7BD9">
      <w:r>
        <w:t>Die Werkstatt muss dadurch weniger telefonieren, Teile liegen kürzer im Lager, und sie sieht, wie ausgelastet ihre Techniker sind. Wie ein einzelner Auftrag abläuft, zeigt Maximilian.</w:t>
      </w:r>
    </w:p>
    <w:p w14:paraId="21C1361B" w14:textId="77777777" w:rsidR="00801C32" w:rsidRDefault="00801C32" w:rsidP="00BA7BD9">
      <w:pPr>
        <w:rPr>
          <w:rFonts w:ascii="Segoe UI" w:hAnsi="Segoe UI" w:cs="Segoe UI"/>
          <w:sz w:val="18"/>
          <w:szCs w:val="18"/>
        </w:rPr>
      </w:pPr>
      <w:r>
        <w:rPr>
          <w:rStyle w:val="normaltextrun"/>
          <w:rFonts w:cs="Calibri"/>
          <w:b/>
          <w:bCs/>
        </w:rPr>
        <w:t>Folien 9 und 10 – Auftragsreise</w:t>
      </w:r>
    </w:p>
    <w:p w14:paraId="2DF31B25" w14:textId="77777777" w:rsidR="00801C32" w:rsidRDefault="00801C32" w:rsidP="00BA7BD9">
      <w:pPr>
        <w:rPr>
          <w:rFonts w:ascii="Segoe UI" w:hAnsi="Segoe UI" w:cs="Segoe UI"/>
          <w:sz w:val="18"/>
          <w:szCs w:val="18"/>
        </w:rPr>
      </w:pPr>
      <w:r>
        <w:rPr>
          <w:rStyle w:val="normaltextrun"/>
          <w:rFonts w:cs="Calibri"/>
          <w:bCs/>
        </w:rPr>
        <w:t>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einen Terminvorschlag in der Filiale um die Ecke. Er bestätigt für den nächsten Morgen. In der Filiale gibt er das Rad ab, der Techniker prüft den Vorschlag, stellt die eigentliche Diagnose und kalkuliert den finalen Kostenvoranschlag. Die Serviceannahme prüft ihn und schickt ihn Mike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Schritt von der Annahme bis zur Abholung ist ein Status im System: angenommen, in Diagnose, KVA offen, freigegeben, Teile bestellt, in Reparatur, fertig, abgeholt. Und abgelehnt, wenn Mike den KVA nicht freigibt oder die Reparatur scheitert. Dieser Zustandsautomat zieht sich durch alle unsere Modelle. Drei Stellen zeige ich jetzt genauer.</w:t>
      </w:r>
    </w:p>
    <w:p w14:paraId="0F2C8956" w14:textId="77777777" w:rsidR="00B66E29" w:rsidRDefault="00B66E29" w:rsidP="00BA7BD9">
      <w:r>
        <w:rPr>
          <w:b/>
        </w:rPr>
        <w:t>Folie 11 – Drei Prozess-Highlights</w:t>
      </w:r>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w:t>
      </w:r>
      <w:r>
        <w:lastRenderedPageBreak/>
        <w:t>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rPr>
          <w:b/>
        </w:rPr>
        <w:t>Folie 13 – KI-Sofortdiagnose: KVA in 60 Sekunden</w:t>
      </w:r>
      <w:r>
        <w:t xml:space="preserve">  (65 s)</w:t>
      </w:r>
    </w:p>
    <w:p w14:paraId="29A6C12B" w14:textId="77777777" w:rsidR="005F3DFD" w:rsidRDefault="005F3DFD" w:rsidP="00BA7BD9">
      <w:r>
        <w:t>Adrian: Was RepairFlow von jeder anderen Werkstattsoftware unterscheidet, läuft in unter einer Minute ab. Der Kunde macht ein Foto von seinem Gerät, lädt es in der App hoch, und ein KI-Dienst erkennt daraus Gerätetyp, wahrscheinliche Ursache und benötigte Ersatzteile. RepairFlow rechnet sofort einen vorläufigen KVA, prüft die Verfügbarkeit in allen Filialen und schlägt Termin und Standort vor. Konkret: Der Kunde meldet ein E-Bike mit Motorproblem an, der KI-Dienst erkennt einen Batteriedefekt. Die eigene Filiale hat sie nicht vorrätig. RepairFlow findet sie in der Nachbarfiliale und schlägt dem Kunden direkt Filiale und Termin vor. Bestätigt er, wird die Batterie dort vorreserviert. Alles noch bevor er die Werkstatt betreten hat.</w:t>
      </w:r>
    </w:p>
    <w:p w14:paraId="7D4D5905" w14:textId="77777777" w:rsidR="005F3DFD" w:rsidRDefault="005F3DFD" w:rsidP="00BA7BD9">
      <w:r>
        <w:rPr>
          <w:b/>
        </w:rPr>
        <w:t>Folie 14 – KI-Sofortdiagnose: Unsere Vision</w:t>
      </w:r>
      <w:r>
        <w:t xml:space="preserve">  (45 s)</w:t>
      </w:r>
    </w:p>
    <w:p w14:paraId="1B5D232F" w14:textId="77777777" w:rsidR="005F3DFD" w:rsidRDefault="005F3DFD" w:rsidP="00BA7BD9">
      <w:r>
        <w:t>Adrian: Heute funktioniert das für sichtbare Schäden: ein gebrochenes Display, eine gerissene Kette, ein verbogener Rahmen. Das Modell erkennt den Schaden und rechnet daraus einen Vorab-KVA. Die Vision ist Geräuschanalyse bei E-Bike-Motoren und Aufwandsschätzung aus Video. Der Vorschlag bleibt immer vorläufig, der Techniker bestätigt oder korrigiert. Das ist keine Schwäche, das war eine bewusste Entscheidung. Medien werden nur mit Einwilligung verarbeitet und danach gelöscht.</w:t>
      </w:r>
    </w:p>
    <w:p w14:paraId="5F1B7A0B" w14:textId="77777777" w:rsidR="005F3DFD" w:rsidRDefault="005F3DFD" w:rsidP="00BA7BD9">
      <w:r>
        <w:rPr>
          <w:b/>
        </w:rPr>
        <w:t>Folie 15 – Was wir gebaut haben: Ergebnisse in Zahlen</w:t>
      </w:r>
      <w:r>
        <w:t xml:space="preserve">  (40 s)</w:t>
      </w:r>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Klassendiagramm eine eigene Klasse für den KI-Diagnosevorschlag, 29 Klassen, 40 Assoziationen. Dazu sechs Sequenzdiagramme. Alles in Camunda und Visual Paradigm, mit 20 Seiten Dokumentation.</w:t>
      </w:r>
    </w:p>
    <w:p w14:paraId="15E0C306" w14:textId="77777777" w:rsidR="005F3DFD" w:rsidRDefault="005F3DFD" w:rsidP="00BA7BD9">
      <w:r>
        <w:rPr>
          <w:b/>
        </w:rPr>
        <w:t>Folie 16 – Zehn Prozesse, 62 Prozent automatisiert</w:t>
      </w:r>
      <w:r>
        <w:t xml:space="preserve">  (50 s)</w:t>
      </w:r>
    </w:p>
    <w:p w14:paraId="24C3E1D7" w14:textId="77777777" w:rsidR="00DD63C1" w:rsidRDefault="005F3DFD" w:rsidP="00DD63C1">
      <w:r>
        <w:t xml:space="preserve">Adrian: 62 Prozent der 143 Aktivitäten erledigt RepairFlow ohne manuellen Eingriff. P01 läuft zu 100 Prozent automatisch, vom KI-Aufruf bis zur Vorreservierung. P05 bei 75 Prozent: Das System prüft alle Teile gleichzeitig, je Teil erst die eigene Filiale und dann die anderen, reserviert und lagert um. Was niedrig automatisiert ist, ist das absichtlich: P03 Fehlerdiagnose bei 46 Prozent, P07 Reparatur bei 46 Prozent. Dort greift der Techniker ein, unterstützt vom System, nicht ersetzt durch es. Wer welche Rolle </w:t>
      </w:r>
    </w:p>
    <w:p w14:paraId="08A1F939" w14:textId="496AE444" w:rsidR="00DD63C1" w:rsidRPr="003D71E4" w:rsidRDefault="00DD63C1" w:rsidP="007B0A49">
      <w:pPr>
        <w:rPr>
          <w:b/>
          <w:bCs/>
        </w:rPr>
      </w:pPr>
      <w:r w:rsidRPr="003D71E4">
        <w:rPr>
          <w:b/>
          <w:bCs/>
        </w:rPr>
        <w:t>Folie 17 – Wer macht was im System? (75 s)</w:t>
      </w:r>
    </w:p>
    <w:p w14:paraId="48E2B3EF" w14:textId="77777777" w:rsidR="00DD63C1" w:rsidRPr="00DD63C1" w:rsidRDefault="00DD63C1" w:rsidP="007B0A49">
      <w:r w:rsidRPr="00DD63C1">
        <w:t>Kilian: Jetzt geht es darum, wer im System was macht. Dafür nutzen wir Use Cases. Ein Use Case ist eine Aufgabe, die jemand mit RepairFlow erledigt. Zum Beispiel: einen Kostenvoranschlag freigeben.</w:t>
      </w:r>
    </w:p>
    <w:p w14:paraId="3C1DA274" w14:textId="77777777" w:rsidR="00DD63C1" w:rsidRPr="00DD63C1" w:rsidRDefault="00DD63C1" w:rsidP="007B0A49">
      <w:r w:rsidRPr="00DD63C1">
        <w:t>Insgesamt haben wir 19 Use Cases. Wir haben sie in vier Bereiche aufgeteilt.</w:t>
      </w:r>
    </w:p>
    <w:p w14:paraId="57EE12AF" w14:textId="77777777" w:rsidR="00DD63C1" w:rsidRPr="00DD63C1" w:rsidRDefault="00DD63C1" w:rsidP="007B0A49">
      <w:r w:rsidRPr="00DD63C1">
        <w:t>Im Kundenportal arbeitet der Kunde. Er fordert die Sofortdiagnose an, bestätigt den vorgeschlagenen Termin und nimmt den Kostenvoranschlag an oder lehnt ihn ab. Die Diagnose selbst kommt von einem externen KI-Dienst.</w:t>
      </w:r>
    </w:p>
    <w:p w14:paraId="634F958B" w14:textId="77777777" w:rsidR="00DD63C1" w:rsidRPr="00DD63C1" w:rsidRDefault="00DD63C1" w:rsidP="007B0A49">
      <w:r w:rsidRPr="00DD63C1">
        <w:t>Im Bereich Auftrag und Werkstatt geht es um alles von der Abgabe des Geräts bis zur Reklamation. Auch die Rechnung gehört dazu.</w:t>
      </w:r>
    </w:p>
    <w:p w14:paraId="7F28EAC1" w14:textId="77777777" w:rsidR="00DD63C1" w:rsidRPr="00DD63C1" w:rsidRDefault="00DD63C1" w:rsidP="007B0A49">
      <w:r w:rsidRPr="00DD63C1">
        <w:t>Bei den Ersatzteilen werden Teile reserviert, bestellt, eingebucht und bei Mängeln zurückgeschickt.</w:t>
      </w:r>
    </w:p>
    <w:p w14:paraId="5FC2F894" w14:textId="77777777" w:rsidR="00DD63C1" w:rsidRPr="00DD63C1" w:rsidRDefault="00DD63C1" w:rsidP="007B0A49">
      <w:r w:rsidRPr="00DD63C1">
        <w:t>Der vierte Bereich ist die Verwaltung. Dort pflegt ein Administrator den Betrieb und seine Filialen.</w:t>
      </w:r>
    </w:p>
    <w:p w14:paraId="55C73961" w14:textId="77777777" w:rsidR="00DD63C1" w:rsidRPr="00DD63C1" w:rsidRDefault="00DD63C1" w:rsidP="007B0A49">
      <w:r w:rsidRPr="00DD63C1">
        <w:t>Nach einem Coaching haben wir eine Regel eingeführt: Für jede Aufgabe ist genau eine Rolle zuständig. Früher stand bei fünf Aufgaben einfach „Techniker“. Jetzt gibt es dafür eigene Rollen, zum Beispiel den Diagnostiker oder den Endkontrolleur. Welcher Mitarbeiter welche Rolle übernimmt, entscheidet die Werkstatt selbst.</w:t>
      </w:r>
    </w:p>
    <w:p w14:paraId="56F1227E" w14:textId="77777777" w:rsidR="00DD63C1" w:rsidRPr="00DD63C1" w:rsidRDefault="00DD63C1" w:rsidP="007B0A49">
      <w:r w:rsidRPr="00DD63C1">
        <w:t>Den Lieferanten haben wir hier bewusst weggelassen. Er arbeitet nicht in RepairFlow. Er bekommt von uns nur Nachrichten, zum Beispiel Bestellungen.</w:t>
      </w:r>
    </w:p>
    <w:p w14:paraId="7C0B9E4A" w14:textId="7BC516F5" w:rsidR="00DD3D83" w:rsidRDefault="00DD3D83" w:rsidP="00DD63C1">
      <w:r>
        <w:rPr>
          <w:b/>
        </w:rPr>
        <w:t>Folie 18 – Das Datenmodell: Fünf Entscheidungen</w:t>
      </w:r>
      <w:r>
        <w:t xml:space="preserve">  (85 s)</w:t>
      </w:r>
    </w:p>
    <w:p w14:paraId="3F7B51DA" w14:textId="77777777" w:rsidR="003D71E4" w:rsidRPr="003D71E4" w:rsidRDefault="003D71E4" w:rsidP="003D71E4">
      <w:r>
        <w:t>Kilian: Zum Schluss das Datenmodell. Es zeigt, welche Daten RepairFlow speichert und wie sie zusammenhängen. Jede Art von Daten ist eine Klasse, zum Beispiel der Reparaturauftrag oder der Kunde. Insgesamt sind es 29 Klassen. Fünf Entscheidungen erkläre ich kurz.</w:t>
      </w:r>
    </w:p>
    <w:p w14:paraId="78FFE020" w14:textId="77777777" w:rsidR="003D71E4" w:rsidRDefault="003D71E4" w:rsidP="003D71E4">
      <w:r>
        <w:t>Erstens: Der Reparaturauftrag steht im Mittelpunkt. Befund und Reparaturschritte gehören fest zu ihm. Ohne Auftrag gibt es sie nicht. Der Kostenvoranschlag ist dagegen nur locker verbunden. Der erste Kostenvoranschlag entsteht nämlich schon bei der Sofortdiagnose, also bevor es einen Auftrag gibt.</w:t>
      </w:r>
    </w:p>
    <w:p w14:paraId="0B4613DB" w14:textId="77777777" w:rsidR="003D71E4" w:rsidRDefault="003D71E4" w:rsidP="003D71E4">
      <w:r>
        <w:lastRenderedPageBreak/>
        <w:t>Zweitens: Wir speichern den Lagerbestand für jede Filiale. So weiß RepairFlow, wie viele Teile wo liegen, und kann in allen Filialen suchen.</w:t>
      </w:r>
    </w:p>
    <w:p w14:paraId="1A745F26" w14:textId="77777777" w:rsidR="003D71E4" w:rsidRDefault="003D71E4" w:rsidP="003D71E4">
      <w:r>
        <w:t>Drittens: Auch die Reservierung ist eine eigene Klasse, denn sie durchläuft mehrere Stufen. Erst ist ein Teil vorreserviert, dann reserviert. Am Ende wird es aus dem Lager entnommen, oder die Reservierung wird storniert.</w:t>
      </w:r>
    </w:p>
    <w:p w14:paraId="7D72FD2F" w14:textId="77777777" w:rsidR="003D71E4" w:rsidRDefault="003D71E4" w:rsidP="003D71E4">
      <w:r>
        <w:t>Viertens: Der Werkstattbetrieb ist die Zentrale. Er kennt alle Aufträge und Reklamationen. Fast alle Rollen von eben fassen wir in vier Mitarbeiterklassen zusammen: Servicemitarbeiter, Techniker, Disponent und Werkstattleiter. Kunden und Mitarbeiter kommen nur über zwei Oberflächen an die Daten. Der Kunde nutzt die App, die Mitarbeiter nutzen die Werkstattoberfläche.</w:t>
      </w:r>
    </w:p>
    <w:p w14:paraId="3F67DFBF" w14:textId="77777777" w:rsidR="003D71E4" w:rsidRDefault="003D71E4" w:rsidP="003D71E4">
      <w:r>
        <w:t>Fünftens: Die Sofortdiagnose hat drei eigene Klassen. Die Voranmeldung, das hochgeladene Foto oder Video und den Vorschlag der KI.</w:t>
      </w:r>
    </w:p>
    <w:p w14:paraId="0EFF7CFA" w14:textId="77777777" w:rsidR="003D71E4" w:rsidRDefault="003D71E4" w:rsidP="003D71E4">
      <w:r>
        <w:t>Wie wir sichergestellt haben, dass alle Modelle zusammenpassen, zeigt jetzt Jakob.</w:t>
      </w:r>
    </w:p>
    <w:p w14:paraId="717690B3" w14:textId="0E1CAB43" w:rsidR="002776D2" w:rsidRDefault="002776D2" w:rsidP="00BA7BD9">
      <w:r>
        <w:rPr>
          <w:b/>
        </w:rPr>
        <w:t>Folie 19 – Qualität: Regeln, Werkzeuge, Reviews</w:t>
      </w:r>
      <w:r>
        <w:t xml:space="preserve">  (65 s)</w:t>
      </w:r>
    </w:p>
    <w:p w14:paraId="6C9A216E" w14:textId="77777777" w:rsidR="002776D2" w:rsidRDefault="002776D2" w:rsidP="00BA7BD9">
      <w:r>
        <w:t>Jakob: Wir haben drei Modelle gebaut, die über dieselben Dinge sprechen. Da passiert es schnell, dass sie auseinanderlaufen. Dagegen haben wir drei Dinge getan.</w:t>
      </w:r>
    </w:p>
    <w:p w14:paraId="70017A36" w14:textId="77777777" w:rsidR="002776D2" w:rsidRDefault="002776D2" w:rsidP="00BA7BD9">
      <w:r>
        <w:t>Erstens feste Regeln. Eine Sache heißt in allen Modellen gleich. Ein Datenobjekt im Prozess trägt also denselben Namen wie die Klasse. Jede Rolle in den Prozessen gehört zu genau einer Lane und einer Klasse, und die Statuswerte sind überall dieselben.</w:t>
      </w:r>
    </w:p>
    <w:p w14:paraId="0FDA840C" w14:textId="77777777" w:rsidR="00F671DA" w:rsidRDefault="00F671DA" w:rsidP="00BA7BD9">
      <w:r>
        <w:t>Zweitens Werkzeuge. Wir haben die Prozessdiagramme für Camunda 8 mit technischen Angaben ergänzt, zum Beispiel mit Timern und Bedingungen. Danach melden der Camunda-Linter und die Prüfung im Camunda Modeler keinen einzigen Fehler.</w:t>
      </w:r>
    </w:p>
    <w:p w14:paraId="1DA35B45" w14:textId="4B2CC6FC" w:rsidR="002776D2" w:rsidRDefault="002776D2" w:rsidP="00BA7BD9">
      <w:r>
        <w:t>Drittens Reviews. Jedes Diagramm hat eine zweite Person geprüft, und jede Änderung prüfen wir gegen eine Checkliste.</w:t>
      </w:r>
    </w:p>
    <w:p w14:paraId="1EF11606" w14:textId="77777777" w:rsidR="002776D2" w:rsidRDefault="002776D2" w:rsidP="00BA7BD9">
      <w:r>
        <w:t>Ein Beispiel: Als wir die Nacharbeit auf höchstens zwei Durchläufe begrenzt haben, mussten auch die anderen Modelle angepasst werden. Genau solche Stellen findet die Checkliste.</w:t>
      </w:r>
    </w:p>
    <w:p w14:paraId="21E6A140" w14:textId="29CA66BB" w:rsidR="002776D2" w:rsidRDefault="002776D2" w:rsidP="00BA7BD9">
      <w:r>
        <w:rPr>
          <w:b/>
        </w:rPr>
        <w:t>Folie 20 – Herausforderungen und Lernerfahrungen</w:t>
      </w:r>
      <w:r>
        <w:t xml:space="preserve">  (65 s)</w:t>
      </w:r>
    </w:p>
    <w:p w14:paraId="27C4C927" w14:textId="77777777" w:rsidR="002776D2" w:rsidRDefault="002776D2" w:rsidP="00BA7BD9">
      <w:r>
        <w:t>Jakob: Vier Dinge haben uns besonders beschäftigt.</w:t>
      </w:r>
    </w:p>
    <w:p w14:paraId="436599C9" w14:textId="77777777" w:rsidR="002776D2" w:rsidRDefault="002776D2" w:rsidP="00BA7BD9">
      <w:r>
        <w:t>Erstens die Frage, wer wir eigentlich sind: die Werkstatt oder der Softwareanbieter? Nach einer Rückfrage des Dozenten haben wir uns klar entschieden. Wir sind der Anbieter, FixWerk ist unser Pilotkunde. Danach mussten wir Texte und Klassenmodell anpassen.</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 xml:space="preserve">Zweitens Pools und Lanes. In einem frühen Entwurf waren Werkstatt und Disposition getrennte Pools. Nach der Regel „ein Pool je Unternehmen, eine Lane je Rolle“ gibt es jetzt einen Pool mit Lanes. Den </w:t>
      </w:r>
      <w:r w:rsidRPr="002417FA">
        <w:rPr>
          <w:rFonts w:ascii="Calibri" w:eastAsiaTheme="minorEastAsia" w:hAnsi="Calibri" w:cstheme="minorBidi"/>
          <w:sz w:val="22"/>
          <w:szCs w:val="22"/>
          <w:lang w:val="en-US" w:eastAsia="en-US"/>
        </w:rPr>
        <w:lastRenderedPageBreak/>
        <w:t>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r>
        <w:t>Viertens das Feedback aus den Coachings. Seitdem gibt es eine Rolle je Use Case und eigene Oberflächenklassen.</w:t>
      </w:r>
    </w:p>
    <w:p w14:paraId="0B386B6D" w14:textId="77777777" w:rsidR="002776D2" w:rsidRDefault="002776D2" w:rsidP="00BA7BD9">
      <w:r>
        <w:t>Gelernt haben wir vor allem, dass man bei jeder einzelnen Änderung prüfen muss, ob alles noch zusammenpasst. Wie wir zusammengearbeitet haben, zeigt Nina.</w:t>
      </w:r>
    </w:p>
    <w:p w14:paraId="62D4BA14" w14:textId="78AB09A6" w:rsidR="00122712" w:rsidRDefault="00122712" w:rsidP="00BA7BD9">
      <w:r>
        <w:rPr>
          <w:rStyle w:val="Fett"/>
        </w:rPr>
        <w:t>Folie 21 – Vorgehen und Projektmanagement  (65 s)</w:t>
      </w:r>
    </w:p>
    <w:p w14:paraId="15F37945" w14:textId="77777777" w:rsidR="00122712" w:rsidRPr="00A6341C" w:rsidRDefault="00122712" w:rsidP="00BA7BD9">
      <w:r w:rsidRPr="00A6341C">
        <w:t>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
    <w:p w14:paraId="6A33A173" w14:textId="091F244D" w:rsidR="00122712" w:rsidRDefault="00122712" w:rsidP="00BA7BD9">
      <w:r w:rsidRPr="0084033A">
        <w:rPr>
          <w:b/>
          <w:bCs/>
        </w:rPr>
        <w:t>Folie 22 – Geschäftsmodell und Ausblick</w:t>
      </w:r>
      <w:r w:rsidRPr="0084033A">
        <w:rPr>
          <w:bCs/>
        </w:rPr>
        <w:t xml:space="preserve">  (60 s)</w:t>
      </w:r>
    </w:p>
    <w:p w14:paraId="59C59D7B" w14:textId="77777777" w:rsidR="00122712" w:rsidRDefault="00122712" w:rsidP="00BA7BD9">
      <w:r w:rsidRPr="0084033A">
        <w:rPr>
          <w:bCs/>
        </w:rPr>
        <w:t>Nina: Zum Schluss unser Blick nach vorn. Wir bieten RepairFlow als Abo je Filiale in zwei Stufen an: Basis mit Auftragsverwaltung und Kundenkommunikation, Pro zusätzlich mit filialübergreifender Disposition und KI-Sofortdiagnose. Zielkunden sind unabhängige Werkstätten und kleine Ketten mit zwei bis zehn Filialen im deutschsprachigen Raum.</w:t>
      </w:r>
    </w:p>
    <w:p w14:paraId="0D375652" w14:textId="77777777" w:rsidR="00122712" w:rsidRDefault="00122712" w:rsidP="00BA7BD9">
      <w:r>
        <w:t>Für die Weiterentwicklung sehen wir drei Richtungen.</w:t>
      </w:r>
    </w:p>
    <w:p w14:paraId="1EF74B14" w14:textId="77777777" w:rsidR="00122712" w:rsidRDefault="00122712" w:rsidP="00BA7BD9">
      <w:r>
        <w:t>Erstens eine KI-gestützte Disposition: Aus Lagerbeständen, Bestellhistorie und Saisonverläufen sagt RepairFlow den Bedarf vorher, bevor Fehlteile einen Auftrag blockieren.</w:t>
      </w:r>
    </w:p>
    <w:p w14:paraId="1007F617" w14:textId="77777777" w:rsidR="00122712" w:rsidRDefault="00122712" w:rsidP="00BA7BD9">
      <w:r>
        <w:t>Zweitens ein Techniker-Copilot, der aus der Auftragshistorie lernt und bei ähnlichen Reparaturen Schritt für Schritt Empfehlungen gibt.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
          <w:bCs/>
        </w:rPr>
        <w:lastRenderedPageBreak/>
        <w:t>Folie 23 – Fazit</w:t>
      </w:r>
      <w:r w:rsidRPr="0084033A">
        <w:rPr>
          <w:bCs/>
        </w:rPr>
        <w:t xml:space="preserve">  (30 s)</w:t>
      </w:r>
    </w:p>
    <w:p w14:paraId="136D8CC3" w14:textId="77777777" w:rsidR="00122712" w:rsidRDefault="00122712" w:rsidP="00BA7BD9">
      <w:r w:rsidRPr="0084033A">
        <w:rPr>
          <w:bCs/>
        </w:rPr>
        <w:t>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uns auf Ihre Fragen.</w:t>
      </w:r>
    </w:p>
    <w:sectPr w:rsidR="00122712"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85E81"/>
    <w:rsid w:val="0029639D"/>
    <w:rsid w:val="002A1A5F"/>
    <w:rsid w:val="00326F90"/>
    <w:rsid w:val="003D274B"/>
    <w:rsid w:val="003D71E4"/>
    <w:rsid w:val="00457F82"/>
    <w:rsid w:val="004913B3"/>
    <w:rsid w:val="004A29F4"/>
    <w:rsid w:val="004D0192"/>
    <w:rsid w:val="005017F3"/>
    <w:rsid w:val="005F14EE"/>
    <w:rsid w:val="005F3DFD"/>
    <w:rsid w:val="00700E8E"/>
    <w:rsid w:val="00743A66"/>
    <w:rsid w:val="007B0A49"/>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CD56A7"/>
    <w:rsid w:val="00D162B0"/>
    <w:rsid w:val="00D249D2"/>
    <w:rsid w:val="00D26FDA"/>
    <w:rsid w:val="00D646D9"/>
    <w:rsid w:val="00D748C0"/>
    <w:rsid w:val="00DD3D83"/>
    <w:rsid w:val="00DD63C1"/>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2310</Words>
  <Characters>14555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Kilian Platter</cp:lastModifiedBy>
  <cp:revision>46</cp:revision>
  <dcterms:created xsi:type="dcterms:W3CDTF">2026-10-24T09:00:00Z</dcterms:created>
  <dcterms:modified xsi:type="dcterms:W3CDTF">2026-10-25T17:54:00Z</dcterms:modified>
  <cp:category/>
</cp:coreProperties>
</file>