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sidR="00933AE5">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65F6688A" w:rsidR="00570CD3" w:rsidRDefault="004E0540">
      <w:pPr>
        <w:tabs>
          <w:tab w:val="right" w:leader="dot" w:pos="9026"/>
        </w:tabs>
        <w:spacing w:after="40"/>
        <w:ind w:left="400"/>
      </w:pPr>
      <w:r>
        <w:rPr>
          <w:sz w:val="20"/>
          <w:szCs w:val="20"/>
        </w:rPr>
        <w:t>5.4 Klassendiagramm</w:t>
      </w:r>
      <w:r w:rsidR="009A0B01">
        <w:rPr>
          <w:sz w:val="20"/>
          <w:szCs w:val="20"/>
        </w:rPr>
        <w:tab/>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250E95E9" w:rsidR="00570CD3" w:rsidRDefault="004E0540">
      <w:pPr>
        <w:tabs>
          <w:tab w:val="right" w:leader="dot" w:pos="9026"/>
        </w:tabs>
        <w:spacing w:after="40"/>
      </w:pPr>
      <w:r>
        <w:rPr>
          <w:b/>
          <w:bCs/>
        </w:rPr>
        <w:t>6 Probleme und Herausforderungen</w:t>
      </w:r>
      <w:r w:rsidR="00D00DF3">
        <w:rPr>
          <w:b/>
          <w:bCs/>
        </w:rPr>
        <w:tab/>
      </w:r>
      <w:r>
        <w:rPr>
          <w:b/>
          <w:bCs/>
        </w:rPr>
        <w:t>17</w:t>
      </w:r>
    </w:p>
    <w:p w14:paraId="250316FA" w14:textId="1902E35C" w:rsidR="00570CD3" w:rsidRDefault="004E0540">
      <w:pPr>
        <w:tabs>
          <w:tab w:val="right" w:leader="dot" w:pos="9026"/>
        </w:tabs>
        <w:spacing w:after="40"/>
      </w:pPr>
      <w:r>
        <w:rPr>
          <w:b/>
          <w:bCs/>
        </w:rPr>
        <w:t>7 Feedback</w:t>
      </w:r>
      <w:r w:rsidR="00D00DF3">
        <w:rPr>
          <w:b/>
          <w:bCs/>
        </w:rPr>
        <w:tab/>
      </w:r>
      <w:r>
        <w:rPr>
          <w:b/>
          <w:bCs/>
        </w:rPr>
        <w:t>18</w:t>
      </w:r>
    </w:p>
    <w:p w14:paraId="02953DF4" w14:textId="11B0F33A" w:rsidR="00570CD3" w:rsidRDefault="004E0540">
      <w:pPr>
        <w:tabs>
          <w:tab w:val="right" w:leader="dot" w:pos="9026"/>
        </w:tabs>
        <w:spacing w:after="40"/>
        <w:ind w:left="400"/>
      </w:pPr>
      <w:r>
        <w:rPr>
          <w:sz w:val="20"/>
          <w:szCs w:val="20"/>
        </w:rPr>
        <w:t>7.1 Feedback des Dozenten und Umsetzung</w:t>
      </w:r>
      <w:r w:rsidR="00D00DF3">
        <w:rPr>
          <w:sz w:val="20"/>
          <w:szCs w:val="20"/>
        </w:rPr>
        <w:tab/>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w:t>
      </w:r>
      <w:r w:rsidR="00180053">
        <w:t xml:space="preserve"> </w:t>
      </w:r>
      <w:r>
        <w:t>Automatisierungspotential, Probleme und Herausforderungen</w:t>
      </w:r>
      <w:r w:rsidR="00D23E44">
        <w:t>.</w:t>
      </w:r>
    </w:p>
    <w:p w14:paraId="1D7E8EF6" w14:textId="6FC196CC" w:rsidR="00961AD4" w:rsidRDefault="004E0540" w:rsidP="00961AD4">
      <w:pPr>
        <w:pStyle w:val="Listenabsatz"/>
        <w:numPr>
          <w:ilvl w:val="0"/>
          <w:numId w:val="2"/>
        </w:numPr>
        <w:spacing w:after="60" w:line="264" w:lineRule="auto"/>
      </w:pPr>
      <w:r w:rsidRPr="00961AD4">
        <w:rPr>
          <w:b/>
          <w:bCs/>
        </w:rPr>
        <w:t xml:space="preserve">Kilian Platter: </w:t>
      </w:r>
      <w:r w:rsidR="00030058" w:rsidRPr="00030058">
        <w:t xml:space="preserve">Erstellung des BPMN-Diagramms 10, von </w:t>
      </w:r>
      <w:r w:rsidR="00961AD4">
        <w:t>Klassendiagramm und Sequenzdiagramme</w:t>
      </w:r>
      <w:r w:rsidR="0097211C">
        <w:t>n</w:t>
      </w:r>
      <w:r w:rsidR="00961AD4">
        <w:t xml:space="preserve"> SD1 bis SD4 in Visual </w:t>
      </w:r>
      <w:proofErr w:type="spellStart"/>
      <w:r w:rsidR="00961AD4">
        <w:t>Paradigm</w:t>
      </w:r>
      <w:proofErr w:type="spellEnd"/>
      <w:r w:rsidR="00961AD4">
        <w:t>, Visual-</w:t>
      </w:r>
      <w:proofErr w:type="spellStart"/>
      <w:r w:rsidR="00961AD4">
        <w:t>Paradigm</w:t>
      </w:r>
      <w:proofErr w:type="spellEnd"/>
      <w:r w:rsidR="00961AD4">
        <w:t>-Projekt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sidRPr="00961AD4">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w:t>
      </w:r>
      <w:r w:rsidR="00311ECC" w:rsidRPr="00311ECC">
        <w:t>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rsidRPr="00A63415">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2.</w:t>
      </w:r>
      <w:r w:rsidR="00AE069D">
        <w:t>6</w:t>
      </w:r>
      <w:r>
        <w:t xml:space="preserve"> Ausblick</w:t>
      </w:r>
    </w:p>
    <w:p w14:paraId="440FBEB2" w14:textId="784CE858" w:rsidR="00763EAC" w:rsidRPr="00CA64B9" w:rsidRDefault="00CA64B9" w:rsidP="00D605B5">
      <w:pPr>
        <w:spacing w:line="276" w:lineRule="auto"/>
        <w:jc w:val="both"/>
        <w:rPr>
          <w:b/>
          <w:bCs/>
        </w:rPr>
      </w:pPr>
      <w:r w:rsidRPr="00CA64B9">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sidR="00763EAC" w:rsidRPr="00CA64B9">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sidRPr="009F3BAD">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w:t>
            </w:r>
            <w:r w:rsidR="005351C4">
              <w:rPr>
                <w:color w:val="000000"/>
                <w:sz w:val="19"/>
                <w:szCs w:val="19"/>
              </w:rPr>
              <w:t xml:space="preserve"> Weitere Anpassungen in VP</w:t>
            </w:r>
            <w:r w:rsidR="00756BD2">
              <w:rPr>
                <w:color w:val="000000"/>
                <w:sz w:val="19"/>
                <w:szCs w:val="19"/>
              </w:rPr>
              <w:t xml:space="preserve">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965"/>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965"/>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rsidRPr="0084751E">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w:t>
      </w:r>
      <w:proofErr w:type="spellStart"/>
      <w:r w:rsidRPr="0084751E">
        <w:t>RepairFlow</w:t>
      </w:r>
      <w:proofErr w:type="spellEnd"/>
      <w:r w:rsidRPr="0084751E">
        <w:t xml:space="preserve">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w:t>
      </w:r>
      <w:proofErr w:type="spellStart"/>
      <w:r>
        <w:rPr>
          <w:i/>
          <w:iCs/>
          <w:color w:val="595959"/>
          <w:sz w:val="18"/>
          <w:szCs w:val="18"/>
        </w:rPr>
        <w:t>RepairFlow</w:t>
      </w:r>
      <w:proofErr w:type="spellEnd"/>
      <w:r w:rsidR="00CB7D8F">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 xml:space="preserve">Oberflächen als Klassen. </w:t>
      </w:r>
      <w:r w:rsidRPr="000102FA">
        <w:t>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w:t>
      </w:r>
      <w:r w:rsidR="002E473C">
        <w:t>in unserem privaten Repo</w:t>
      </w:r>
      <w:r w:rsidR="0005015D">
        <w:t>sitory</w:t>
      </w:r>
      <w:r w:rsidR="002E473C">
        <w:t xml:space="preserve">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rsidRPr="00B86836">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