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DE5" w:rsidRPr="006B4DE5" w:rsidRDefault="006B4DE5" w:rsidP="006B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 w:rsidRPr="006B4DE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CA"/>
        </w:rPr>
        <w:t>Hello Jane and Amin,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Sorry please discard my previous email, it is not yet finished. Here is the full email: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Thanks for the good work in building this web application, it looks so great! I have written the function for prediction and attached the code here. In addition, I made a few revision to the other codes, just for your information (I am not sure whether they are the right codes)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,  because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I have some concerns and comments, could you please advise? Thanks!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-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for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the regression code: I like the current version, it is what we want, I didn't change anything.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-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for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the prediction code: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a)  I predicted 20-year changes in two scenarios: quitted (or never smoke) and continue to smoke (use current daily-cigarettes to calculate cumulative smoke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packyears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over time).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Please see comment 4 for the calculation of smoke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packyears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. 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b)  I simply used the results from the regression code. But can you change the input variable's names, make them the same as the variable names I have in data_rf4, so that the prediction function can work?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Otherwise it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doesnt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work.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Comments: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1. For Jane's second question, regarding data_rf4 is not the right data - Actually, it is the right data. Please note that our prediction model is centered and scaled, data_rf4 is the final dataset with centered variables that are continuous and time-fixed (including fev1 itself).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-  To answer your question, why we can't replicate Table 2's coefficients, it is because of the same reason - the coefficients from data_rf4 needs to be back-transformed to generate Table 2's coefficients, because the former is for transformed data, and the latter is on original scales.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2. Related to comment 1, I am wondering, what are your functions "FEV" and "FEV_RC" for? If you want to calculate rate of decline, similarly, the predictors need to be centered and scaled using data_rf4's mean and SD parameters, and then the result needs to be back-transformed.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- Don't worry about the transformation of predictor variables, in my prediction function, I did the transformation on final dataset (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full_file_name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right?), so your FEV and FEV_RC function can go following it.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3. Current data input did not include baseline FEV1, but we do need it to do the prediction. If the patient has no clue, perhaps we can give 3 options: 1.25L, 2.25L, 3.25L, just like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Zafar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did in Mohsen's another web app. Please check what I added to the "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FEV_sidebarPanel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 codes 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4. Some of the predictors, such as alcohol index and cumulative smoke pack-years, are DERIVED variables, and should not be directly asked.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-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alcohol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index is calculated by weekly intake of beer, wine and cocktail (highballs in specific). Please see what I have revised in the "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FEV_sidebarPanel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 codes. Could you please make similar changes?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-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cumulative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smoke years is derived by years of active smoking and daily cigarettes. I used "daily cigarettes" to calculate future smoke years if the participant does not quite smoking.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5. Please add an option that, for age&gt;=65 years, abandon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age_category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in the prediction. Framingham data do not have patients aged&gt;=65 years, so if we include the age category, it wont predict for people aged&gt;=65 years. Let's chat.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Please let me know if you have any questions, my comments and edits are in the attached codes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Good job, really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really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appreciate it!!!!!!!!!!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Wenjia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CA"/>
        </w:rPr>
        <w:t>_________________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lastRenderedPageBreak/>
        <w:t xml:space="preserve">On Thu, Nov 23, 2017 at 3:16 PM, Jane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Krot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&lt;</w:t>
      </w:r>
      <w:r w:rsidR="000E5106">
        <w:fldChar w:fldCharType="begin"/>
      </w:r>
      <w:r w:rsidR="000E5106">
        <w:instrText xml:space="preserve"> HYPERLINK "mailto:janesnow179@gmail.com" \t "_blank" </w:instrText>
      </w:r>
      <w:r w:rsidR="000E5106">
        <w:fldChar w:fldCharType="separate"/>
      </w:r>
      <w:r w:rsidRPr="006B4DE5">
        <w:rPr>
          <w:rFonts w:ascii="Arial" w:eastAsia="Times New Roman" w:hAnsi="Arial" w:cs="Arial"/>
          <w:color w:val="1155CC"/>
          <w:sz w:val="19"/>
          <w:szCs w:val="19"/>
          <w:u w:val="single"/>
          <w:lang w:eastAsia="en-CA"/>
        </w:rPr>
        <w:t>janesnow179@gmail.com</w:t>
      </w:r>
      <w:r w:rsidR="000E5106">
        <w:rPr>
          <w:rFonts w:ascii="Arial" w:eastAsia="Times New Roman" w:hAnsi="Arial" w:cs="Arial"/>
          <w:color w:val="1155CC"/>
          <w:sz w:val="19"/>
          <w:szCs w:val="19"/>
          <w:u w:val="single"/>
          <w:lang w:eastAsia="en-CA"/>
        </w:rPr>
        <w:fldChar w:fldCharType="end"/>
      </w: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&gt; wrote: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Hello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Wenjia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,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Thank you for your email!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Below, I have provided answers to your questions.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In total, there are three things that we require for the web application - function that will take custom inputs and generate an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function, the correct dataset and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make_</w:t>
      </w:r>
      <w:proofErr w:type="gram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predictions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gram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 function.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Please view the attachment, which contains a table describing the three functions in detail.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CA"/>
        </w:rPr>
        <w:t>What would you like me to program?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Function #1:</w:t>
      </w: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 Could you please provide a function that will take custom inputs and generate a correct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function? In my code (attached to this email), I do have a function which generates the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function based on the inputs. You may find it useful -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FEV_calculate_lmer_</w:t>
      </w:r>
      <w:proofErr w:type="gram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fn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gram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) function, located in the attached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FEV_functions.R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file.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Function #2:</w:t>
      </w: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At the moment, the dataset (i.e. data_rf4) does not generate the estimates which correspond to the covariates in Table 2 of the manuscript. Therefore, could you please provide the correct dataset or the formula that will produce the correct dataset?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CA"/>
        </w:rPr>
        <w:t>Please note</w:t>
      </w: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:</w:t>
      </w: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 At the current moment, when generating the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summaries, I am using data_rf4. Therefore, the values of the estimates are incorrect.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Function #3:</w:t>
      </w:r>
      <w:r w:rsidRPr="006B4DE5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CA"/>
        </w:rPr>
        <w:t> The predictions right?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Yes, could you please write a function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make_</w:t>
      </w:r>
      <w:proofErr w:type="gram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predictions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gramEnd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CA"/>
        </w:rPr>
        <w:t>Mohsen provided the following structure: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proofErr w:type="spellStart"/>
      <w:proofErr w:type="gramStart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make</w:t>
      </w:r>
      <w:proofErr w:type="gramEnd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_predictions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&lt;-function(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lmer_object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, predictors)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{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 xml:space="preserve">                #Take the predictors and make predictions using the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 xml:space="preserve"> object. The results will be processed by us to generate figures and tables.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#Includes prediction interval, or confidence interval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CA"/>
        </w:rPr>
        <w:t>}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Thank you for your time and help!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If you have questions about anything, please feel free to contact me any time.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Respectfully yours,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Jane </w:t>
      </w:r>
      <w:proofErr w:type="spellStart"/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Krot</w:t>
      </w:r>
      <w:proofErr w:type="spellEnd"/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P.S.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lastRenderedPageBreak/>
        <w:t>Appendix (optional - might be helpful for understanding the structure of my code)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The code for the web application consists of four files</w:t>
      </w: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.</w:t>
      </w: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6B4DE5" w:rsidRPr="006B4DE5" w:rsidRDefault="006B4DE5" w:rsidP="006B4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6B4D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CA"/>
        </w:rPr>
        <w:t>Description of files: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1. </w:t>
      </w:r>
      <w:r w:rsidRPr="006B4DE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CA"/>
        </w:rPr>
        <w:t>FEV_7_4.R</w:t>
      </w: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: In order for the web application to work, the main file that needs to be run is the FEV_7_4.R. You will probably need to update the </w:t>
      </w:r>
      <w:proofErr w:type="spellStart"/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setwd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 within the FEV_7_4.R file.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2. </w:t>
      </w:r>
      <w:proofErr w:type="spellStart"/>
      <w:r w:rsidRPr="006B4DE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CA"/>
        </w:rPr>
        <w:t>FEV_functions.R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: File with list of functions used in the FEV program.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i/>
          <w:iCs/>
          <w:color w:val="222222"/>
          <w:sz w:val="19"/>
          <w:szCs w:val="19"/>
          <w:lang w:eastAsia="en-CA"/>
        </w:rPr>
        <w:t>Please note</w:t>
      </w:r>
      <w:r w:rsidRPr="006B4DE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CA"/>
        </w:rPr>
        <w:t>:</w:t>
      </w: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At the current moment, some of these functions are not being used to generate the </w:t>
      </w:r>
      <w:proofErr w:type="spell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lmer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summary. At the beginning of developing the Shiny web application, I generated a linear regression and plot that corresponded to the manuscript (i.e. when all 17 inputs are entered into the web application by the clinician).  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3. </w:t>
      </w:r>
      <w:proofErr w:type="spellStart"/>
      <w:r w:rsidRPr="006B4DE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CA"/>
        </w:rPr>
        <w:t>FEV_na_inputs_check.R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: Function that checks for NA in inputs and returns NULL if input is not available. Inhibits errors being displayed in place </w:t>
      </w:r>
      <w:proofErr w:type="gramStart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of  reactive</w:t>
      </w:r>
      <w:proofErr w:type="gram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outputs when inputs have not been updated initially, or when inputs are intentionally left blank.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File will be used when we have reactive outputs, i.e. a plot that is dependent only on user inputs. At the current moment, this file is not playing any role in the application.</w:t>
      </w:r>
    </w:p>
    <w:p w:rsidR="006B4DE5" w:rsidRPr="006B4DE5" w:rsidRDefault="006B4DE5" w:rsidP="006B4D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4. </w:t>
      </w:r>
      <w:proofErr w:type="spellStart"/>
      <w:r w:rsidRPr="006B4DE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CA"/>
        </w:rPr>
        <w:t>FEV_sidebarPanel.R</w:t>
      </w:r>
      <w:proofErr w:type="spellEnd"/>
      <w:r w:rsidRPr="006B4DE5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: A sidebar panel containing input controls.</w:t>
      </w:r>
    </w:p>
    <w:p w:rsidR="00C313A7" w:rsidRDefault="000E5106"/>
    <w:sectPr w:rsidR="00C31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E5"/>
    <w:rsid w:val="000E5106"/>
    <w:rsid w:val="006B4DE5"/>
    <w:rsid w:val="00AF0BC0"/>
    <w:rsid w:val="00E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DE5"/>
    <w:rPr>
      <w:color w:val="0000FF"/>
      <w:u w:val="single"/>
    </w:rPr>
  </w:style>
  <w:style w:type="paragraph" w:customStyle="1" w:styleId="m8591724172660644690m-8161343787912879260m-1858452293581736352gmail-m7536071686560082875gmail-msolistparagraph">
    <w:name w:val="m_8591724172660644690m_-8161343787912879260m_-1858452293581736352gmail-m_7536071686560082875gmail-msolistparagraph"/>
    <w:basedOn w:val="Normal"/>
    <w:rsid w:val="006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DE5"/>
    <w:rPr>
      <w:color w:val="0000FF"/>
      <w:u w:val="single"/>
    </w:rPr>
  </w:style>
  <w:style w:type="paragraph" w:customStyle="1" w:styleId="m8591724172660644690m-8161343787912879260m-1858452293581736352gmail-m7536071686560082875gmail-msolistparagraph">
    <w:name w:val="m_8591724172660644690m_-8161343787912879260m_-1858452293581736352gmail-m_7536071686560082875gmail-msolistparagraph"/>
    <w:basedOn w:val="Normal"/>
    <w:rsid w:val="006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7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9640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7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5532</Characters>
  <Application>Microsoft Macintosh Word</Application>
  <DocSecurity>0</DocSecurity>
  <Lines>46</Lines>
  <Paragraphs>12</Paragraphs>
  <ScaleCrop>false</ScaleCrop>
  <Company>University of British Columbia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j.krot@alumni.ubc.ca</dc:creator>
  <cp:lastModifiedBy>Jane Krot</cp:lastModifiedBy>
  <cp:revision>2</cp:revision>
  <dcterms:created xsi:type="dcterms:W3CDTF">2017-12-09T21:23:00Z</dcterms:created>
  <dcterms:modified xsi:type="dcterms:W3CDTF">2017-12-09T21:23:00Z</dcterms:modified>
</cp:coreProperties>
</file>