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0C101" w14:textId="74E63455" w:rsidR="00F22544" w:rsidRDefault="00F22544" w:rsidP="058DF6E3">
      <w:pPr>
        <w:jc w:val="center"/>
        <w:rPr>
          <w:lang w:val="en-GB"/>
        </w:rPr>
      </w:pPr>
      <w:r>
        <w:rPr>
          <w:b/>
          <w:bCs/>
          <w:lang w:val="en-GB"/>
        </w:rPr>
        <w:t xml:space="preserve">Website Repo: </w:t>
      </w:r>
      <w:hyperlink r:id="rId5" w:history="1">
        <w:r w:rsidRPr="00F22544">
          <w:rPr>
            <w:rStyle w:val="Hyperlink"/>
            <w:lang w:val="en-GB"/>
          </w:rPr>
          <w:t>H</w:t>
        </w:r>
        <w:r w:rsidRPr="00F22544">
          <w:rPr>
            <w:rStyle w:val="Hyperlink"/>
            <w:lang w:val="en-GB"/>
          </w:rPr>
          <w:t>e</w:t>
        </w:r>
        <w:r w:rsidRPr="00F22544">
          <w:rPr>
            <w:rStyle w:val="Hyperlink"/>
            <w:lang w:val="en-GB"/>
          </w:rPr>
          <w:t>re</w:t>
        </w:r>
      </w:hyperlink>
    </w:p>
    <w:p w14:paraId="131EE0CC" w14:textId="0F6A0DF7" w:rsidR="00827A05" w:rsidRPr="00827A05" w:rsidRDefault="00827A05" w:rsidP="058DF6E3">
      <w:pPr>
        <w:jc w:val="center"/>
        <w:rPr>
          <w:b/>
          <w:bCs/>
          <w:lang w:val="en-GB"/>
        </w:rPr>
      </w:pPr>
      <w:r>
        <w:rPr>
          <w:b/>
          <w:bCs/>
          <w:lang w:val="en-GB"/>
        </w:rPr>
        <w:t xml:space="preserve">Website URL: </w:t>
      </w:r>
      <w:hyperlink r:id="rId6" w:history="1">
        <w:r w:rsidRPr="00827A05">
          <w:rPr>
            <w:rStyle w:val="Hyperlink"/>
            <w:lang w:val="en-GB"/>
          </w:rPr>
          <w:t>He</w:t>
        </w:r>
        <w:r w:rsidRPr="00827A05">
          <w:rPr>
            <w:rStyle w:val="Hyperlink"/>
            <w:lang w:val="en-GB"/>
          </w:rPr>
          <w:t>r</w:t>
        </w:r>
        <w:r w:rsidRPr="00827A05">
          <w:rPr>
            <w:rStyle w:val="Hyperlink"/>
            <w:lang w:val="en-GB"/>
          </w:rPr>
          <w:t>e</w:t>
        </w:r>
      </w:hyperlink>
    </w:p>
    <w:p w14:paraId="46575E86" w14:textId="77777777" w:rsidR="00F22544" w:rsidRDefault="00F22544" w:rsidP="058DF6E3">
      <w:pPr>
        <w:jc w:val="center"/>
        <w:rPr>
          <w:b/>
          <w:bCs/>
          <w:sz w:val="40"/>
          <w:szCs w:val="40"/>
          <w:lang w:val="en-GB"/>
        </w:rPr>
      </w:pPr>
    </w:p>
    <w:p w14:paraId="221DBBD7" w14:textId="72190EBD" w:rsidR="6F1EC71F" w:rsidRDefault="6F1EC71F" w:rsidP="058DF6E3">
      <w:pPr>
        <w:jc w:val="center"/>
        <w:rPr>
          <w:b/>
          <w:bCs/>
          <w:sz w:val="40"/>
          <w:szCs w:val="40"/>
          <w:lang w:val="en-GB"/>
        </w:rPr>
      </w:pPr>
      <w:r w:rsidRPr="058DF6E3">
        <w:rPr>
          <w:b/>
          <w:bCs/>
          <w:sz w:val="40"/>
          <w:szCs w:val="40"/>
          <w:lang w:val="en-GB"/>
        </w:rPr>
        <w:t>Designs for the Website</w:t>
      </w:r>
    </w:p>
    <w:p w14:paraId="50E8E8B8" w14:textId="5B4BA44F" w:rsidR="6F1EC71F" w:rsidRDefault="6F1EC71F" w:rsidP="058DF6E3">
      <w:pPr>
        <w:jc w:val="center"/>
        <w:rPr>
          <w:b/>
          <w:bCs/>
          <w:sz w:val="32"/>
          <w:szCs w:val="32"/>
          <w:lang w:val="en-GB"/>
        </w:rPr>
      </w:pPr>
      <w:r w:rsidRPr="058DF6E3">
        <w:rPr>
          <w:b/>
          <w:bCs/>
          <w:sz w:val="32"/>
          <w:szCs w:val="32"/>
          <w:lang w:val="en-GB"/>
        </w:rPr>
        <w:t>Wireframes</w:t>
      </w:r>
    </w:p>
    <w:p w14:paraId="4215F75B" w14:textId="036424E7" w:rsidR="0FE69C6D" w:rsidRDefault="0FE69C6D" w:rsidP="058DF6E3">
      <w:pPr>
        <w:jc w:val="center"/>
        <w:rPr>
          <w:b/>
          <w:bCs/>
          <w:lang w:val="en-GB"/>
        </w:rPr>
      </w:pPr>
      <w:r w:rsidRPr="058DF6E3">
        <w:rPr>
          <w:b/>
          <w:bCs/>
          <w:lang w:val="en-GB"/>
        </w:rPr>
        <w:t>Home Page Wireframe</w:t>
      </w:r>
    </w:p>
    <w:p w14:paraId="1304CFBF" w14:textId="33A54300" w:rsidR="619F58F9" w:rsidRDefault="619F58F9" w:rsidP="058DF6E3">
      <w:pPr>
        <w:jc w:val="center"/>
        <w:rPr>
          <w:lang w:val="en-GB"/>
        </w:rPr>
      </w:pPr>
      <w:r>
        <w:rPr>
          <w:noProof/>
        </w:rPr>
        <w:drawing>
          <wp:inline distT="0" distB="0" distL="0" distR="0" wp14:anchorId="40E42B74" wp14:editId="0F72E377">
            <wp:extent cx="5943600" cy="2619375"/>
            <wp:effectExtent l="0" t="0" r="0" b="0"/>
            <wp:docPr id="1859885278" name="Picture 185988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14:paraId="322E044E" w14:textId="28ABCCDA" w:rsidR="058DF6E3" w:rsidRDefault="058DF6E3" w:rsidP="058DF6E3">
      <w:pPr>
        <w:jc w:val="center"/>
        <w:rPr>
          <w:sz w:val="40"/>
          <w:szCs w:val="40"/>
          <w:lang w:val="en-GB"/>
        </w:rPr>
      </w:pPr>
    </w:p>
    <w:p w14:paraId="1D4581B6" w14:textId="7386963F" w:rsidR="6F1EC71F" w:rsidRDefault="6F1EC71F" w:rsidP="058DF6E3">
      <w:pPr>
        <w:jc w:val="center"/>
        <w:rPr>
          <w:b/>
          <w:bCs/>
          <w:sz w:val="40"/>
          <w:szCs w:val="40"/>
          <w:lang w:val="en-GB"/>
        </w:rPr>
      </w:pPr>
      <w:r w:rsidRPr="058DF6E3">
        <w:rPr>
          <w:b/>
          <w:bCs/>
          <w:sz w:val="40"/>
          <w:szCs w:val="40"/>
          <w:lang w:val="en-GB"/>
        </w:rPr>
        <w:t>Justifications of Design Decisions</w:t>
      </w:r>
    </w:p>
    <w:p w14:paraId="27376F60" w14:textId="774BE52B" w:rsidR="5065C715" w:rsidRDefault="5065C715" w:rsidP="058DF6E3">
      <w:pPr>
        <w:jc w:val="center"/>
        <w:rPr>
          <w:rFonts w:ascii="Aptos" w:eastAsia="Aptos" w:hAnsi="Aptos" w:cs="Aptos"/>
          <w:lang w:val="en-GB"/>
        </w:rPr>
      </w:pPr>
      <w:r w:rsidRPr="058DF6E3">
        <w:rPr>
          <w:rFonts w:ascii="Aptos" w:eastAsia="Aptos" w:hAnsi="Aptos" w:cs="Aptos"/>
          <w:b/>
          <w:bCs/>
          <w:lang w:val="en-GB"/>
        </w:rPr>
        <w:t xml:space="preserve">Navigation: </w:t>
      </w:r>
      <w:r w:rsidRPr="058DF6E3">
        <w:rPr>
          <w:rFonts w:ascii="Aptos" w:eastAsia="Aptos" w:hAnsi="Aptos" w:cs="Aptos"/>
          <w:lang w:val="en-GB"/>
        </w:rPr>
        <w:t>A streamlined and user-friendly navigation bar facilitates intuitive and efficient movement between various sections, enhancing the overall user experience.</w:t>
      </w:r>
    </w:p>
    <w:p w14:paraId="52F1DA40" w14:textId="1DDED7F6" w:rsidR="13485005" w:rsidRDefault="13485005" w:rsidP="058DF6E3">
      <w:pPr>
        <w:jc w:val="center"/>
        <w:rPr>
          <w:rFonts w:ascii="Aptos" w:eastAsia="Aptos" w:hAnsi="Aptos" w:cs="Aptos"/>
          <w:lang w:val="en-GB"/>
        </w:rPr>
      </w:pPr>
      <w:r w:rsidRPr="058DF6E3">
        <w:rPr>
          <w:rFonts w:ascii="Aptos" w:eastAsia="Aptos" w:hAnsi="Aptos" w:cs="Aptos"/>
          <w:b/>
          <w:bCs/>
          <w:lang w:val="en-GB"/>
        </w:rPr>
        <w:t>Colour</w:t>
      </w:r>
      <w:r w:rsidR="5065C715" w:rsidRPr="058DF6E3">
        <w:rPr>
          <w:rFonts w:ascii="Aptos" w:eastAsia="Aptos" w:hAnsi="Aptos" w:cs="Aptos"/>
          <w:b/>
          <w:bCs/>
          <w:lang w:val="en-GB"/>
        </w:rPr>
        <w:t xml:space="preserve"> Scheme:</w:t>
      </w:r>
      <w:r w:rsidR="5065C715" w:rsidRPr="058DF6E3">
        <w:rPr>
          <w:rFonts w:ascii="Aptos" w:eastAsia="Aptos" w:hAnsi="Aptos" w:cs="Aptos"/>
          <w:lang w:val="en-GB"/>
        </w:rPr>
        <w:t xml:space="preserve"> A carefully curated palette of warm tones creates a welcoming atmosphere while seamlessly aligning with the brand's identity and values.</w:t>
      </w:r>
    </w:p>
    <w:p w14:paraId="5D8A43FD" w14:textId="0934166F" w:rsidR="66A3AB98" w:rsidRDefault="66A3AB98" w:rsidP="058DF6E3">
      <w:pPr>
        <w:jc w:val="center"/>
        <w:rPr>
          <w:rFonts w:ascii="Aptos" w:eastAsia="Aptos" w:hAnsi="Aptos" w:cs="Aptos"/>
          <w:lang w:val="en-GB"/>
        </w:rPr>
      </w:pPr>
      <w:r w:rsidRPr="058DF6E3">
        <w:rPr>
          <w:rFonts w:ascii="Aptos" w:eastAsia="Aptos" w:hAnsi="Aptos" w:cs="Aptos"/>
          <w:b/>
          <w:bCs/>
          <w:lang w:val="en-GB"/>
        </w:rPr>
        <w:t xml:space="preserve">Form Usability: </w:t>
      </w:r>
      <w:r w:rsidRPr="058DF6E3">
        <w:rPr>
          <w:rFonts w:ascii="Aptos" w:eastAsia="Aptos" w:hAnsi="Aptos" w:cs="Aptos"/>
          <w:lang w:val="en-GB"/>
        </w:rPr>
        <w:t>Integrated validation processes enhance the application submission experience by minimising errors and ensuring a smooth, efficient user journey. This proactive approach improves accuracy and reduces the likelihood of incomplete or incorrect submissions.</w:t>
      </w:r>
    </w:p>
    <w:p w14:paraId="5267E7C9" w14:textId="297A3302" w:rsidR="058DF6E3" w:rsidRDefault="058DF6E3" w:rsidP="058DF6E3">
      <w:pPr>
        <w:jc w:val="center"/>
        <w:rPr>
          <w:rFonts w:ascii="Aptos" w:eastAsia="Aptos" w:hAnsi="Aptos" w:cs="Aptos"/>
          <w:lang w:val="en-GB"/>
        </w:rPr>
      </w:pPr>
    </w:p>
    <w:p w14:paraId="4A0F703B" w14:textId="10430C86" w:rsidR="63C643D6" w:rsidRDefault="63C643D6" w:rsidP="058DF6E3">
      <w:pPr>
        <w:jc w:val="center"/>
        <w:rPr>
          <w:rFonts w:ascii="Aptos" w:hAnsi="Aptos"/>
          <w:b/>
          <w:bCs/>
          <w:sz w:val="28"/>
          <w:szCs w:val="28"/>
          <w:lang w:val="en-GB"/>
        </w:rPr>
      </w:pPr>
      <w:r w:rsidRPr="058DF6E3">
        <w:rPr>
          <w:rFonts w:ascii="Aptos" w:hAnsi="Aptos"/>
          <w:b/>
          <w:bCs/>
          <w:sz w:val="28"/>
          <w:szCs w:val="28"/>
          <w:lang w:val="en-GB"/>
        </w:rPr>
        <w:lastRenderedPageBreak/>
        <w:t>Feedback-Driven Iterations</w:t>
      </w:r>
    </w:p>
    <w:p w14:paraId="3375FAA1" w14:textId="57FB9112" w:rsidR="63C643D6" w:rsidRDefault="63C643D6" w:rsidP="058DF6E3">
      <w:pPr>
        <w:jc w:val="center"/>
        <w:rPr>
          <w:rFonts w:ascii="Aptos" w:hAnsi="Aptos"/>
          <w:lang w:val="en-GB"/>
        </w:rPr>
      </w:pPr>
      <w:r w:rsidRPr="058DF6E3">
        <w:rPr>
          <w:rFonts w:ascii="Aptos" w:hAnsi="Aptos"/>
          <w:b/>
          <w:bCs/>
          <w:lang w:val="en-GB"/>
        </w:rPr>
        <w:t>Navigation Improvements</w:t>
      </w:r>
      <w:r w:rsidRPr="058DF6E3">
        <w:rPr>
          <w:rFonts w:ascii="Aptos" w:hAnsi="Aptos"/>
          <w:lang w:val="en-GB"/>
        </w:rPr>
        <w:t>: Early testers suggested adding hover effects to the navbar links for better usability. This was implemented with a colour change on hover in styles.css.</w:t>
      </w:r>
    </w:p>
    <w:p w14:paraId="3FAA8D6F" w14:textId="55C44B3E" w:rsidR="63C643D6" w:rsidRDefault="63C643D6" w:rsidP="058DF6E3">
      <w:pPr>
        <w:jc w:val="center"/>
        <w:rPr>
          <w:rFonts w:ascii="Aptos" w:hAnsi="Aptos"/>
          <w:lang w:val="en-GB"/>
        </w:rPr>
      </w:pPr>
      <w:r w:rsidRPr="058DF6E3">
        <w:rPr>
          <w:rFonts w:ascii="Aptos" w:hAnsi="Aptos"/>
          <w:b/>
          <w:bCs/>
          <w:lang w:val="en-GB"/>
        </w:rPr>
        <w:t>Form Enhancement</w:t>
      </w:r>
      <w:r w:rsidRPr="058DF6E3">
        <w:rPr>
          <w:rFonts w:ascii="Aptos" w:hAnsi="Aptos"/>
          <w:lang w:val="en-GB"/>
        </w:rPr>
        <w:t>: Feedback highlighted the need for clearer instructions on required fields in the application form. Placeholder text and tooltips were added to address this.</w:t>
      </w:r>
    </w:p>
    <w:p w14:paraId="69B9B35B" w14:textId="18AD7CB2" w:rsidR="63C643D6" w:rsidRDefault="63C643D6" w:rsidP="058DF6E3">
      <w:pPr>
        <w:jc w:val="center"/>
        <w:rPr>
          <w:rFonts w:ascii="Aptos" w:hAnsi="Aptos"/>
          <w:lang w:val="en-GB"/>
        </w:rPr>
      </w:pPr>
      <w:r w:rsidRPr="058DF6E3">
        <w:rPr>
          <w:rFonts w:ascii="Aptos" w:hAnsi="Aptos"/>
          <w:b/>
          <w:bCs/>
          <w:lang w:val="en-GB"/>
        </w:rPr>
        <w:t>Content Readability</w:t>
      </w:r>
      <w:r w:rsidRPr="058DF6E3">
        <w:rPr>
          <w:rFonts w:ascii="Aptos" w:hAnsi="Aptos"/>
          <w:lang w:val="en-GB"/>
        </w:rPr>
        <w:t>: Users recommended increasing font size for the "About Us" section to improve readability, which was updated in the CSS.</w:t>
      </w:r>
    </w:p>
    <w:p w14:paraId="3C202583" w14:textId="67F93887" w:rsidR="058DF6E3" w:rsidRDefault="058DF6E3" w:rsidP="058DF6E3">
      <w:pPr>
        <w:rPr>
          <w:rFonts w:ascii="Aptos" w:hAnsi="Aptos"/>
        </w:rPr>
      </w:pPr>
    </w:p>
    <w:p w14:paraId="60E7CFB4" w14:textId="45D47DA5" w:rsidR="058DF6E3" w:rsidRDefault="058DF6E3" w:rsidP="058DF6E3">
      <w:pPr>
        <w:rPr>
          <w:lang w:val="en-GB"/>
        </w:rPr>
      </w:pPr>
    </w:p>
    <w:p w14:paraId="21F340B7" w14:textId="05373075" w:rsidR="058DF6E3" w:rsidRDefault="058DF6E3" w:rsidP="058DF6E3">
      <w:pPr>
        <w:jc w:val="center"/>
        <w:rPr>
          <w:b/>
          <w:bCs/>
          <w:sz w:val="40"/>
          <w:szCs w:val="40"/>
          <w:lang w:val="en-GB"/>
        </w:rPr>
      </w:pPr>
    </w:p>
    <w:p w14:paraId="32FE6C23" w14:textId="46F991BD" w:rsidR="6F1EC71F" w:rsidRDefault="6F1EC71F" w:rsidP="058DF6E3">
      <w:pPr>
        <w:jc w:val="center"/>
        <w:rPr>
          <w:b/>
          <w:bCs/>
          <w:sz w:val="40"/>
          <w:szCs w:val="40"/>
          <w:lang w:val="en-GB"/>
        </w:rPr>
      </w:pPr>
      <w:r w:rsidRPr="058DF6E3">
        <w:rPr>
          <w:b/>
          <w:bCs/>
          <w:sz w:val="40"/>
          <w:szCs w:val="40"/>
          <w:lang w:val="en-GB"/>
        </w:rPr>
        <w:t>Screenshots of the Completed Website</w:t>
      </w:r>
    </w:p>
    <w:p w14:paraId="42331C99" w14:textId="13F420A8" w:rsidR="056A0DF3" w:rsidRDefault="056A0DF3" w:rsidP="058DF6E3">
      <w:r>
        <w:rPr>
          <w:noProof/>
        </w:rPr>
        <w:drawing>
          <wp:inline distT="0" distB="0" distL="0" distR="0" wp14:anchorId="72F296D0" wp14:editId="36224824">
            <wp:extent cx="5943600" cy="561975"/>
            <wp:effectExtent l="0" t="0" r="0" b="0"/>
            <wp:docPr id="873184392" name="Picture 873184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61975"/>
                    </a:xfrm>
                    <a:prstGeom prst="rect">
                      <a:avLst/>
                    </a:prstGeom>
                  </pic:spPr>
                </pic:pic>
              </a:graphicData>
            </a:graphic>
          </wp:inline>
        </w:drawing>
      </w:r>
    </w:p>
    <w:p w14:paraId="052492DB" w14:textId="0FFBF19D" w:rsidR="056A0DF3" w:rsidRDefault="056A0DF3" w:rsidP="058DF6E3">
      <w:r>
        <w:rPr>
          <w:noProof/>
        </w:rPr>
        <w:lastRenderedPageBreak/>
        <w:drawing>
          <wp:inline distT="0" distB="0" distL="0" distR="0" wp14:anchorId="0DBF8FA1" wp14:editId="179E874A">
            <wp:extent cx="5943600" cy="990600"/>
            <wp:effectExtent l="0" t="0" r="0" b="0"/>
            <wp:docPr id="563440122" name="Picture 56344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r>
        <w:rPr>
          <w:noProof/>
        </w:rPr>
        <w:drawing>
          <wp:inline distT="0" distB="0" distL="0" distR="0" wp14:anchorId="3C56FDDD" wp14:editId="5253AC12">
            <wp:extent cx="5943600" cy="2800350"/>
            <wp:effectExtent l="0" t="0" r="0" b="0"/>
            <wp:docPr id="163222829" name="Picture 16322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47E98A9E" w14:textId="1723BF8B" w:rsidR="058DF6E3" w:rsidRDefault="058DF6E3" w:rsidP="058DF6E3">
      <w:pPr>
        <w:jc w:val="center"/>
        <w:rPr>
          <w:b/>
          <w:bCs/>
          <w:sz w:val="40"/>
          <w:szCs w:val="40"/>
          <w:lang w:val="en-GB"/>
        </w:rPr>
      </w:pPr>
    </w:p>
    <w:p w14:paraId="4388F87A" w14:textId="7FD72025" w:rsidR="6F1EC71F" w:rsidRDefault="6F1EC71F" w:rsidP="058DF6E3">
      <w:pPr>
        <w:jc w:val="center"/>
        <w:rPr>
          <w:b/>
          <w:bCs/>
          <w:sz w:val="40"/>
          <w:szCs w:val="40"/>
          <w:lang w:val="en-GB"/>
        </w:rPr>
      </w:pPr>
      <w:r w:rsidRPr="058DF6E3">
        <w:rPr>
          <w:b/>
          <w:bCs/>
          <w:sz w:val="40"/>
          <w:szCs w:val="40"/>
          <w:lang w:val="en-GB"/>
        </w:rPr>
        <w:t>Evidence of Testing</w:t>
      </w:r>
    </w:p>
    <w:tbl>
      <w:tblPr>
        <w:tblStyle w:val="TableGrid"/>
        <w:tblW w:w="0" w:type="auto"/>
        <w:tblLayout w:type="fixed"/>
        <w:tblLook w:val="06A0" w:firstRow="1" w:lastRow="0" w:firstColumn="1" w:lastColumn="0" w:noHBand="1" w:noVBand="1"/>
      </w:tblPr>
      <w:tblGrid>
        <w:gridCol w:w="2340"/>
        <w:gridCol w:w="2340"/>
        <w:gridCol w:w="2550"/>
        <w:gridCol w:w="2130"/>
      </w:tblGrid>
      <w:tr w:rsidR="058DF6E3" w14:paraId="5CABC04E" w14:textId="77777777" w:rsidTr="058DF6E3">
        <w:trPr>
          <w:trHeight w:val="300"/>
        </w:trPr>
        <w:tc>
          <w:tcPr>
            <w:tcW w:w="2340" w:type="dxa"/>
          </w:tcPr>
          <w:p w14:paraId="087E4190" w14:textId="20829ED7" w:rsidR="058DF6E3" w:rsidRDefault="058DF6E3" w:rsidP="058DF6E3">
            <w:pPr>
              <w:jc w:val="center"/>
              <w:rPr>
                <w:b/>
                <w:bCs/>
              </w:rPr>
            </w:pPr>
            <w:r w:rsidRPr="058DF6E3">
              <w:rPr>
                <w:b/>
                <w:bCs/>
              </w:rPr>
              <w:t>Test Type</w:t>
            </w:r>
          </w:p>
        </w:tc>
        <w:tc>
          <w:tcPr>
            <w:tcW w:w="2340" w:type="dxa"/>
          </w:tcPr>
          <w:p w14:paraId="5894ABC0" w14:textId="720245F8" w:rsidR="058DF6E3" w:rsidRDefault="058DF6E3" w:rsidP="058DF6E3">
            <w:pPr>
              <w:jc w:val="center"/>
              <w:rPr>
                <w:b/>
                <w:bCs/>
              </w:rPr>
            </w:pPr>
            <w:r w:rsidRPr="058DF6E3">
              <w:rPr>
                <w:b/>
                <w:bCs/>
              </w:rPr>
              <w:t>What to Test</w:t>
            </w:r>
          </w:p>
        </w:tc>
        <w:tc>
          <w:tcPr>
            <w:tcW w:w="2550" w:type="dxa"/>
          </w:tcPr>
          <w:p w14:paraId="4B32F65E" w14:textId="0B3568CE" w:rsidR="058DF6E3" w:rsidRDefault="058DF6E3" w:rsidP="058DF6E3">
            <w:pPr>
              <w:jc w:val="center"/>
              <w:rPr>
                <w:b/>
                <w:bCs/>
              </w:rPr>
            </w:pPr>
            <w:r w:rsidRPr="058DF6E3">
              <w:rPr>
                <w:b/>
                <w:bCs/>
              </w:rPr>
              <w:t>Expected Outcome</w:t>
            </w:r>
          </w:p>
        </w:tc>
        <w:tc>
          <w:tcPr>
            <w:tcW w:w="2130" w:type="dxa"/>
          </w:tcPr>
          <w:p w14:paraId="577E3B3B" w14:textId="32A73071" w:rsidR="058DF6E3" w:rsidRDefault="058DF6E3" w:rsidP="058DF6E3">
            <w:pPr>
              <w:jc w:val="center"/>
            </w:pPr>
            <w:r w:rsidRPr="058DF6E3">
              <w:rPr>
                <w:b/>
                <w:bCs/>
              </w:rPr>
              <w:t>Results</w:t>
            </w:r>
          </w:p>
        </w:tc>
      </w:tr>
      <w:tr w:rsidR="058DF6E3" w14:paraId="2A8B0D88" w14:textId="77777777" w:rsidTr="058DF6E3">
        <w:trPr>
          <w:trHeight w:val="300"/>
        </w:trPr>
        <w:tc>
          <w:tcPr>
            <w:tcW w:w="2340" w:type="dxa"/>
          </w:tcPr>
          <w:p w14:paraId="4E38D621" w14:textId="36C5CC75" w:rsidR="058DF6E3" w:rsidRDefault="058DF6E3" w:rsidP="058DF6E3">
            <w:r>
              <w:t>Functional</w:t>
            </w:r>
          </w:p>
        </w:tc>
        <w:tc>
          <w:tcPr>
            <w:tcW w:w="2340" w:type="dxa"/>
          </w:tcPr>
          <w:p w14:paraId="1DB2F647" w14:textId="2DECC2E5" w:rsidR="058DF6E3" w:rsidRDefault="058DF6E3" w:rsidP="058DF6E3">
            <w:proofErr w:type="gramStart"/>
            <w:r>
              <w:t>Form</w:t>
            </w:r>
            <w:proofErr w:type="gramEnd"/>
            <w:r>
              <w:t xml:space="preserve"> validation (e.g., email).</w:t>
            </w:r>
          </w:p>
        </w:tc>
        <w:tc>
          <w:tcPr>
            <w:tcW w:w="2550" w:type="dxa"/>
          </w:tcPr>
          <w:p w14:paraId="523BEBDA" w14:textId="60B7D7D2" w:rsidR="058DF6E3" w:rsidRDefault="058DF6E3" w:rsidP="058DF6E3">
            <w:r>
              <w:t>Alerts for incomplete inputs.</w:t>
            </w:r>
          </w:p>
        </w:tc>
        <w:tc>
          <w:tcPr>
            <w:tcW w:w="2130" w:type="dxa"/>
          </w:tcPr>
          <w:p w14:paraId="038B50F5" w14:textId="77BD9720" w:rsidR="0B483349" w:rsidRDefault="0B483349" w:rsidP="058DF6E3">
            <w:pPr>
              <w:rPr>
                <w:lang w:val="en-GB"/>
              </w:rPr>
            </w:pPr>
            <w:r w:rsidRPr="058DF6E3">
              <w:rPr>
                <w:lang w:val="en-GB"/>
              </w:rPr>
              <w:t>Success</w:t>
            </w:r>
          </w:p>
        </w:tc>
      </w:tr>
      <w:tr w:rsidR="058DF6E3" w14:paraId="03B59A66" w14:textId="77777777" w:rsidTr="058DF6E3">
        <w:trPr>
          <w:trHeight w:val="300"/>
        </w:trPr>
        <w:tc>
          <w:tcPr>
            <w:tcW w:w="2340" w:type="dxa"/>
          </w:tcPr>
          <w:p w14:paraId="0B638018" w14:textId="627260AA" w:rsidR="058DF6E3" w:rsidRDefault="058DF6E3" w:rsidP="058DF6E3">
            <w:r>
              <w:t>Compatibility</w:t>
            </w:r>
          </w:p>
        </w:tc>
        <w:tc>
          <w:tcPr>
            <w:tcW w:w="2340" w:type="dxa"/>
          </w:tcPr>
          <w:p w14:paraId="7ED90743" w14:textId="7646E424" w:rsidR="058DF6E3" w:rsidRDefault="058DF6E3" w:rsidP="058DF6E3">
            <w:r>
              <w:t>Website on multiple browsers.</w:t>
            </w:r>
          </w:p>
        </w:tc>
        <w:tc>
          <w:tcPr>
            <w:tcW w:w="2550" w:type="dxa"/>
          </w:tcPr>
          <w:p w14:paraId="0597B84F" w14:textId="2B81D539" w:rsidR="058DF6E3" w:rsidRDefault="058DF6E3" w:rsidP="058DF6E3">
            <w:r>
              <w:t>Displays consistently.</w:t>
            </w:r>
          </w:p>
        </w:tc>
        <w:tc>
          <w:tcPr>
            <w:tcW w:w="2130" w:type="dxa"/>
          </w:tcPr>
          <w:p w14:paraId="5490ACA7" w14:textId="49F7B855" w:rsidR="0B483349" w:rsidRDefault="0B483349" w:rsidP="058DF6E3">
            <w:pPr>
              <w:rPr>
                <w:lang w:val="en-GB"/>
              </w:rPr>
            </w:pPr>
            <w:r w:rsidRPr="058DF6E3">
              <w:rPr>
                <w:lang w:val="en-GB"/>
              </w:rPr>
              <w:t>Success</w:t>
            </w:r>
          </w:p>
        </w:tc>
      </w:tr>
      <w:tr w:rsidR="058DF6E3" w14:paraId="3F55C12D" w14:textId="77777777" w:rsidTr="058DF6E3">
        <w:trPr>
          <w:trHeight w:val="300"/>
        </w:trPr>
        <w:tc>
          <w:tcPr>
            <w:tcW w:w="2340" w:type="dxa"/>
          </w:tcPr>
          <w:p w14:paraId="57F36113" w14:textId="715C31BF" w:rsidR="058DF6E3" w:rsidRDefault="058DF6E3" w:rsidP="058DF6E3">
            <w:r>
              <w:t>Usability</w:t>
            </w:r>
          </w:p>
        </w:tc>
        <w:tc>
          <w:tcPr>
            <w:tcW w:w="2340" w:type="dxa"/>
          </w:tcPr>
          <w:p w14:paraId="083C2BFB" w14:textId="5E09B4B1" w:rsidR="058DF6E3" w:rsidRDefault="058DF6E3" w:rsidP="058DF6E3">
            <w:r>
              <w:t>Feedback on navigation clarity.</w:t>
            </w:r>
          </w:p>
        </w:tc>
        <w:tc>
          <w:tcPr>
            <w:tcW w:w="2550" w:type="dxa"/>
          </w:tcPr>
          <w:p w14:paraId="01070214" w14:textId="02F743DA" w:rsidR="058DF6E3" w:rsidRDefault="058DF6E3" w:rsidP="058DF6E3">
            <w:r>
              <w:t>Users find it intuitive.</w:t>
            </w:r>
          </w:p>
        </w:tc>
        <w:tc>
          <w:tcPr>
            <w:tcW w:w="2130" w:type="dxa"/>
          </w:tcPr>
          <w:p w14:paraId="1AFADDC0" w14:textId="04A2D3DE" w:rsidR="0B483349" w:rsidRDefault="0B483349" w:rsidP="058DF6E3">
            <w:pPr>
              <w:rPr>
                <w:lang w:val="en-GB"/>
              </w:rPr>
            </w:pPr>
            <w:r w:rsidRPr="058DF6E3">
              <w:rPr>
                <w:lang w:val="en-GB"/>
              </w:rPr>
              <w:t>Success</w:t>
            </w:r>
          </w:p>
        </w:tc>
      </w:tr>
      <w:tr w:rsidR="058DF6E3" w14:paraId="3164C91B" w14:textId="77777777" w:rsidTr="058DF6E3">
        <w:trPr>
          <w:trHeight w:val="300"/>
        </w:trPr>
        <w:tc>
          <w:tcPr>
            <w:tcW w:w="2340" w:type="dxa"/>
          </w:tcPr>
          <w:p w14:paraId="791668A2" w14:textId="5BF6161D" w:rsidR="058DF6E3" w:rsidRDefault="058DF6E3" w:rsidP="058DF6E3">
            <w:r>
              <w:t>Responsive Design</w:t>
            </w:r>
          </w:p>
        </w:tc>
        <w:tc>
          <w:tcPr>
            <w:tcW w:w="2340" w:type="dxa"/>
          </w:tcPr>
          <w:p w14:paraId="54097DF4" w14:textId="68837D7F" w:rsidR="058DF6E3" w:rsidRDefault="058DF6E3" w:rsidP="058DF6E3">
            <w:r>
              <w:t>Layout on mobile/tablets.</w:t>
            </w:r>
          </w:p>
        </w:tc>
        <w:tc>
          <w:tcPr>
            <w:tcW w:w="2550" w:type="dxa"/>
          </w:tcPr>
          <w:p w14:paraId="4E4C6F9B" w14:textId="21F748CF" w:rsidR="058DF6E3" w:rsidRDefault="058DF6E3" w:rsidP="058DF6E3">
            <w:r>
              <w:t>Adapts without issues.</w:t>
            </w:r>
          </w:p>
        </w:tc>
        <w:tc>
          <w:tcPr>
            <w:tcW w:w="2130" w:type="dxa"/>
          </w:tcPr>
          <w:p w14:paraId="4F7516C6" w14:textId="4EA3C6B5" w:rsidR="0B483349" w:rsidRDefault="0B483349" w:rsidP="058DF6E3">
            <w:pPr>
              <w:rPr>
                <w:lang w:val="en-GB"/>
              </w:rPr>
            </w:pPr>
            <w:r w:rsidRPr="058DF6E3">
              <w:rPr>
                <w:lang w:val="en-GB"/>
              </w:rPr>
              <w:t>Success</w:t>
            </w:r>
          </w:p>
        </w:tc>
      </w:tr>
    </w:tbl>
    <w:p w14:paraId="28CC2D0C" w14:textId="79657DC9" w:rsidR="058DF6E3" w:rsidRDefault="058DF6E3" w:rsidP="058DF6E3">
      <w:pPr>
        <w:rPr>
          <w:lang w:val="en-GB"/>
        </w:rPr>
      </w:pPr>
    </w:p>
    <w:p w14:paraId="507324D9" w14:textId="78762764" w:rsidR="6F1EC71F" w:rsidRDefault="6F1EC71F" w:rsidP="058DF6E3">
      <w:pPr>
        <w:jc w:val="center"/>
        <w:rPr>
          <w:b/>
          <w:bCs/>
          <w:sz w:val="40"/>
          <w:szCs w:val="40"/>
          <w:lang w:val="en-GB"/>
        </w:rPr>
      </w:pPr>
      <w:r w:rsidRPr="058DF6E3">
        <w:rPr>
          <w:b/>
          <w:bCs/>
          <w:sz w:val="40"/>
          <w:szCs w:val="40"/>
          <w:lang w:val="en-GB"/>
        </w:rPr>
        <w:t>Evaluation of the Design and Development</w:t>
      </w:r>
    </w:p>
    <w:p w14:paraId="5BB4FEFB" w14:textId="349A4D96" w:rsidR="47A8C38E" w:rsidRDefault="47A8C38E" w:rsidP="058DF6E3">
      <w:pPr>
        <w:jc w:val="center"/>
        <w:rPr>
          <w:b/>
          <w:bCs/>
          <w:sz w:val="32"/>
          <w:szCs w:val="32"/>
          <w:lang w:val="en-GB"/>
        </w:rPr>
      </w:pPr>
      <w:r w:rsidRPr="058DF6E3">
        <w:rPr>
          <w:b/>
          <w:bCs/>
          <w:sz w:val="32"/>
          <w:szCs w:val="32"/>
          <w:lang w:val="en-GB"/>
        </w:rPr>
        <w:t>Effectiveness</w:t>
      </w:r>
    </w:p>
    <w:p w14:paraId="2969452B" w14:textId="41BFC1DF" w:rsidR="77025DED" w:rsidRDefault="77025DED" w:rsidP="058DF6E3">
      <w:pPr>
        <w:jc w:val="center"/>
      </w:pPr>
      <w:r w:rsidRPr="058DF6E3">
        <w:rPr>
          <w:rFonts w:ascii="Aptos" w:eastAsia="Aptos" w:hAnsi="Aptos" w:cs="Aptos"/>
          <w:lang w:val="en-GB"/>
        </w:rPr>
        <w:lastRenderedPageBreak/>
        <w:t>The website is designed to align seamlessly with user needs by providing clear, intuitive navigation and a fully responsive layout, ensuring an optimal experience across all devices.</w:t>
      </w:r>
    </w:p>
    <w:p w14:paraId="60A30364" w14:textId="6BC5D708" w:rsidR="77025DED" w:rsidRDefault="77025DED" w:rsidP="058DF6E3">
      <w:pPr>
        <w:jc w:val="center"/>
      </w:pPr>
      <w:r w:rsidRPr="058DF6E3">
        <w:rPr>
          <w:rFonts w:ascii="Aptos" w:eastAsia="Aptos" w:hAnsi="Aptos" w:cs="Aptos"/>
          <w:lang w:val="en-GB"/>
        </w:rPr>
        <w:t>Optimisation efforts have significantly reduced load times while enhancing accessibility, ensuring a faster, more inclusive, and user-friendly experience for all visitors.</w:t>
      </w:r>
    </w:p>
    <w:p w14:paraId="7C3C4278" w14:textId="13CE4AFB" w:rsidR="058DF6E3" w:rsidRDefault="058DF6E3" w:rsidP="058DF6E3">
      <w:pPr>
        <w:jc w:val="center"/>
        <w:rPr>
          <w:rFonts w:ascii="Aptos" w:eastAsia="Aptos" w:hAnsi="Aptos" w:cs="Aptos"/>
          <w:lang w:val="en-GB"/>
        </w:rPr>
      </w:pPr>
    </w:p>
    <w:p w14:paraId="4AB61EED" w14:textId="6A803B3B" w:rsidR="47A8C38E" w:rsidRDefault="47A8C38E" w:rsidP="058DF6E3">
      <w:pPr>
        <w:jc w:val="center"/>
        <w:rPr>
          <w:b/>
          <w:bCs/>
          <w:sz w:val="32"/>
          <w:szCs w:val="32"/>
          <w:lang w:val="en-GB"/>
        </w:rPr>
      </w:pPr>
      <w:r w:rsidRPr="058DF6E3">
        <w:rPr>
          <w:b/>
          <w:bCs/>
          <w:sz w:val="32"/>
          <w:szCs w:val="32"/>
          <w:lang w:val="en-GB"/>
        </w:rPr>
        <w:t>Challenges and Improvements</w:t>
      </w:r>
    </w:p>
    <w:p w14:paraId="221C6882" w14:textId="209F0235" w:rsidR="47A8C38E" w:rsidRDefault="47A8C38E" w:rsidP="058DF6E3">
      <w:pPr>
        <w:jc w:val="center"/>
      </w:pPr>
      <w:r w:rsidRPr="058DF6E3">
        <w:rPr>
          <w:b/>
          <w:bCs/>
          <w:lang w:val="en-GB"/>
        </w:rPr>
        <w:t>Challenge:</w:t>
      </w:r>
      <w:r w:rsidRPr="058DF6E3">
        <w:rPr>
          <w:lang w:val="en-GB"/>
        </w:rPr>
        <w:t xml:space="preserve"> </w:t>
      </w:r>
      <w:r w:rsidR="45F08A39" w:rsidRPr="058DF6E3">
        <w:rPr>
          <w:rFonts w:ascii="Aptos" w:eastAsia="Aptos" w:hAnsi="Aptos" w:cs="Aptos"/>
          <w:lang w:val="en-GB"/>
        </w:rPr>
        <w:t>Ensuring seamless form functionality across all browsers to provide a consistent and reliable user experience, regardless of the platform or device used.</w:t>
      </w:r>
    </w:p>
    <w:p w14:paraId="029C7D55" w14:textId="5392866D" w:rsidR="47A8C38E" w:rsidRDefault="47A8C38E" w:rsidP="058DF6E3">
      <w:pPr>
        <w:jc w:val="center"/>
      </w:pPr>
      <w:r w:rsidRPr="058DF6E3">
        <w:rPr>
          <w:b/>
          <w:bCs/>
          <w:lang w:val="en-GB"/>
        </w:rPr>
        <w:t xml:space="preserve">Solution: </w:t>
      </w:r>
      <w:r w:rsidR="69DEE351" w:rsidRPr="058DF6E3">
        <w:rPr>
          <w:rFonts w:ascii="Aptos" w:eastAsia="Aptos" w:hAnsi="Aptos" w:cs="Aptos"/>
          <w:lang w:val="en-GB"/>
        </w:rPr>
        <w:t>Implemented JavaScript validation to enhance form accuracy and reliability, complemented by extensive testing to ensure robust performance across various use cases and platforms.</w:t>
      </w:r>
    </w:p>
    <w:p w14:paraId="200EC0E3" w14:textId="6FADB210" w:rsidR="058DF6E3" w:rsidRDefault="058DF6E3" w:rsidP="058DF6E3">
      <w:pPr>
        <w:jc w:val="center"/>
        <w:rPr>
          <w:rFonts w:ascii="Aptos" w:eastAsia="Aptos" w:hAnsi="Aptos" w:cs="Aptos"/>
          <w:lang w:val="en-GB"/>
        </w:rPr>
      </w:pPr>
    </w:p>
    <w:p w14:paraId="3C513BB6" w14:textId="2D413C72" w:rsidR="47A8C38E" w:rsidRDefault="47A8C38E" w:rsidP="058DF6E3">
      <w:pPr>
        <w:jc w:val="center"/>
        <w:rPr>
          <w:lang w:val="en-GB"/>
        </w:rPr>
      </w:pPr>
      <w:r w:rsidRPr="058DF6E3">
        <w:rPr>
          <w:b/>
          <w:bCs/>
          <w:lang w:val="en-GB"/>
        </w:rPr>
        <w:t>Challenge:</w:t>
      </w:r>
      <w:r w:rsidRPr="058DF6E3">
        <w:rPr>
          <w:lang w:val="en-GB"/>
        </w:rPr>
        <w:t xml:space="preserve"> </w:t>
      </w:r>
      <w:r w:rsidR="0350014F" w:rsidRPr="058DF6E3">
        <w:rPr>
          <w:rFonts w:ascii="Aptos" w:eastAsia="Aptos" w:hAnsi="Aptos" w:cs="Aptos"/>
          <w:lang w:val="en-GB"/>
        </w:rPr>
        <w:t xml:space="preserve">Actively gathering diverse user feedback to identify areas for improvement, enhance user experience, and ensure the website meets the needs of a broad audience. </w:t>
      </w:r>
      <w:r w:rsidRPr="058DF6E3">
        <w:rPr>
          <w:b/>
          <w:bCs/>
          <w:lang w:val="en-GB"/>
        </w:rPr>
        <w:t>Solution:</w:t>
      </w:r>
      <w:r w:rsidRPr="058DF6E3">
        <w:rPr>
          <w:lang w:val="en-GB"/>
        </w:rPr>
        <w:t xml:space="preserve"> </w:t>
      </w:r>
      <w:r w:rsidR="03F91B66" w:rsidRPr="058DF6E3">
        <w:rPr>
          <w:rFonts w:ascii="Aptos" w:eastAsia="Aptos" w:hAnsi="Aptos" w:cs="Aptos"/>
          <w:lang w:val="en-GB"/>
        </w:rPr>
        <w:t>Engaged a diverse group of testers with varying skill levels to ensure comprehensive feedback, identify potential usability issues, and enhance the overall user experience.</w:t>
      </w:r>
    </w:p>
    <w:p w14:paraId="469C9F4A" w14:textId="3006C39F" w:rsidR="058DF6E3" w:rsidRDefault="058DF6E3" w:rsidP="058DF6E3">
      <w:pPr>
        <w:jc w:val="center"/>
        <w:rPr>
          <w:rFonts w:ascii="Aptos" w:eastAsia="Aptos" w:hAnsi="Aptos" w:cs="Aptos"/>
          <w:lang w:val="en-GB"/>
        </w:rPr>
      </w:pPr>
    </w:p>
    <w:p w14:paraId="1AB16904" w14:textId="4A393C50" w:rsidR="47A8C38E" w:rsidRDefault="47A8C38E" w:rsidP="058DF6E3">
      <w:pPr>
        <w:jc w:val="center"/>
        <w:rPr>
          <w:b/>
          <w:bCs/>
          <w:sz w:val="32"/>
          <w:szCs w:val="32"/>
          <w:lang w:val="en-GB"/>
        </w:rPr>
      </w:pPr>
      <w:r w:rsidRPr="058DF6E3">
        <w:rPr>
          <w:b/>
          <w:bCs/>
          <w:sz w:val="32"/>
          <w:szCs w:val="32"/>
          <w:lang w:val="en-GB"/>
        </w:rPr>
        <w:t>Personal Reflection</w:t>
      </w:r>
    </w:p>
    <w:p w14:paraId="7D41CB28" w14:textId="74E879C3" w:rsidR="0C1ED311" w:rsidRDefault="0C1ED311" w:rsidP="058DF6E3">
      <w:pPr>
        <w:jc w:val="center"/>
      </w:pPr>
      <w:r w:rsidRPr="058DF6E3">
        <w:rPr>
          <w:rFonts w:ascii="Aptos" w:eastAsia="Aptos" w:hAnsi="Aptos" w:cs="Aptos"/>
          <w:lang w:val="en-GB"/>
        </w:rPr>
        <w:t>Effective organisation and strong time management were essential in ensuring all deadlines were met efficiently, allowing for a structured and productive development process.</w:t>
      </w:r>
    </w:p>
    <w:p w14:paraId="67D47DED" w14:textId="60DFE9FC" w:rsidR="0C1ED311" w:rsidRDefault="0C1ED311" w:rsidP="058DF6E3">
      <w:pPr>
        <w:jc w:val="center"/>
        <w:rPr>
          <w:lang w:val="en-GB"/>
        </w:rPr>
      </w:pPr>
      <w:r w:rsidRPr="058DF6E3">
        <w:rPr>
          <w:lang w:val="en-GB"/>
        </w:rPr>
        <w:t>Feedback from testing proved invaluable in refining usability, identifying potential issues, and enhancing the overall user experience.</w:t>
      </w:r>
    </w:p>
    <w:p w14:paraId="42EA0F67" w14:textId="37AF0430" w:rsidR="058DF6E3" w:rsidRDefault="058DF6E3" w:rsidP="058DF6E3">
      <w:pPr>
        <w:jc w:val="center"/>
        <w:rPr>
          <w:lang w:val="en-GB"/>
        </w:rPr>
      </w:pPr>
    </w:p>
    <w:p w14:paraId="42AFBF3C" w14:textId="1D4DAA31" w:rsidR="058DF6E3" w:rsidRDefault="058DF6E3" w:rsidP="058DF6E3">
      <w:pPr>
        <w:jc w:val="center"/>
        <w:rPr>
          <w:lang w:val="en-GB"/>
        </w:rPr>
      </w:pPr>
    </w:p>
    <w:p w14:paraId="34A8AD9C" w14:textId="793F49AF" w:rsidR="6F1EC71F" w:rsidRDefault="6F1EC71F" w:rsidP="058DF6E3">
      <w:pPr>
        <w:jc w:val="center"/>
        <w:rPr>
          <w:b/>
          <w:bCs/>
          <w:sz w:val="40"/>
          <w:szCs w:val="40"/>
          <w:lang w:val="en-GB"/>
        </w:rPr>
      </w:pPr>
      <w:r w:rsidRPr="058DF6E3">
        <w:rPr>
          <w:b/>
          <w:bCs/>
          <w:sz w:val="40"/>
          <w:szCs w:val="40"/>
          <w:lang w:val="en-GB"/>
        </w:rPr>
        <w:t>Evidence of Individual Responsibility and Time Management</w:t>
      </w:r>
    </w:p>
    <w:p w14:paraId="7A5AC428" w14:textId="7FC64321" w:rsidR="058DF6E3" w:rsidRDefault="058DF6E3" w:rsidP="058DF6E3">
      <w:pPr>
        <w:rPr>
          <w:lang w:val="en-GB"/>
        </w:rPr>
      </w:pPr>
    </w:p>
    <w:p w14:paraId="296514A8" w14:textId="630480BB" w:rsidR="75B9A874" w:rsidRDefault="75B9A874" w:rsidP="058DF6E3">
      <w:pPr>
        <w:jc w:val="center"/>
        <w:rPr>
          <w:b/>
          <w:bCs/>
          <w:sz w:val="32"/>
          <w:szCs w:val="32"/>
          <w:lang w:val="en-GB"/>
        </w:rPr>
      </w:pPr>
      <w:r w:rsidRPr="058DF6E3">
        <w:rPr>
          <w:b/>
          <w:bCs/>
          <w:sz w:val="32"/>
          <w:szCs w:val="32"/>
          <w:lang w:val="en-GB"/>
        </w:rPr>
        <w:t>Task Plan</w:t>
      </w:r>
    </w:p>
    <w:p w14:paraId="3BF9B9E9" w14:textId="6485C5F5" w:rsidR="12FFDD78" w:rsidRDefault="12FFDD78" w:rsidP="058DF6E3">
      <w:pPr>
        <w:jc w:val="center"/>
      </w:pPr>
      <w:r w:rsidRPr="058DF6E3">
        <w:rPr>
          <w:rFonts w:ascii="Aptos" w:eastAsia="Aptos" w:hAnsi="Aptos" w:cs="Aptos"/>
          <w:lang w:val="en-GB"/>
        </w:rPr>
        <w:t>A Gantt chart was utilised to strategically outline key milestones, including wireframe completion, testing phases, and deployment, ensuring a structured and efficient project timeline.</w:t>
      </w:r>
    </w:p>
    <w:p w14:paraId="6E258914" w14:textId="22B458C7" w:rsidR="12FFDD78" w:rsidRDefault="12FFDD78" w:rsidP="058DF6E3">
      <w:pPr>
        <w:jc w:val="center"/>
      </w:pPr>
      <w:r w:rsidRPr="058DF6E3">
        <w:rPr>
          <w:rFonts w:ascii="Aptos" w:eastAsia="Aptos" w:hAnsi="Aptos" w:cs="Aptos"/>
          <w:lang w:val="en-GB"/>
        </w:rPr>
        <w:t>Each stage of the project was meticulously tracked to ensure deadlines were adhered to and resources were allocated efficiently, promoting smooth progress and optimal utilisation of time and effort.</w:t>
      </w:r>
    </w:p>
    <w:p w14:paraId="14D73499" w14:textId="65651AA7" w:rsidR="058DF6E3" w:rsidRDefault="058DF6E3" w:rsidP="058DF6E3">
      <w:pPr>
        <w:jc w:val="center"/>
        <w:rPr>
          <w:rFonts w:ascii="Aptos" w:eastAsia="Aptos" w:hAnsi="Aptos" w:cs="Aptos"/>
          <w:lang w:val="en-GB"/>
        </w:rPr>
      </w:pPr>
    </w:p>
    <w:p w14:paraId="07F2E4FB" w14:textId="048596BE" w:rsidR="75B9A874" w:rsidRDefault="75B9A874" w:rsidP="058DF6E3">
      <w:pPr>
        <w:jc w:val="center"/>
        <w:rPr>
          <w:b/>
          <w:bCs/>
          <w:sz w:val="32"/>
          <w:szCs w:val="32"/>
          <w:lang w:val="en-GB"/>
        </w:rPr>
      </w:pPr>
      <w:r w:rsidRPr="058DF6E3">
        <w:rPr>
          <w:b/>
          <w:bCs/>
          <w:sz w:val="32"/>
          <w:szCs w:val="32"/>
          <w:lang w:val="en-GB"/>
        </w:rPr>
        <w:t>Collaboration Evidence</w:t>
      </w:r>
    </w:p>
    <w:p w14:paraId="63A9D6E9" w14:textId="610517BD" w:rsidR="1333A745" w:rsidRDefault="1333A745" w:rsidP="058DF6E3">
      <w:pPr>
        <w:spacing w:before="240" w:after="240"/>
        <w:jc w:val="center"/>
        <w:rPr>
          <w:rFonts w:ascii="Aptos" w:eastAsia="Aptos" w:hAnsi="Aptos" w:cs="Aptos"/>
          <w:lang w:val="en-GB"/>
        </w:rPr>
      </w:pPr>
      <w:r w:rsidRPr="058DF6E3">
        <w:rPr>
          <w:rFonts w:ascii="Aptos" w:eastAsia="Aptos" w:hAnsi="Aptos" w:cs="Aptos"/>
          <w:lang w:val="en-GB"/>
        </w:rPr>
        <w:t>Weekly meetings were held with peers and testers to gather valuable feedback, fostering collaboration and ensuring continuous improvements throughout the development process.</w:t>
      </w:r>
    </w:p>
    <w:p w14:paraId="4325FD60" w14:textId="2B9E49A9" w:rsidR="1333A745" w:rsidRDefault="1333A745" w:rsidP="058DF6E3">
      <w:pPr>
        <w:jc w:val="center"/>
      </w:pPr>
      <w:r w:rsidRPr="058DF6E3">
        <w:rPr>
          <w:rFonts w:ascii="Aptos" w:eastAsia="Aptos" w:hAnsi="Aptos" w:cs="Aptos"/>
          <w:lang w:val="en-GB"/>
        </w:rPr>
        <w:t>Discussions and review sessions were thoroughly documented, with detailed meeting notes and screenshots, ensuring a clear record of decisions, feedback, and progress for future reference and accountability.</w:t>
      </w:r>
    </w:p>
    <w:p w14:paraId="11B566CF" w14:textId="12377630" w:rsidR="1333A745" w:rsidRDefault="1333A745" w:rsidP="058DF6E3">
      <w:pPr>
        <w:spacing w:before="240" w:after="240"/>
        <w:jc w:val="center"/>
      </w:pPr>
      <w:r w:rsidRPr="058DF6E3">
        <w:rPr>
          <w:rFonts w:ascii="Aptos" w:eastAsia="Aptos" w:hAnsi="Aptos" w:cs="Aptos"/>
          <w:lang w:val="en-GB"/>
        </w:rPr>
        <w:t>Adjustments to the site were implemented based on insightful recommendations from both peers and users, ensuring that the final product aligns closely with user needs and expectations while enhancing overall functionality and user experience.</w:t>
      </w:r>
    </w:p>
    <w:p w14:paraId="0AE6484F" w14:textId="11A47C5D" w:rsidR="058DF6E3" w:rsidRDefault="058DF6E3" w:rsidP="058DF6E3">
      <w:pPr>
        <w:jc w:val="center"/>
        <w:rPr>
          <w:lang w:val="en-GB"/>
        </w:rPr>
      </w:pPr>
    </w:p>
    <w:p w14:paraId="248855A1" w14:textId="30E99529" w:rsidR="75B9A874" w:rsidRDefault="75B9A874" w:rsidP="058DF6E3">
      <w:pPr>
        <w:jc w:val="center"/>
        <w:rPr>
          <w:b/>
          <w:bCs/>
          <w:sz w:val="32"/>
          <w:szCs w:val="32"/>
          <w:lang w:val="en-GB"/>
        </w:rPr>
      </w:pPr>
      <w:r w:rsidRPr="058DF6E3">
        <w:rPr>
          <w:b/>
          <w:bCs/>
          <w:sz w:val="32"/>
          <w:szCs w:val="32"/>
          <w:lang w:val="en-GB"/>
        </w:rPr>
        <w:t>Witness Testimony</w:t>
      </w:r>
    </w:p>
    <w:p w14:paraId="799F1A39" w14:textId="19EE6305" w:rsidR="75B9A874" w:rsidRDefault="75B9A874" w:rsidP="058DF6E3">
      <w:pPr>
        <w:jc w:val="center"/>
      </w:pPr>
      <w:r w:rsidRPr="058DF6E3">
        <w:rPr>
          <w:b/>
          <w:bCs/>
          <w:lang w:val="en-GB"/>
        </w:rPr>
        <w:t xml:space="preserve">Witness Name: </w:t>
      </w:r>
      <w:r w:rsidR="497A83E0" w:rsidRPr="058DF6E3">
        <w:rPr>
          <w:lang w:val="en-GB"/>
        </w:rPr>
        <w:t>Ashley Oliver</w:t>
      </w:r>
      <w:r>
        <w:br/>
      </w:r>
      <w:r w:rsidRPr="058DF6E3">
        <w:rPr>
          <w:b/>
          <w:bCs/>
          <w:lang w:val="en-GB"/>
        </w:rPr>
        <w:t xml:space="preserve">Role: </w:t>
      </w:r>
      <w:r w:rsidRPr="058DF6E3">
        <w:rPr>
          <w:lang w:val="en-GB"/>
        </w:rPr>
        <w:t>Tutor</w:t>
      </w:r>
      <w:r>
        <w:br/>
      </w:r>
      <w:r w:rsidRPr="058DF6E3">
        <w:rPr>
          <w:b/>
          <w:bCs/>
          <w:lang w:val="en-GB"/>
        </w:rPr>
        <w:t xml:space="preserve">Statement: </w:t>
      </w:r>
      <w:r w:rsidRPr="058DF6E3">
        <w:rPr>
          <w:lang w:val="en-GB"/>
        </w:rPr>
        <w:t>"The student demonstrated strong time management, regularly meeting project deadlines and incorporating feedback. Their professionalism in collaboration and responsiveness to iterative improvements was evident throughout the project."</w:t>
      </w:r>
    </w:p>
    <w:p w14:paraId="6EA77431" w14:textId="0866A531" w:rsidR="058DF6E3" w:rsidRDefault="058DF6E3" w:rsidP="058DF6E3">
      <w:pPr>
        <w:jc w:val="center"/>
        <w:rPr>
          <w:lang w:val="en-GB"/>
        </w:rPr>
      </w:pPr>
    </w:p>
    <w:p w14:paraId="2A13D63E" w14:textId="714F884E" w:rsidR="75B9A874" w:rsidRDefault="75B9A874" w:rsidP="058DF6E3">
      <w:pPr>
        <w:jc w:val="center"/>
        <w:rPr>
          <w:b/>
          <w:bCs/>
          <w:lang w:val="en-GB"/>
        </w:rPr>
      </w:pPr>
      <w:r w:rsidRPr="058DF6E3">
        <w:rPr>
          <w:b/>
          <w:bCs/>
          <w:lang w:val="en-GB"/>
        </w:rPr>
        <w:t>Self-Reflection</w:t>
      </w:r>
    </w:p>
    <w:p w14:paraId="483CAE39" w14:textId="6459C921" w:rsidR="29B9182D" w:rsidRDefault="29B9182D" w:rsidP="058DF6E3">
      <w:pPr>
        <w:spacing w:before="240" w:after="240"/>
        <w:jc w:val="center"/>
      </w:pPr>
      <w:r w:rsidRPr="058DF6E3">
        <w:rPr>
          <w:rFonts w:ascii="Aptos" w:eastAsia="Aptos" w:hAnsi="Aptos" w:cs="Aptos"/>
          <w:lang w:val="en-GB"/>
        </w:rPr>
        <w:lastRenderedPageBreak/>
        <w:t>Staying on track necessitated strict adherence to the original timeline, ensuring that each phase was thoroughly completed before progressing to the next. This disciplined approach helped maintain momentum and ensured the project remained on schedule.</w:t>
      </w:r>
    </w:p>
    <w:p w14:paraId="6EBC13F3" w14:textId="0A760EA3" w:rsidR="29B9182D" w:rsidRDefault="29B9182D" w:rsidP="058DF6E3">
      <w:pPr>
        <w:spacing w:before="240" w:after="240"/>
        <w:jc w:val="center"/>
      </w:pPr>
      <w:r w:rsidRPr="058DF6E3">
        <w:rPr>
          <w:rFonts w:ascii="Aptos" w:eastAsia="Aptos" w:hAnsi="Aptos" w:cs="Aptos"/>
          <w:lang w:val="en-GB"/>
        </w:rPr>
        <w:t>Faced challenges in managing multiple revisions resulting from testing but successfully adapted the workflow to accommodate the necessary changes. This flexible approach allowed for continuous improvement while maintaining project momentum and meeting deadlines.</w:t>
      </w:r>
    </w:p>
    <w:p w14:paraId="2D18894E" w14:textId="23BFD51C" w:rsidR="29B9182D" w:rsidRDefault="29B9182D" w:rsidP="058DF6E3">
      <w:pPr>
        <w:spacing w:before="240" w:after="240"/>
        <w:jc w:val="center"/>
        <w:rPr>
          <w:rFonts w:ascii="Aptos" w:eastAsia="Aptos" w:hAnsi="Aptos" w:cs="Aptos"/>
          <w:lang w:val="en-GB"/>
        </w:rPr>
      </w:pPr>
      <w:r w:rsidRPr="058DF6E3">
        <w:rPr>
          <w:rFonts w:ascii="Aptos" w:eastAsia="Aptos" w:hAnsi="Aptos" w:cs="Aptos"/>
          <w:lang w:val="en-GB"/>
        </w:rPr>
        <w:t>Successfully balanced creativity with functionality, delivering a professional, visually appealing, and highly user-friendly website that meets both aesthetic and practical requirements.</w:t>
      </w:r>
    </w:p>
    <w:sectPr w:rsidR="29B9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3A19A"/>
    <w:multiLevelType w:val="hybridMultilevel"/>
    <w:tmpl w:val="385447C8"/>
    <w:lvl w:ilvl="0" w:tplc="5B46E624">
      <w:start w:val="1"/>
      <w:numFmt w:val="bullet"/>
      <w:lvlText w:val=""/>
      <w:lvlJc w:val="left"/>
      <w:pPr>
        <w:ind w:left="720" w:hanging="360"/>
      </w:pPr>
      <w:rPr>
        <w:rFonts w:ascii="Symbol" w:hAnsi="Symbol" w:hint="default"/>
      </w:rPr>
    </w:lvl>
    <w:lvl w:ilvl="1" w:tplc="8DEC0722">
      <w:start w:val="1"/>
      <w:numFmt w:val="bullet"/>
      <w:lvlText w:val="o"/>
      <w:lvlJc w:val="left"/>
      <w:pPr>
        <w:ind w:left="1440" w:hanging="360"/>
      </w:pPr>
      <w:rPr>
        <w:rFonts w:ascii="Courier New" w:hAnsi="Courier New" w:hint="default"/>
      </w:rPr>
    </w:lvl>
    <w:lvl w:ilvl="2" w:tplc="107CE7B0">
      <w:start w:val="1"/>
      <w:numFmt w:val="bullet"/>
      <w:lvlText w:val=""/>
      <w:lvlJc w:val="left"/>
      <w:pPr>
        <w:ind w:left="2160" w:hanging="360"/>
      </w:pPr>
      <w:rPr>
        <w:rFonts w:ascii="Wingdings" w:hAnsi="Wingdings" w:hint="default"/>
      </w:rPr>
    </w:lvl>
    <w:lvl w:ilvl="3" w:tplc="FC2A5B60">
      <w:start w:val="1"/>
      <w:numFmt w:val="bullet"/>
      <w:lvlText w:val=""/>
      <w:lvlJc w:val="left"/>
      <w:pPr>
        <w:ind w:left="2880" w:hanging="360"/>
      </w:pPr>
      <w:rPr>
        <w:rFonts w:ascii="Symbol" w:hAnsi="Symbol" w:hint="default"/>
      </w:rPr>
    </w:lvl>
    <w:lvl w:ilvl="4" w:tplc="D1E8514C">
      <w:start w:val="1"/>
      <w:numFmt w:val="bullet"/>
      <w:lvlText w:val="o"/>
      <w:lvlJc w:val="left"/>
      <w:pPr>
        <w:ind w:left="3600" w:hanging="360"/>
      </w:pPr>
      <w:rPr>
        <w:rFonts w:ascii="Courier New" w:hAnsi="Courier New" w:hint="default"/>
      </w:rPr>
    </w:lvl>
    <w:lvl w:ilvl="5" w:tplc="451CA0D4">
      <w:start w:val="1"/>
      <w:numFmt w:val="bullet"/>
      <w:lvlText w:val=""/>
      <w:lvlJc w:val="left"/>
      <w:pPr>
        <w:ind w:left="4320" w:hanging="360"/>
      </w:pPr>
      <w:rPr>
        <w:rFonts w:ascii="Wingdings" w:hAnsi="Wingdings" w:hint="default"/>
      </w:rPr>
    </w:lvl>
    <w:lvl w:ilvl="6" w:tplc="63E0EF52">
      <w:start w:val="1"/>
      <w:numFmt w:val="bullet"/>
      <w:lvlText w:val=""/>
      <w:lvlJc w:val="left"/>
      <w:pPr>
        <w:ind w:left="5040" w:hanging="360"/>
      </w:pPr>
      <w:rPr>
        <w:rFonts w:ascii="Symbol" w:hAnsi="Symbol" w:hint="default"/>
      </w:rPr>
    </w:lvl>
    <w:lvl w:ilvl="7" w:tplc="DE7AA4EA">
      <w:start w:val="1"/>
      <w:numFmt w:val="bullet"/>
      <w:lvlText w:val="o"/>
      <w:lvlJc w:val="left"/>
      <w:pPr>
        <w:ind w:left="5760" w:hanging="360"/>
      </w:pPr>
      <w:rPr>
        <w:rFonts w:ascii="Courier New" w:hAnsi="Courier New" w:hint="default"/>
      </w:rPr>
    </w:lvl>
    <w:lvl w:ilvl="8" w:tplc="56F20EE4">
      <w:start w:val="1"/>
      <w:numFmt w:val="bullet"/>
      <w:lvlText w:val=""/>
      <w:lvlJc w:val="left"/>
      <w:pPr>
        <w:ind w:left="6480" w:hanging="360"/>
      </w:pPr>
      <w:rPr>
        <w:rFonts w:ascii="Wingdings" w:hAnsi="Wingdings" w:hint="default"/>
      </w:rPr>
    </w:lvl>
  </w:abstractNum>
  <w:num w:numId="1" w16cid:durableId="138047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977467"/>
    <w:rsid w:val="00065620"/>
    <w:rsid w:val="007F11B3"/>
    <w:rsid w:val="00827A05"/>
    <w:rsid w:val="00F22544"/>
    <w:rsid w:val="0350014F"/>
    <w:rsid w:val="03F91B66"/>
    <w:rsid w:val="056A0DF3"/>
    <w:rsid w:val="058DF6E3"/>
    <w:rsid w:val="05AF3EA2"/>
    <w:rsid w:val="077CA844"/>
    <w:rsid w:val="0B483349"/>
    <w:rsid w:val="0C1ED311"/>
    <w:rsid w:val="0DDB473A"/>
    <w:rsid w:val="0FE69C6D"/>
    <w:rsid w:val="10977627"/>
    <w:rsid w:val="12CD4E0E"/>
    <w:rsid w:val="12FFDD78"/>
    <w:rsid w:val="1333A745"/>
    <w:rsid w:val="13485005"/>
    <w:rsid w:val="16906DB9"/>
    <w:rsid w:val="17759069"/>
    <w:rsid w:val="19E5500A"/>
    <w:rsid w:val="1A0EA861"/>
    <w:rsid w:val="20977467"/>
    <w:rsid w:val="271FE160"/>
    <w:rsid w:val="29B9182D"/>
    <w:rsid w:val="2AF02335"/>
    <w:rsid w:val="2B83D7A5"/>
    <w:rsid w:val="2BE0D895"/>
    <w:rsid w:val="316A3A20"/>
    <w:rsid w:val="36C67004"/>
    <w:rsid w:val="3AF3DDBD"/>
    <w:rsid w:val="3B05337A"/>
    <w:rsid w:val="3D198967"/>
    <w:rsid w:val="3E6555A8"/>
    <w:rsid w:val="4446DE3E"/>
    <w:rsid w:val="45F08A39"/>
    <w:rsid w:val="47416841"/>
    <w:rsid w:val="47A8C38E"/>
    <w:rsid w:val="497A83E0"/>
    <w:rsid w:val="4B3E1EDD"/>
    <w:rsid w:val="4B69CF3E"/>
    <w:rsid w:val="4B7D508C"/>
    <w:rsid w:val="4DB9BD23"/>
    <w:rsid w:val="5065C715"/>
    <w:rsid w:val="55AF2605"/>
    <w:rsid w:val="578BBDD4"/>
    <w:rsid w:val="5797AFF3"/>
    <w:rsid w:val="5AA49B56"/>
    <w:rsid w:val="5EAF39B7"/>
    <w:rsid w:val="5FA0B063"/>
    <w:rsid w:val="619F58F9"/>
    <w:rsid w:val="6327EB4F"/>
    <w:rsid w:val="63C643D6"/>
    <w:rsid w:val="66A3AB98"/>
    <w:rsid w:val="69DEE351"/>
    <w:rsid w:val="6F1EC71F"/>
    <w:rsid w:val="71955BB4"/>
    <w:rsid w:val="74C9BE5F"/>
    <w:rsid w:val="75B9A874"/>
    <w:rsid w:val="77025DED"/>
    <w:rsid w:val="78709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7467"/>
  <w15:chartTrackingRefBased/>
  <w15:docId w15:val="{8FE71B35-0BCC-4C57-A45A-EFFC2E56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22544"/>
    <w:rPr>
      <w:color w:val="467886" w:themeColor="hyperlink"/>
      <w:u w:val="single"/>
    </w:rPr>
  </w:style>
  <w:style w:type="character" w:styleId="UnresolvedMention">
    <w:name w:val="Unresolved Mention"/>
    <w:basedOn w:val="DefaultParagraphFont"/>
    <w:uiPriority w:val="99"/>
    <w:semiHidden/>
    <w:unhideWhenUsed/>
    <w:rsid w:val="00F22544"/>
    <w:rPr>
      <w:color w:val="605E5C"/>
      <w:shd w:val="clear" w:color="auto" w:fill="E1DFDD"/>
    </w:rPr>
  </w:style>
  <w:style w:type="character" w:styleId="FollowedHyperlink">
    <w:name w:val="FollowedHyperlink"/>
    <w:basedOn w:val="DefaultParagraphFont"/>
    <w:uiPriority w:val="99"/>
    <w:semiHidden/>
    <w:unhideWhenUsed/>
    <w:rsid w:val="00F225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ub-nomad.github.io/Unit-15-Hot-Beans-Website/" TargetMode="External"/><Relationship Id="rId11" Type="http://schemas.openxmlformats.org/officeDocument/2006/relationships/fontTable" Target="fontTable.xml"/><Relationship Id="rId5" Type="http://schemas.openxmlformats.org/officeDocument/2006/relationships/hyperlink" Target="https://github.com/jakub-nomad/Unit-15-Hot-Beans-Websit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Benedyk</dc:creator>
  <cp:keywords/>
  <dc:description/>
  <cp:lastModifiedBy>Jakub Benedyk</cp:lastModifiedBy>
  <cp:revision>3</cp:revision>
  <dcterms:created xsi:type="dcterms:W3CDTF">2025-01-27T17:47:00Z</dcterms:created>
  <dcterms:modified xsi:type="dcterms:W3CDTF">2025-01-29T10:05:00Z</dcterms:modified>
</cp:coreProperties>
</file>