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2FBF1" w14:textId="77777777" w:rsidR="00803B44" w:rsidRDefault="00803B44" w:rsidP="00803B44">
      <w:pPr>
        <w:spacing w:before="70"/>
        <w:ind w:left="116"/>
      </w:pPr>
      <w:r>
        <w:t>Specyfikacja wymagań</w:t>
      </w:r>
      <w:r>
        <w:rPr>
          <w:spacing w:val="-2"/>
        </w:rPr>
        <w:t xml:space="preserve"> </w:t>
      </w:r>
      <w:r>
        <w:t>–</w:t>
      </w:r>
      <w:r w:rsidR="007837B8">
        <w:t>v.2022.06.23</w:t>
      </w:r>
    </w:p>
    <w:p w14:paraId="0768081F" w14:textId="77777777" w:rsidR="00803B44" w:rsidRDefault="00803B44">
      <w:pPr>
        <w:rPr>
          <w:sz w:val="25"/>
          <w:szCs w:val="25"/>
        </w:rPr>
      </w:pPr>
    </w:p>
    <w:p w14:paraId="3D0C5040" w14:textId="2F3EFE44" w:rsidR="003F1DF2" w:rsidRDefault="003F1DF2" w:rsidP="003F1DF2">
      <w:pPr>
        <w:pStyle w:val="Akapitzlist"/>
      </w:pPr>
      <w:r>
        <w:rPr>
          <w:sz w:val="25"/>
          <w:szCs w:val="25"/>
        </w:rPr>
        <w:t>1</w:t>
      </w:r>
      <w:r w:rsidR="00803B44">
        <w:rPr>
          <w:sz w:val="25"/>
          <w:szCs w:val="25"/>
        </w:rPr>
        <w:t>. Wstęp</w:t>
      </w:r>
      <w:r w:rsidR="00803B44">
        <w:br/>
      </w:r>
      <w:r>
        <w:t xml:space="preserve"> </w:t>
      </w:r>
      <w:r>
        <w:tab/>
      </w:r>
    </w:p>
    <w:p w14:paraId="1C6F6990" w14:textId="77777777" w:rsidR="00891EEE" w:rsidRPr="00891EEE" w:rsidRDefault="003F1DF2" w:rsidP="003F1DF2">
      <w:pPr>
        <w:pStyle w:val="Akapitzlist"/>
        <w:ind w:firstLine="696"/>
      </w:pPr>
      <w:r>
        <w:t>Brak</w:t>
      </w:r>
      <w:r w:rsidR="00803B44">
        <w:br/>
      </w:r>
      <w:r w:rsidR="00803B44">
        <w:br/>
      </w:r>
      <w:r w:rsidR="00803B44">
        <w:rPr>
          <w:sz w:val="25"/>
          <w:szCs w:val="25"/>
        </w:rPr>
        <w:t>2. Cele specyfikacji</w:t>
      </w:r>
    </w:p>
    <w:p w14:paraId="793189A2" w14:textId="1EAD4BAD" w:rsidR="00891EEE" w:rsidRPr="004B3819" w:rsidRDefault="00803B44" w:rsidP="004B3819">
      <w:pPr>
        <w:pStyle w:val="Akapitzlist"/>
        <w:ind w:left="1416"/>
        <w:rPr>
          <w:sz w:val="25"/>
          <w:szCs w:val="25"/>
        </w:rPr>
      </w:pPr>
      <w:r>
        <w:br/>
      </w:r>
      <w:r w:rsidR="00891EEE" w:rsidRPr="00891EEE">
        <w:rPr>
          <w:sz w:val="25"/>
          <w:szCs w:val="25"/>
        </w:rPr>
        <w:t xml:space="preserve">Celem specyfikacji jest określenie </w:t>
      </w:r>
      <w:r w:rsidR="004B3819">
        <w:rPr>
          <w:sz w:val="25"/>
          <w:szCs w:val="25"/>
        </w:rPr>
        <w:t xml:space="preserve">wymagań nałożonych na </w:t>
      </w:r>
      <w:r w:rsidR="00891EEE" w:rsidRPr="004B3819">
        <w:rPr>
          <w:sz w:val="25"/>
          <w:szCs w:val="25"/>
        </w:rPr>
        <w:t>modelowany system komputerowy</w:t>
      </w:r>
      <w:r w:rsidR="004B3819">
        <w:rPr>
          <w:sz w:val="25"/>
          <w:szCs w:val="25"/>
        </w:rPr>
        <w:t>, określenie wymagań funkcjonalnych oraz niefunkcjonalnych</w:t>
      </w:r>
      <w:r w:rsidR="00891EEE" w:rsidRPr="004B3819">
        <w:rPr>
          <w:sz w:val="25"/>
          <w:szCs w:val="25"/>
        </w:rPr>
        <w:t>, oraz jakie będą inne ograniczenia systemu</w:t>
      </w:r>
      <w:r w:rsidR="003F1DF2" w:rsidRPr="004B3819">
        <w:rPr>
          <w:sz w:val="25"/>
          <w:szCs w:val="25"/>
        </w:rPr>
        <w:t>.</w:t>
      </w:r>
    </w:p>
    <w:p w14:paraId="7C7A0143" w14:textId="77777777" w:rsidR="001238D6" w:rsidRDefault="00803B44" w:rsidP="001238D6">
      <w:pPr>
        <w:pStyle w:val="Akapitzlist"/>
        <w:rPr>
          <w:sz w:val="25"/>
          <w:szCs w:val="25"/>
        </w:rPr>
      </w:pPr>
      <w:r>
        <w:br/>
      </w:r>
      <w:r w:rsidRPr="00891EEE">
        <w:rPr>
          <w:sz w:val="25"/>
          <w:szCs w:val="25"/>
        </w:rPr>
        <w:t>3. Zakres specyfikacj</w:t>
      </w:r>
      <w:r w:rsidR="001238D6">
        <w:rPr>
          <w:sz w:val="25"/>
          <w:szCs w:val="25"/>
        </w:rPr>
        <w:t>i</w:t>
      </w:r>
    </w:p>
    <w:p w14:paraId="6F8F5974" w14:textId="77777777" w:rsidR="004B3819" w:rsidRDefault="004B3819" w:rsidP="001238D6">
      <w:pPr>
        <w:pStyle w:val="Akapitzlist"/>
        <w:rPr>
          <w:sz w:val="25"/>
          <w:szCs w:val="25"/>
        </w:rPr>
      </w:pPr>
    </w:p>
    <w:p w14:paraId="6967A98E" w14:textId="77777777" w:rsidR="001238D6" w:rsidRPr="004B3819" w:rsidRDefault="00891EEE" w:rsidP="004B3819">
      <w:pPr>
        <w:ind w:left="1416" w:firstLine="708"/>
        <w:jc w:val="both"/>
        <w:rPr>
          <w:sz w:val="25"/>
          <w:szCs w:val="25"/>
        </w:rPr>
      </w:pPr>
      <w:r w:rsidRPr="004B3819">
        <w:rPr>
          <w:sz w:val="25"/>
          <w:szCs w:val="25"/>
        </w:rPr>
        <w:t xml:space="preserve">Główną funkcją systemu będzie umożliwienie modyfikowania, </w:t>
      </w:r>
    </w:p>
    <w:p w14:paraId="48E09483" w14:textId="5903C9B0" w:rsidR="001238D6" w:rsidRDefault="00891EEE" w:rsidP="001238D6">
      <w:pPr>
        <w:pStyle w:val="Akapitzlist"/>
        <w:ind w:left="1416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wyświetlania oraz dodawania rekordów w bazie </w:t>
      </w:r>
      <w:r w:rsidR="006D734B">
        <w:rPr>
          <w:sz w:val="25"/>
          <w:szCs w:val="25"/>
        </w:rPr>
        <w:t>Footballers</w:t>
      </w:r>
      <w:r>
        <w:rPr>
          <w:sz w:val="25"/>
          <w:szCs w:val="25"/>
        </w:rPr>
        <w:t xml:space="preserve">. Użytkownik systemu będzie </w:t>
      </w:r>
      <w:r w:rsidR="003F1DF2">
        <w:rPr>
          <w:sz w:val="25"/>
          <w:szCs w:val="25"/>
        </w:rPr>
        <w:t>miał nieograniczony dostęp do wszystkich funkcji systemu</w:t>
      </w:r>
      <w:r w:rsidR="006D734B">
        <w:rPr>
          <w:sz w:val="25"/>
          <w:szCs w:val="25"/>
        </w:rPr>
        <w:t xml:space="preserve"> po zalogowaniu się</w:t>
      </w:r>
      <w:r w:rsidR="003F1DF2">
        <w:rPr>
          <w:sz w:val="25"/>
          <w:szCs w:val="25"/>
        </w:rPr>
        <w:t>.</w:t>
      </w:r>
      <w:r w:rsidR="004B3819">
        <w:rPr>
          <w:sz w:val="25"/>
          <w:szCs w:val="25"/>
        </w:rPr>
        <w:br/>
      </w:r>
    </w:p>
    <w:p w14:paraId="6AAE3CF4" w14:textId="77777777" w:rsidR="001238D6" w:rsidRDefault="001238D6" w:rsidP="001238D6">
      <w:pPr>
        <w:pStyle w:val="Akapitzlist"/>
        <w:ind w:left="1416"/>
        <w:jc w:val="both"/>
        <w:rPr>
          <w:sz w:val="25"/>
          <w:szCs w:val="25"/>
        </w:rPr>
      </w:pPr>
    </w:p>
    <w:p w14:paraId="396554E7" w14:textId="77777777" w:rsidR="001238D6" w:rsidRDefault="00803B44" w:rsidP="001238D6">
      <w:pPr>
        <w:pStyle w:val="Akapitzlist"/>
        <w:rPr>
          <w:sz w:val="25"/>
          <w:szCs w:val="25"/>
        </w:rPr>
      </w:pPr>
      <w:r w:rsidRPr="00891EEE">
        <w:rPr>
          <w:sz w:val="25"/>
          <w:szCs w:val="25"/>
        </w:rPr>
        <w:t>4. Wymagania funkcjonalne</w:t>
      </w:r>
    </w:p>
    <w:p w14:paraId="7F76E9D8" w14:textId="518E3395" w:rsidR="003F1DF2" w:rsidRDefault="00803B44" w:rsidP="001238D6">
      <w:pPr>
        <w:pStyle w:val="Akapitzlist"/>
      </w:pPr>
      <w:r>
        <w:br/>
      </w:r>
      <w:r w:rsidR="003F1DF2">
        <w:tab/>
        <w:t xml:space="preserve">Możliwość dodawania rekordów do każdej z tablic bazy </w:t>
      </w:r>
      <w:r w:rsidR="006D734B">
        <w:t>Footballers</w:t>
      </w:r>
    </w:p>
    <w:p w14:paraId="0FF61210" w14:textId="14FE9447" w:rsidR="003F1DF2" w:rsidRDefault="003F1DF2" w:rsidP="00891EEE">
      <w:pPr>
        <w:pStyle w:val="Akapitzlist"/>
      </w:pPr>
      <w:r>
        <w:tab/>
        <w:t xml:space="preserve">Możliwość modyfikacji rekordów każdej z tablic bazy </w:t>
      </w:r>
      <w:r w:rsidR="006D734B" w:rsidRPr="006D734B">
        <w:t>Footballers</w:t>
      </w:r>
    </w:p>
    <w:p w14:paraId="6E1F9666" w14:textId="3C8A1462" w:rsidR="003F1DF2" w:rsidRDefault="003F1DF2" w:rsidP="003F1DF2">
      <w:pPr>
        <w:pStyle w:val="Akapitzlist"/>
      </w:pPr>
      <w:r>
        <w:tab/>
        <w:t xml:space="preserve">Możliwość wyświetlania rekordów każdej z tablic bazy </w:t>
      </w:r>
      <w:r w:rsidR="006D734B">
        <w:t>Footballers</w:t>
      </w:r>
    </w:p>
    <w:p w14:paraId="4CD9B5CC" w14:textId="24389138" w:rsidR="001238D6" w:rsidRDefault="000A57C9" w:rsidP="001238D6">
      <w:pPr>
        <w:pStyle w:val="Akapitzlist"/>
        <w:rPr>
          <w:i/>
        </w:rPr>
      </w:pPr>
      <w:r>
        <w:tab/>
        <w:t xml:space="preserve">Możliwość wyświetlania widoku wypisującego </w:t>
      </w:r>
      <w:r w:rsidR="006D734B">
        <w:t xml:space="preserve">wszystkich piłkarzy wraz z </w:t>
      </w:r>
      <w:r w:rsidR="006D734B">
        <w:tab/>
        <w:t>przypisanymi do nich atrybutami (klub, data urodzenia, kontrakt, itp.)</w:t>
      </w:r>
    </w:p>
    <w:p w14:paraId="57203EEE" w14:textId="77777777" w:rsidR="001238D6" w:rsidRDefault="00803B44" w:rsidP="001238D6">
      <w:pPr>
        <w:pStyle w:val="Akapitzlist"/>
        <w:rPr>
          <w:sz w:val="25"/>
          <w:szCs w:val="25"/>
        </w:rPr>
      </w:pPr>
      <w:r>
        <w:br/>
      </w:r>
      <w:r w:rsidRPr="000A57C9">
        <w:rPr>
          <w:sz w:val="25"/>
          <w:szCs w:val="25"/>
        </w:rPr>
        <w:t>5. Wymagania niefunkcjonalne</w:t>
      </w:r>
    </w:p>
    <w:p w14:paraId="0B1B18EA" w14:textId="77777777" w:rsidR="000A57C9" w:rsidRPr="001238D6" w:rsidRDefault="00803B44" w:rsidP="001238D6">
      <w:pPr>
        <w:pStyle w:val="Akapitzlist"/>
        <w:rPr>
          <w:i/>
        </w:rPr>
      </w:pPr>
      <w:r>
        <w:br/>
      </w:r>
      <w:r w:rsidR="000A57C9">
        <w:t xml:space="preserve">             Tabele oraz widok powinny być umieszczone w osobnych formatkach systemu</w:t>
      </w:r>
    </w:p>
    <w:p w14:paraId="34C02503" w14:textId="77777777" w:rsidR="000A57C9" w:rsidRDefault="00803B44" w:rsidP="000439D7">
      <w:pPr>
        <w:ind w:left="708"/>
        <w:rPr>
          <w:sz w:val="25"/>
          <w:szCs w:val="25"/>
        </w:rPr>
      </w:pPr>
      <w:r w:rsidRPr="000A57C9">
        <w:rPr>
          <w:sz w:val="25"/>
          <w:szCs w:val="25"/>
        </w:rPr>
        <w:t>5.1 Interfejsy</w:t>
      </w:r>
      <w:r>
        <w:br/>
      </w:r>
      <w:r w:rsidRPr="000A57C9">
        <w:rPr>
          <w:sz w:val="25"/>
          <w:szCs w:val="25"/>
        </w:rPr>
        <w:t>5.1.1 Interfejsy użytkownika</w:t>
      </w:r>
      <w:r>
        <w:br/>
      </w:r>
      <w:r w:rsidRPr="000A57C9">
        <w:rPr>
          <w:sz w:val="25"/>
          <w:szCs w:val="25"/>
        </w:rPr>
        <w:t>5.1.2 Interfejsy sprzętowe</w:t>
      </w:r>
    </w:p>
    <w:p w14:paraId="4A58AEA5" w14:textId="77777777" w:rsidR="000A57C9" w:rsidRDefault="00891EEE" w:rsidP="000A57C9">
      <w:pPr>
        <w:ind w:left="708" w:firstLine="708"/>
        <w:rPr>
          <w:sz w:val="25"/>
          <w:szCs w:val="25"/>
        </w:rPr>
      </w:pPr>
      <w:r w:rsidRPr="000A57C9">
        <w:rPr>
          <w:sz w:val="25"/>
          <w:szCs w:val="25"/>
        </w:rPr>
        <w:t>Nie dotyczy</w:t>
      </w:r>
      <w:r w:rsidR="00803B44">
        <w:br/>
      </w:r>
      <w:r w:rsidR="00803B44" w:rsidRPr="000A57C9">
        <w:rPr>
          <w:sz w:val="25"/>
          <w:szCs w:val="25"/>
        </w:rPr>
        <w:t>5.1.3 Interfejsy komunikacyjne</w:t>
      </w:r>
    </w:p>
    <w:p w14:paraId="4730BF84" w14:textId="77777777" w:rsidR="000A57C9" w:rsidRDefault="00891EEE" w:rsidP="000A57C9">
      <w:pPr>
        <w:ind w:left="708" w:firstLine="708"/>
        <w:rPr>
          <w:sz w:val="25"/>
          <w:szCs w:val="25"/>
        </w:rPr>
      </w:pPr>
      <w:r w:rsidRPr="000A57C9">
        <w:rPr>
          <w:sz w:val="25"/>
          <w:szCs w:val="25"/>
        </w:rPr>
        <w:t>Nie dotyczy</w:t>
      </w:r>
      <w:r w:rsidR="00803B44">
        <w:br/>
      </w:r>
      <w:r w:rsidR="00803B44" w:rsidRPr="000A57C9">
        <w:rPr>
          <w:sz w:val="25"/>
          <w:szCs w:val="25"/>
        </w:rPr>
        <w:t>5.1.4 Interfejsy programowe</w:t>
      </w:r>
    </w:p>
    <w:p w14:paraId="3430010C" w14:textId="77777777" w:rsidR="004B3819" w:rsidRDefault="00891EEE" w:rsidP="004B3819">
      <w:pPr>
        <w:ind w:left="708" w:firstLine="708"/>
        <w:rPr>
          <w:sz w:val="25"/>
          <w:szCs w:val="25"/>
        </w:rPr>
      </w:pPr>
      <w:r w:rsidRPr="000A57C9">
        <w:rPr>
          <w:sz w:val="25"/>
          <w:szCs w:val="25"/>
        </w:rPr>
        <w:t>Nie dotyczy</w:t>
      </w:r>
      <w:r w:rsidR="00803B44">
        <w:br/>
      </w:r>
      <w:r w:rsidR="00803B44" w:rsidRPr="000A57C9">
        <w:rPr>
          <w:sz w:val="25"/>
          <w:szCs w:val="25"/>
        </w:rPr>
        <w:t>5.2 Wymagania dotyczące jakości modelowanego system</w:t>
      </w:r>
      <w:r w:rsidR="004B3819">
        <w:rPr>
          <w:sz w:val="25"/>
          <w:szCs w:val="25"/>
        </w:rPr>
        <w:t>u</w:t>
      </w:r>
    </w:p>
    <w:p w14:paraId="30A4F7E3" w14:textId="77777777" w:rsidR="004B3819" w:rsidRDefault="004B3819" w:rsidP="004B3819">
      <w:pPr>
        <w:ind w:left="708" w:firstLine="708"/>
        <w:rPr>
          <w:sz w:val="25"/>
          <w:szCs w:val="25"/>
        </w:rPr>
      </w:pPr>
      <w:r>
        <w:rPr>
          <w:sz w:val="25"/>
          <w:szCs w:val="25"/>
        </w:rPr>
        <w:t>Brak określonych wymagań</w:t>
      </w:r>
    </w:p>
    <w:p w14:paraId="43C680BA" w14:textId="77777777" w:rsidR="000A57C9" w:rsidRDefault="00803B44" w:rsidP="004B3819">
      <w:pPr>
        <w:ind w:left="708"/>
        <w:rPr>
          <w:sz w:val="25"/>
          <w:szCs w:val="25"/>
        </w:rPr>
      </w:pPr>
      <w:r w:rsidRPr="000A57C9">
        <w:rPr>
          <w:sz w:val="25"/>
          <w:szCs w:val="25"/>
        </w:rPr>
        <w:t>5.3 Warunki serwisowania (support)</w:t>
      </w:r>
    </w:p>
    <w:p w14:paraId="3145416E" w14:textId="77777777" w:rsidR="000A57C9" w:rsidRPr="000439D7" w:rsidRDefault="000439D7" w:rsidP="000A57C9">
      <w:pPr>
        <w:ind w:left="708" w:firstLine="708"/>
        <w:rPr>
          <w:sz w:val="24"/>
          <w:szCs w:val="24"/>
        </w:rPr>
      </w:pPr>
      <w:r>
        <w:rPr>
          <w:sz w:val="25"/>
          <w:szCs w:val="25"/>
        </w:rPr>
        <w:t>Nie określono warunków serwisowania.</w:t>
      </w:r>
      <w:r w:rsidR="00803B44">
        <w:br/>
      </w:r>
      <w:r w:rsidR="00803B44" w:rsidRPr="000A57C9">
        <w:rPr>
          <w:sz w:val="25"/>
          <w:szCs w:val="25"/>
        </w:rPr>
        <w:t xml:space="preserve">5.4 </w:t>
      </w:r>
      <w:r w:rsidR="00803B44" w:rsidRPr="000439D7">
        <w:rPr>
          <w:sz w:val="24"/>
          <w:szCs w:val="24"/>
        </w:rPr>
        <w:t>Ograniczenia architektury systemu</w:t>
      </w:r>
    </w:p>
    <w:p w14:paraId="48EBD4FA" w14:textId="77777777" w:rsidR="000A57C9" w:rsidRPr="000439D7" w:rsidRDefault="000A57C9" w:rsidP="000A57C9">
      <w:pPr>
        <w:ind w:left="708" w:firstLine="708"/>
        <w:rPr>
          <w:sz w:val="24"/>
          <w:szCs w:val="24"/>
        </w:rPr>
      </w:pPr>
      <w:r w:rsidRPr="000439D7">
        <w:rPr>
          <w:sz w:val="24"/>
          <w:szCs w:val="24"/>
        </w:rPr>
        <w:t>Zmienne nazywane według notacji camelCase.</w:t>
      </w:r>
    </w:p>
    <w:p w14:paraId="1A56679E" w14:textId="77777777" w:rsidR="000A57C9" w:rsidRDefault="000A57C9" w:rsidP="004B3819">
      <w:pPr>
        <w:ind w:left="708" w:firstLine="708"/>
        <w:rPr>
          <w:sz w:val="24"/>
          <w:szCs w:val="24"/>
        </w:rPr>
      </w:pPr>
      <w:r w:rsidRPr="000439D7">
        <w:rPr>
          <w:sz w:val="24"/>
          <w:szCs w:val="24"/>
        </w:rPr>
        <w:t>Brak innych ograniczeń.</w:t>
      </w:r>
      <w:r w:rsidR="00803B44" w:rsidRPr="000439D7">
        <w:rPr>
          <w:sz w:val="24"/>
          <w:szCs w:val="24"/>
        </w:rPr>
        <w:br/>
      </w:r>
    </w:p>
    <w:p w14:paraId="7FD1E858" w14:textId="77777777" w:rsidR="000439D7" w:rsidRDefault="000439D7" w:rsidP="004B3819">
      <w:pPr>
        <w:ind w:left="708" w:firstLine="708"/>
        <w:rPr>
          <w:sz w:val="25"/>
          <w:szCs w:val="25"/>
        </w:rPr>
      </w:pPr>
    </w:p>
    <w:p w14:paraId="32CB70E7" w14:textId="183CBE62" w:rsidR="00E95091" w:rsidRDefault="00803B44" w:rsidP="000A57C9">
      <w:pPr>
        <w:ind w:left="708" w:firstLine="708"/>
        <w:rPr>
          <w:sz w:val="25"/>
          <w:szCs w:val="25"/>
        </w:rPr>
      </w:pPr>
      <w:r>
        <w:br/>
      </w:r>
      <w:r w:rsidR="000439D7">
        <w:rPr>
          <w:sz w:val="25"/>
          <w:szCs w:val="25"/>
        </w:rPr>
        <w:br/>
      </w:r>
      <w:r w:rsidRPr="000A57C9">
        <w:rPr>
          <w:sz w:val="25"/>
          <w:szCs w:val="25"/>
        </w:rPr>
        <w:lastRenderedPageBreak/>
        <w:t>5.5 Bazy danych</w:t>
      </w:r>
    </w:p>
    <w:p w14:paraId="6D6073B7" w14:textId="24B70CB2" w:rsidR="00983B52" w:rsidRDefault="00983B52" w:rsidP="000A57C9">
      <w:pPr>
        <w:ind w:left="708" w:firstLine="708"/>
        <w:rPr>
          <w:sz w:val="25"/>
          <w:szCs w:val="25"/>
        </w:rPr>
      </w:pPr>
      <w:r>
        <w:rPr>
          <w:sz w:val="25"/>
          <w:szCs w:val="25"/>
        </w:rPr>
        <w:t>Wyodrębniamy podział na 2 bazy danych:</w:t>
      </w:r>
    </w:p>
    <w:p w14:paraId="41B72E5A" w14:textId="723AD3B6" w:rsidR="000A57C9" w:rsidRPr="000A57C9" w:rsidRDefault="00983B52" w:rsidP="000A57C9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Pierwsza b</w:t>
      </w:r>
      <w:r w:rsidR="000A57C9" w:rsidRPr="000A57C9">
        <w:rPr>
          <w:sz w:val="24"/>
          <w:szCs w:val="24"/>
        </w:rPr>
        <w:t xml:space="preserve">aza danych zawiera </w:t>
      </w:r>
      <w:r>
        <w:rPr>
          <w:sz w:val="24"/>
          <w:szCs w:val="24"/>
        </w:rPr>
        <w:t>1</w:t>
      </w:r>
      <w:r w:rsidR="000A57C9" w:rsidRPr="000A57C9">
        <w:rPr>
          <w:sz w:val="24"/>
          <w:szCs w:val="24"/>
        </w:rPr>
        <w:t xml:space="preserve"> tabel</w:t>
      </w:r>
      <w:r>
        <w:rPr>
          <w:sz w:val="24"/>
          <w:szCs w:val="24"/>
        </w:rPr>
        <w:t>ę</w:t>
      </w:r>
      <w:r w:rsidR="000A57C9" w:rsidRPr="000A57C9">
        <w:rPr>
          <w:sz w:val="24"/>
          <w:szCs w:val="24"/>
        </w:rPr>
        <w:t xml:space="preserve"> oraz widok</w:t>
      </w:r>
    </w:p>
    <w:p w14:paraId="2B7A03C5" w14:textId="77777777" w:rsidR="000A57C9" w:rsidRPr="000A57C9" w:rsidRDefault="000A57C9" w:rsidP="000A57C9">
      <w:pPr>
        <w:ind w:left="708" w:firstLine="708"/>
        <w:rPr>
          <w:sz w:val="24"/>
          <w:szCs w:val="24"/>
        </w:rPr>
      </w:pPr>
      <w:r w:rsidRPr="000A57C9">
        <w:rPr>
          <w:sz w:val="24"/>
          <w:szCs w:val="24"/>
        </w:rPr>
        <w:t xml:space="preserve">Tabele następujące </w:t>
      </w:r>
      <w:r w:rsidRPr="000A57C9">
        <w:rPr>
          <w:i/>
          <w:sz w:val="24"/>
          <w:szCs w:val="24"/>
        </w:rPr>
        <w:t>(nazewnictwo tabel dowolne)</w:t>
      </w:r>
      <w:r w:rsidRPr="000A57C9">
        <w:rPr>
          <w:sz w:val="24"/>
          <w:szCs w:val="24"/>
        </w:rPr>
        <w:t>:</w:t>
      </w:r>
    </w:p>
    <w:p w14:paraId="34F2243C" w14:textId="404058CD" w:rsidR="000A57C9" w:rsidRDefault="00983B52" w:rsidP="000A57C9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dbo.tblUser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Druga baza danych zawiera 1 tabelę oraz widok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Tabele następujące </w:t>
      </w:r>
      <w:r w:rsidRPr="00983B52">
        <w:rPr>
          <w:i/>
          <w:iCs/>
          <w:sz w:val="24"/>
          <w:szCs w:val="24"/>
        </w:rPr>
        <w:t>(nazewnictwo tabel dowolne):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dbo.Footballers </w:t>
      </w:r>
    </w:p>
    <w:p w14:paraId="4864DA8E" w14:textId="77777777" w:rsidR="000A57C9" w:rsidRDefault="000A57C9" w:rsidP="000A57C9">
      <w:pPr>
        <w:ind w:left="708" w:firstLine="708"/>
        <w:rPr>
          <w:sz w:val="24"/>
          <w:szCs w:val="24"/>
        </w:rPr>
      </w:pPr>
    </w:p>
    <w:p w14:paraId="60215260" w14:textId="1306FCBE" w:rsidR="000A57C9" w:rsidRPr="000A57C9" w:rsidRDefault="000A57C9" w:rsidP="004B3819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Widok powinien pokazywać </w:t>
      </w:r>
      <w:r w:rsidR="00983B52">
        <w:rPr>
          <w:sz w:val="24"/>
          <w:szCs w:val="24"/>
        </w:rPr>
        <w:t>piłkarzy</w:t>
      </w:r>
      <w:r>
        <w:rPr>
          <w:sz w:val="24"/>
          <w:szCs w:val="24"/>
        </w:rPr>
        <w:t xml:space="preserve"> oraz informacje o nich</w:t>
      </w:r>
      <w:r w:rsidR="00983B52">
        <w:rPr>
          <w:sz w:val="24"/>
          <w:szCs w:val="24"/>
        </w:rPr>
        <w:t>.</w:t>
      </w:r>
    </w:p>
    <w:sectPr w:rsidR="000A57C9" w:rsidRPr="000A57C9" w:rsidSect="00E95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71751"/>
    <w:multiLevelType w:val="hybridMultilevel"/>
    <w:tmpl w:val="F788C0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80798"/>
    <w:multiLevelType w:val="hybridMultilevel"/>
    <w:tmpl w:val="11B223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54984">
    <w:abstractNumId w:val="0"/>
  </w:num>
  <w:num w:numId="2" w16cid:durableId="872498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B44"/>
    <w:rsid w:val="0001155B"/>
    <w:rsid w:val="000439D7"/>
    <w:rsid w:val="000A57C9"/>
    <w:rsid w:val="00105EA6"/>
    <w:rsid w:val="001238D6"/>
    <w:rsid w:val="00255982"/>
    <w:rsid w:val="003F1DF2"/>
    <w:rsid w:val="004B3819"/>
    <w:rsid w:val="006D734B"/>
    <w:rsid w:val="007837B8"/>
    <w:rsid w:val="00803B44"/>
    <w:rsid w:val="008244F7"/>
    <w:rsid w:val="00891EEE"/>
    <w:rsid w:val="00983B52"/>
    <w:rsid w:val="00A20FFD"/>
    <w:rsid w:val="00E95091"/>
    <w:rsid w:val="00EC7985"/>
    <w:rsid w:val="00FD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FBBFD"/>
  <w15:docId w15:val="{BF723D73-0A71-4420-A6EC-CF463DA6F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uiPriority w:val="1"/>
    <w:qFormat/>
    <w:rsid w:val="00803B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11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251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</dc:creator>
  <cp:lastModifiedBy>Jakub Grabski</cp:lastModifiedBy>
  <cp:revision>7</cp:revision>
  <dcterms:created xsi:type="dcterms:W3CDTF">2022-06-22T23:43:00Z</dcterms:created>
  <dcterms:modified xsi:type="dcterms:W3CDTF">2022-06-28T19:36:00Z</dcterms:modified>
</cp:coreProperties>
</file>