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10BD" w:rsidRDefault="000751F4" w:rsidP="000751F4">
      <w:pPr>
        <w:tabs>
          <w:tab w:val="right" w:pos="9072"/>
        </w:tabs>
      </w:pPr>
      <w:r>
        <w:t>Jakub Łabendowicz</w:t>
      </w:r>
      <w:r>
        <w:tab/>
        <w:t>25.03.2020r.</w:t>
      </w:r>
    </w:p>
    <w:p w:rsidR="000A4918" w:rsidRPr="000A4918" w:rsidRDefault="000A4918" w:rsidP="006775B6">
      <w:pPr>
        <w:pStyle w:val="Tytu"/>
      </w:pPr>
      <w:r>
        <w:t>Odpowiedzi na pytania</w:t>
      </w:r>
    </w:p>
    <w:p w:rsidR="000751F4" w:rsidRDefault="000751F4" w:rsidP="000751F4">
      <w:pPr>
        <w:pStyle w:val="Nagwek1"/>
      </w:pPr>
      <w:r w:rsidRPr="000751F4">
        <w:t>Jak możn</w:t>
      </w:r>
      <w:r>
        <w:t xml:space="preserve">a zrealizować dostęp do pliku z </w:t>
      </w:r>
      <w:r w:rsidRPr="000751F4">
        <w:t>wykorzystaniem konstruktorów i destruktorów</w:t>
      </w:r>
      <w:r w:rsidR="001D52FA">
        <w:t>?</w:t>
      </w:r>
    </w:p>
    <w:p w:rsidR="000751F4" w:rsidRDefault="006775B6" w:rsidP="000751F4">
      <w:r>
        <w:t>Konstruktor może otwierać plik, a destruktor może go zamykać.</w:t>
      </w:r>
    </w:p>
    <w:p w:rsidR="000751F4" w:rsidRDefault="000751F4" w:rsidP="000751F4">
      <w:pPr>
        <w:pStyle w:val="Nagwek1"/>
        <w:rPr>
          <w:shd w:val="clear" w:color="auto" w:fill="FFFFFF"/>
        </w:rPr>
      </w:pPr>
      <w:r>
        <w:rPr>
          <w:shd w:val="clear" w:color="auto" w:fill="FFFFFF"/>
        </w:rPr>
        <w:t>W jaki wygodny sposób można wykorzystać pola statyczne klasy do obsługi realizacji do</w:t>
      </w:r>
      <w:r w:rsidR="001D52FA">
        <w:rPr>
          <w:shd w:val="clear" w:color="auto" w:fill="FFFFFF"/>
        </w:rPr>
        <w:t>stępu do pliku na twardym dysk</w:t>
      </w:r>
      <w:bookmarkStart w:id="0" w:name="_GoBack"/>
      <w:bookmarkEnd w:id="0"/>
      <w:r w:rsidR="001D52FA">
        <w:rPr>
          <w:shd w:val="clear" w:color="auto" w:fill="FFFFFF"/>
        </w:rPr>
        <w:t>u?</w:t>
      </w:r>
    </w:p>
    <w:p w:rsidR="000751F4" w:rsidRDefault="006775B6" w:rsidP="000751F4">
      <w:r>
        <w:t>Pola statyczne mogą przetrzymywać adres pliku. Dzięki temu adres pliku przypisujemy tylko raz, a każdy obiekt klasy ma do niego dostęp.</w:t>
      </w:r>
    </w:p>
    <w:p w:rsidR="000751F4" w:rsidRDefault="000751F4" w:rsidP="000751F4">
      <w:pPr>
        <w:pStyle w:val="Nagwek1"/>
        <w:rPr>
          <w:shd w:val="clear" w:color="auto" w:fill="FFFFFF"/>
        </w:rPr>
      </w:pPr>
      <w:r>
        <w:rPr>
          <w:shd w:val="clear" w:color="auto" w:fill="FFFFFF"/>
        </w:rPr>
        <w:t>Do czego można wykorzystać listę inicjalizacyjną konstruktora?</w:t>
      </w:r>
    </w:p>
    <w:p w:rsidR="000751F4" w:rsidRPr="000751F4" w:rsidRDefault="006775B6" w:rsidP="000751F4">
      <w:r>
        <w:t xml:space="preserve">Lista inicjalizacyjna jest rozszerzeniem możliwości konstruktora. </w:t>
      </w:r>
      <w:r w:rsidRPr="006775B6">
        <w:t>Jeżeli składową klasy jest zmienna </w:t>
      </w:r>
      <w:proofErr w:type="spellStart"/>
      <w:r w:rsidRPr="006775B6">
        <w:t>const</w:t>
      </w:r>
      <w:proofErr w:type="spellEnd"/>
      <w:r w:rsidRPr="006775B6">
        <w:t> wtedy nie będziemy mieli możliwości nadania jej wartości poprzez konstruktor.</w:t>
      </w:r>
      <w:r>
        <w:t xml:space="preserve"> Taką możliwość daje nam lista inicjalizacyjna. </w:t>
      </w:r>
      <w:r w:rsidRPr="006775B6">
        <w:t xml:space="preserve">Lista inicjalizacyjna jest </w:t>
      </w:r>
      <w:r w:rsidR="00310413">
        <w:t xml:space="preserve">również </w:t>
      </w:r>
      <w:r w:rsidRPr="006775B6">
        <w:t>jedyną metodą na wywołanie konstruktorów obiektów składowych.</w:t>
      </w:r>
    </w:p>
    <w:sectPr w:rsidR="000751F4" w:rsidRPr="000751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defaultTabStop w:val="709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51F4"/>
    <w:rsid w:val="000751F4"/>
    <w:rsid w:val="000A4918"/>
    <w:rsid w:val="00177D15"/>
    <w:rsid w:val="001D52FA"/>
    <w:rsid w:val="00310413"/>
    <w:rsid w:val="006775B6"/>
    <w:rsid w:val="009010BD"/>
    <w:rsid w:val="00D05388"/>
    <w:rsid w:val="00FC0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0751F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0751F4"/>
    <w:pPr>
      <w:spacing w:after="300" w:line="240" w:lineRule="auto"/>
      <w:contextualSpacing/>
      <w:jc w:val="center"/>
    </w:pPr>
    <w:rPr>
      <w:rFonts w:asciiTheme="majorHAnsi" w:eastAsiaTheme="majorEastAsia" w:hAnsiTheme="majorHAnsi" w:cstheme="majorBidi"/>
      <w:color w:val="000000" w:themeColor="text1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0751F4"/>
    <w:rPr>
      <w:rFonts w:asciiTheme="majorHAnsi" w:eastAsiaTheme="majorEastAsia" w:hAnsiTheme="majorHAnsi" w:cstheme="majorBidi"/>
      <w:color w:val="000000" w:themeColor="text1"/>
      <w:spacing w:val="5"/>
      <w:kern w:val="28"/>
      <w:sz w:val="52"/>
      <w:szCs w:val="52"/>
    </w:rPr>
  </w:style>
  <w:style w:type="character" w:customStyle="1" w:styleId="Nagwek1Znak">
    <w:name w:val="Nagłówek 1 Znak"/>
    <w:basedOn w:val="Domylnaczcionkaakapitu"/>
    <w:link w:val="Nagwek1"/>
    <w:uiPriority w:val="9"/>
    <w:rsid w:val="000751F4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0A4918"/>
    <w:pPr>
      <w:numPr>
        <w:ilvl w:val="1"/>
      </w:numPr>
    </w:pPr>
    <w:rPr>
      <w:rFonts w:asciiTheme="majorHAnsi" w:eastAsiaTheme="majorEastAsia" w:hAnsiTheme="majorHAnsi" w:cstheme="majorBidi"/>
      <w:i/>
      <w:iCs/>
      <w:color w:val="000000" w:themeColor="tex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0A4918"/>
    <w:rPr>
      <w:rFonts w:asciiTheme="majorHAnsi" w:eastAsiaTheme="majorEastAsia" w:hAnsiTheme="majorHAnsi" w:cstheme="majorBidi"/>
      <w:i/>
      <w:iCs/>
      <w:color w:val="000000" w:themeColor="text1"/>
      <w:spacing w:val="15"/>
      <w:sz w:val="24"/>
      <w:szCs w:val="24"/>
    </w:rPr>
  </w:style>
  <w:style w:type="character" w:styleId="Uwydatnienie">
    <w:name w:val="Emphasis"/>
    <w:basedOn w:val="Domylnaczcionkaakapitu"/>
    <w:uiPriority w:val="20"/>
    <w:qFormat/>
    <w:rsid w:val="006775B6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0751F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0751F4"/>
    <w:pPr>
      <w:spacing w:after="300" w:line="240" w:lineRule="auto"/>
      <w:contextualSpacing/>
      <w:jc w:val="center"/>
    </w:pPr>
    <w:rPr>
      <w:rFonts w:asciiTheme="majorHAnsi" w:eastAsiaTheme="majorEastAsia" w:hAnsiTheme="majorHAnsi" w:cstheme="majorBidi"/>
      <w:color w:val="000000" w:themeColor="text1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0751F4"/>
    <w:rPr>
      <w:rFonts w:asciiTheme="majorHAnsi" w:eastAsiaTheme="majorEastAsia" w:hAnsiTheme="majorHAnsi" w:cstheme="majorBidi"/>
      <w:color w:val="000000" w:themeColor="text1"/>
      <w:spacing w:val="5"/>
      <w:kern w:val="28"/>
      <w:sz w:val="52"/>
      <w:szCs w:val="52"/>
    </w:rPr>
  </w:style>
  <w:style w:type="character" w:customStyle="1" w:styleId="Nagwek1Znak">
    <w:name w:val="Nagłówek 1 Znak"/>
    <w:basedOn w:val="Domylnaczcionkaakapitu"/>
    <w:link w:val="Nagwek1"/>
    <w:uiPriority w:val="9"/>
    <w:rsid w:val="000751F4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0A4918"/>
    <w:pPr>
      <w:numPr>
        <w:ilvl w:val="1"/>
      </w:numPr>
    </w:pPr>
    <w:rPr>
      <w:rFonts w:asciiTheme="majorHAnsi" w:eastAsiaTheme="majorEastAsia" w:hAnsiTheme="majorHAnsi" w:cstheme="majorBidi"/>
      <w:i/>
      <w:iCs/>
      <w:color w:val="000000" w:themeColor="tex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0A4918"/>
    <w:rPr>
      <w:rFonts w:asciiTheme="majorHAnsi" w:eastAsiaTheme="majorEastAsia" w:hAnsiTheme="majorHAnsi" w:cstheme="majorBidi"/>
      <w:i/>
      <w:iCs/>
      <w:color w:val="000000" w:themeColor="text1"/>
      <w:spacing w:val="15"/>
      <w:sz w:val="24"/>
      <w:szCs w:val="24"/>
    </w:rPr>
  </w:style>
  <w:style w:type="character" w:styleId="Uwydatnienie">
    <w:name w:val="Emphasis"/>
    <w:basedOn w:val="Domylnaczcionkaakapitu"/>
    <w:uiPriority w:val="20"/>
    <w:qFormat/>
    <w:rsid w:val="006775B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792</TotalTime>
  <Pages>1</Pages>
  <Words>120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Uzytkownik</dc:creator>
  <cp:lastModifiedBy>Uzytkownik</cp:lastModifiedBy>
  <cp:revision>6</cp:revision>
  <dcterms:created xsi:type="dcterms:W3CDTF">2020-03-30T09:23:00Z</dcterms:created>
  <dcterms:modified xsi:type="dcterms:W3CDTF">2020-03-31T19:03:00Z</dcterms:modified>
</cp:coreProperties>
</file>