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0BD" w:rsidRPr="00397622" w:rsidRDefault="00397622" w:rsidP="00397622">
      <w:pPr>
        <w:pStyle w:val="Tytu"/>
      </w:pPr>
      <w:r w:rsidRPr="00397622">
        <w:t>Sprawozdanie</w:t>
      </w:r>
    </w:p>
    <w:p w:rsidR="002777C8" w:rsidRPr="00025D47" w:rsidRDefault="00397622" w:rsidP="00025D47">
      <w:pPr>
        <w:pStyle w:val="Nagwek1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Zadanie 2.1.</w:t>
      </w:r>
      <w:r>
        <w:rPr>
          <w:rFonts w:ascii="CIDFont+F3" w:hAnsi="CIDFont+F3" w:cs="CIDFont+F3"/>
          <w:sz w:val="24"/>
          <w:szCs w:val="24"/>
        </w:rPr>
        <w:t xml:space="preserve"> badanie rzeczywistego źródła napięcia stałego</w:t>
      </w:r>
    </w:p>
    <w:p w:rsidR="00025D47" w:rsidRDefault="00025D47" w:rsidP="008A2742">
      <w:pPr>
        <w:jc w:val="center"/>
      </w:pPr>
      <w:r w:rsidRPr="00025D47">
        <w:drawing>
          <wp:inline distT="0" distB="0" distL="0" distR="0" wp14:anchorId="7498A8AA" wp14:editId="6E0D1E42">
            <wp:extent cx="5760720" cy="2762157"/>
            <wp:effectExtent l="0" t="0" r="0" b="63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7F4" w:rsidRPr="00FA1B18" w:rsidRDefault="000237F4" w:rsidP="00FA1B18">
      <w:pPr>
        <w:pStyle w:val="Nagwek2"/>
      </w:pPr>
      <w:r>
        <w:t>Przykłady obliczeń:</w:t>
      </w:r>
    </w:p>
    <w:p w:rsidR="00FA1B18" w:rsidRPr="00FA1B18" w:rsidRDefault="00FA1B18" w:rsidP="000237F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źr</m:t>
              </m:r>
            </m:sub>
          </m:sSub>
          <m:r>
            <w:rPr>
              <w:rFonts w:ascii="Cambria Math" w:eastAsiaTheme="minorEastAsia" w:hAnsi="Cambria Math"/>
            </w:rPr>
            <m:t>=19V∙8,26A=156,94</m:t>
          </m:r>
          <m:r>
            <w:rPr>
              <w:rFonts w:ascii="Cambria Math" w:eastAsiaTheme="minorEastAsia" w:hAnsi="Cambria Math"/>
            </w:rPr>
            <m:t>W</m:t>
          </m:r>
        </m:oMath>
      </m:oMathPara>
    </w:p>
    <w:p w:rsidR="00FA1B18" w:rsidRPr="00FA1B18" w:rsidRDefault="00FA1B18" w:rsidP="000237F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odb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8.26</m:t>
              </m:r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∙1</m:t>
          </m:r>
          <m: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=68,2276</m:t>
          </m:r>
          <m:r>
            <w:rPr>
              <w:rFonts w:ascii="Cambria Math" w:eastAsiaTheme="minorEastAsia" w:hAnsi="Cambria Math"/>
            </w:rPr>
            <m:t>W</m:t>
          </m:r>
        </m:oMath>
      </m:oMathPara>
    </w:p>
    <w:p w:rsidR="00FA1B18" w:rsidRPr="00FA1B18" w:rsidRDefault="00FA1B18" w:rsidP="000237F4">
      <m:oMathPara>
        <m:oMathParaPr>
          <m:jc m:val="left"/>
        </m:oMathParaPr>
        <m:oMath>
          <m:r>
            <w:rPr>
              <w:rFonts w:ascii="Cambria Math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68,2276</m:t>
              </m:r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156,94</m:t>
              </m:r>
              <m: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eastAsiaTheme="minorEastAsia" w:hAnsi="Cambria Math"/>
            </w:rPr>
            <m:t>=0,4347</m:t>
          </m:r>
        </m:oMath>
      </m:oMathPara>
    </w:p>
    <w:p w:rsidR="008A2742" w:rsidRDefault="008A2742" w:rsidP="00397622">
      <w:pPr>
        <w:jc w:val="center"/>
      </w:pPr>
      <w:r w:rsidRPr="008A2742">
        <w:drawing>
          <wp:inline distT="0" distB="0" distL="0" distR="0" wp14:anchorId="2B5D72E5" wp14:editId="0C5E5C55">
            <wp:extent cx="5760720" cy="3438303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42" w:rsidRDefault="00597911" w:rsidP="00397622">
      <w:pPr>
        <w:jc w:val="center"/>
      </w:pPr>
      <w:r w:rsidRPr="00597911">
        <w:lastRenderedPageBreak/>
        <w:drawing>
          <wp:inline distT="0" distB="0" distL="0" distR="0" wp14:anchorId="50EAD230" wp14:editId="11392471">
            <wp:extent cx="5711588" cy="3450959"/>
            <wp:effectExtent l="0" t="0" r="381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829"/>
                    <a:stretch/>
                  </pic:blipFill>
                  <pic:spPr bwMode="auto">
                    <a:xfrm>
                      <a:off x="0" y="0"/>
                      <a:ext cx="5712942" cy="3451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7911" w:rsidRDefault="00597911" w:rsidP="00397622">
      <w:pPr>
        <w:jc w:val="center"/>
      </w:pPr>
      <w:r w:rsidRPr="00597911">
        <w:drawing>
          <wp:inline distT="0" distB="0" distL="0" distR="0" wp14:anchorId="5AA40EB2" wp14:editId="7A8005EF">
            <wp:extent cx="5757760" cy="341194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1575"/>
                    <a:stretch/>
                  </pic:blipFill>
                  <pic:spPr bwMode="auto">
                    <a:xfrm>
                      <a:off x="0" y="0"/>
                      <a:ext cx="5760720" cy="3413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7911" w:rsidRDefault="00597911" w:rsidP="00397622">
      <w:pPr>
        <w:jc w:val="center"/>
      </w:pPr>
      <w:r w:rsidRPr="00597911">
        <w:lastRenderedPageBreak/>
        <w:drawing>
          <wp:inline distT="0" distB="0" distL="0" distR="0" wp14:anchorId="4D854DB8" wp14:editId="1CC85EFB">
            <wp:extent cx="5760720" cy="3438303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911" w:rsidRDefault="00597911" w:rsidP="00397622">
      <w:pPr>
        <w:jc w:val="center"/>
      </w:pPr>
      <w:r w:rsidRPr="00597911">
        <w:drawing>
          <wp:inline distT="0" distB="0" distL="0" distR="0" wp14:anchorId="2DDC7076" wp14:editId="506A2172">
            <wp:extent cx="5759355" cy="341876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1" b="1492"/>
                    <a:stretch/>
                  </pic:blipFill>
                  <pic:spPr bwMode="auto">
                    <a:xfrm>
                      <a:off x="0" y="0"/>
                      <a:ext cx="5760720" cy="341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7622" w:rsidRDefault="00397622" w:rsidP="00397622">
      <w:pPr>
        <w:pStyle w:val="Nagwek1"/>
      </w:pPr>
      <w:r>
        <w:lastRenderedPageBreak/>
        <w:t>Zadanie 2.2. Sprawdzenie II prawa Kirchhoffa</w:t>
      </w:r>
    </w:p>
    <w:p w:rsidR="00397622" w:rsidRDefault="00397622" w:rsidP="00397622">
      <w:pPr>
        <w:jc w:val="center"/>
      </w:pPr>
      <w:r w:rsidRPr="00397622">
        <w:drawing>
          <wp:inline distT="0" distB="0" distL="0" distR="0" wp14:anchorId="61A4E065" wp14:editId="20613AF8">
            <wp:extent cx="5760720" cy="291649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B18" w:rsidRDefault="003B0EFA" w:rsidP="00FA1B18">
      <w:pPr>
        <w:pStyle w:val="Nagwek2"/>
      </w:pPr>
      <w:r>
        <w:t>II prawo Kirchhoffa:</w:t>
      </w:r>
    </w:p>
    <w:p w:rsidR="003B0EFA" w:rsidRDefault="003B0EFA" w:rsidP="003B0EFA">
      <w:r>
        <w:t>Suma</w:t>
      </w:r>
      <w:r w:rsidR="00FA1B18">
        <w:t xml:space="preserve"> spadków napięć w oczku jest równa sile elektromotorycznej na źródle</w:t>
      </w:r>
      <w:r>
        <w:t>.</w:t>
      </w:r>
    </w:p>
    <w:p w:rsidR="00D350A7" w:rsidRDefault="00D350A7" w:rsidP="00D350A7">
      <w:pPr>
        <w:pStyle w:val="Nagwek1"/>
      </w:pPr>
      <w:r>
        <w:rPr>
          <w:rFonts w:ascii="CIDFont+F3" w:hAnsi="CIDFont+F3" w:cs="CIDFont+F3"/>
          <w:sz w:val="24"/>
          <w:szCs w:val="24"/>
        </w:rPr>
        <w:t>Zadanie 2.3. Sprawdzenie I prawa Kirchhoffa</w:t>
      </w:r>
    </w:p>
    <w:p w:rsidR="00D350A7" w:rsidRDefault="00D350A7" w:rsidP="00397622">
      <w:pPr>
        <w:jc w:val="center"/>
      </w:pPr>
      <w:r w:rsidRPr="00D350A7">
        <w:drawing>
          <wp:inline distT="0" distB="0" distL="0" distR="0" wp14:anchorId="1A242D7C" wp14:editId="54B33265">
            <wp:extent cx="5760720" cy="3972361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AA" w:rsidRDefault="006009AA" w:rsidP="006009AA">
      <w:pPr>
        <w:pStyle w:val="Nagwek2"/>
      </w:pPr>
      <w:r>
        <w:t>I prawo Kirchhoffa:</w:t>
      </w:r>
    </w:p>
    <w:p w:rsidR="00485F38" w:rsidRDefault="00485F38" w:rsidP="00485F38">
      <w:r>
        <w:t>Suma natężeń wejściowych jest równa natężeniom wyjściowym w węźle.</w:t>
      </w:r>
    </w:p>
    <w:p w:rsidR="00D350A7" w:rsidRDefault="00D350A7" w:rsidP="00D350A7">
      <w:pPr>
        <w:pStyle w:val="Nagwek1"/>
      </w:pPr>
      <w:r>
        <w:lastRenderedPageBreak/>
        <w:t>Zadanie 2.4. Sprawdzenie twierdzenia o superpozycji</w:t>
      </w:r>
    </w:p>
    <w:p w:rsidR="00D350A7" w:rsidRDefault="00696EE5" w:rsidP="00D350A7">
      <w:r w:rsidRPr="00696EE5">
        <w:drawing>
          <wp:inline distT="0" distB="0" distL="0" distR="0" wp14:anchorId="388CDFCF" wp14:editId="4F15B913">
            <wp:extent cx="5760720" cy="957874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AA" w:rsidRDefault="006009AA" w:rsidP="006009AA">
      <w:pPr>
        <w:pStyle w:val="Nagwek2"/>
      </w:pPr>
      <w:r>
        <w:t>Twierdzenie o superpozycji:</w:t>
      </w:r>
    </w:p>
    <w:p w:rsidR="00696EE5" w:rsidRPr="006009AA" w:rsidRDefault="00485F38" w:rsidP="006009AA">
      <w:pPr>
        <w:rPr>
          <w:shd w:val="clear" w:color="auto" w:fill="FFFFFF"/>
        </w:rPr>
      </w:pPr>
      <w:r w:rsidRPr="006009AA">
        <w:rPr>
          <w:shd w:val="clear" w:color="auto" w:fill="FFFFFF"/>
        </w:rPr>
        <w:t>Natężenie w obwodzie wywołane kilkoma źródłami prądu jest równe sumie natężeń wywołanych przez te źródła prądu z osobna.</w:t>
      </w:r>
    </w:p>
    <w:p w:rsidR="00485F38" w:rsidRDefault="00485F38" w:rsidP="00485F38">
      <w:pPr>
        <w:pStyle w:val="Nagwek1"/>
      </w:pPr>
      <w:r>
        <w:t xml:space="preserve">Zadanie 2.5. Sprawdzenie twierdzenia </w:t>
      </w:r>
      <w:proofErr w:type="spellStart"/>
      <w:r>
        <w:t>Thevenina</w:t>
      </w:r>
      <w:proofErr w:type="spellEnd"/>
    </w:p>
    <w:p w:rsidR="00485F38" w:rsidRDefault="002777C8" w:rsidP="00485F38">
      <w:r w:rsidRPr="002777C8">
        <w:drawing>
          <wp:inline distT="0" distB="0" distL="0" distR="0" wp14:anchorId="0B08B6B6" wp14:editId="437BCA05">
            <wp:extent cx="5760720" cy="854982"/>
            <wp:effectExtent l="0" t="0" r="0" b="254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12D" w:rsidRDefault="0084312D" w:rsidP="0084312D">
      <w:pPr>
        <w:pStyle w:val="Nagwek2"/>
      </w:pPr>
      <w:r>
        <w:t>Obliczenia:</w:t>
      </w:r>
    </w:p>
    <w:p w:rsidR="0084312D" w:rsidRPr="0084312D" w:rsidRDefault="0084312D" w:rsidP="00485F3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4,73V</m:t>
              </m:r>
            </m:num>
            <m:den>
              <m:r>
                <w:rPr>
                  <w:rFonts w:ascii="Cambria Math" w:hAnsi="Cambria Math"/>
                </w:rPr>
                <m:t>1,18mA</m:t>
              </m:r>
            </m:den>
          </m:f>
          <m:r>
            <w:rPr>
              <w:rFonts w:ascii="Cambria Math" w:hAnsi="Cambria Math"/>
            </w:rPr>
            <m:t>=4Ω</m:t>
          </m:r>
        </m:oMath>
      </m:oMathPara>
    </w:p>
    <w:p w:rsidR="0084312D" w:rsidRPr="0084312D" w:rsidRDefault="0084312D" w:rsidP="00485F3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11V</m:t>
              </m:r>
            </m:num>
            <m:den>
              <m:r>
                <w:rPr>
                  <w:rFonts w:ascii="Cambria Math" w:hAnsi="Cambria Math"/>
                </w:rPr>
                <m:t>2,07mA</m:t>
              </m:r>
            </m:den>
          </m:f>
        </m:oMath>
      </m:oMathPara>
    </w:p>
    <w:p w:rsidR="0084312D" w:rsidRPr="0084312D" w:rsidRDefault="0084312D" w:rsidP="00485F3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OBL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11V</m:t>
              </m:r>
            </m:num>
            <m:den>
              <m:r>
                <w:rPr>
                  <w:rFonts w:ascii="Cambria Math" w:hAnsi="Cambria Math"/>
                </w:rPr>
                <m:t>5,314Ω+4Ω</m:t>
              </m:r>
            </m:den>
          </m:f>
        </m:oMath>
      </m:oMathPara>
    </w:p>
    <w:p w:rsidR="0084312D" w:rsidRPr="0084312D" w:rsidRDefault="0084312D" w:rsidP="00485F3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I'</m:t>
              </m:r>
            </m:e>
            <m:sub>
              <m:r>
                <w:rPr>
                  <w:rFonts w:ascii="Cambria Math" w:hAnsi="Cambria Math"/>
                </w:rPr>
                <m:t>OBL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11V</m:t>
              </m:r>
            </m:num>
            <m:den>
              <m:r>
                <w:rPr>
                  <w:rFonts w:ascii="Cambria Math" w:hAnsi="Cambria Math"/>
                </w:rPr>
                <m:t>4Ω+4Ω</m:t>
              </m:r>
            </m:den>
          </m:f>
        </m:oMath>
      </m:oMathPara>
    </w:p>
    <w:p w:rsidR="002777C8" w:rsidRPr="002777C8" w:rsidRDefault="002777C8" w:rsidP="002777C8">
      <w:pPr>
        <w:pStyle w:val="Nagwek2"/>
      </w:pPr>
      <w:r>
        <w:t>Twierdzenie</w:t>
      </w:r>
      <w:r w:rsidRPr="002777C8">
        <w:t xml:space="preserve"> </w:t>
      </w:r>
      <w:proofErr w:type="spellStart"/>
      <w:r w:rsidRPr="002777C8">
        <w:t>Thevenina</w:t>
      </w:r>
      <w:proofErr w:type="spellEnd"/>
      <w:r>
        <w:t>:</w:t>
      </w:r>
    </w:p>
    <w:p w:rsidR="002777C8" w:rsidRPr="002777C8" w:rsidRDefault="00944AE0" w:rsidP="002777C8">
      <w:r>
        <w:rPr>
          <w:rFonts w:ascii="Verdana" w:hAnsi="Verdana"/>
          <w:color w:val="000000"/>
          <w:sz w:val="18"/>
          <w:szCs w:val="18"/>
          <w:shd w:val="clear" w:color="auto" w:fill="FDFDFD"/>
        </w:rPr>
        <w:t>U</w:t>
      </w:r>
      <w:r>
        <w:rPr>
          <w:rFonts w:ascii="Verdana" w:hAnsi="Verdana"/>
          <w:color w:val="000000"/>
          <w:sz w:val="18"/>
          <w:szCs w:val="18"/>
          <w:shd w:val="clear" w:color="auto" w:fill="FDFDFD"/>
        </w:rPr>
        <w:t>kład, składający się z kombinacji źródeł napięcia i rezystorów można zastąpić szeregowo połączonymi ze sobą pojedynczego rezystora i pojedynczego źródła na</w:t>
      </w:r>
      <w:bookmarkStart w:id="0" w:name="_GoBack"/>
      <w:bookmarkEnd w:id="0"/>
      <w:r>
        <w:rPr>
          <w:rFonts w:ascii="Verdana" w:hAnsi="Verdana"/>
          <w:color w:val="000000"/>
          <w:sz w:val="18"/>
          <w:szCs w:val="18"/>
          <w:shd w:val="clear" w:color="auto" w:fill="FDFDFD"/>
        </w:rPr>
        <w:t>pięciowego.</w:t>
      </w:r>
    </w:p>
    <w:sectPr w:rsidR="002777C8" w:rsidRPr="002777C8" w:rsidSect="006624A3">
      <w:headerReference w:type="default" r:id="rId17"/>
      <w:head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956" w:rsidRDefault="00837956" w:rsidP="006624A3">
      <w:pPr>
        <w:spacing w:after="0" w:line="240" w:lineRule="auto"/>
      </w:pPr>
      <w:r>
        <w:separator/>
      </w:r>
    </w:p>
  </w:endnote>
  <w:endnote w:type="continuationSeparator" w:id="0">
    <w:p w:rsidR="00837956" w:rsidRDefault="00837956" w:rsidP="00662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IDFont+F3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956" w:rsidRDefault="00837956" w:rsidP="006624A3">
      <w:pPr>
        <w:spacing w:after="0" w:line="240" w:lineRule="auto"/>
      </w:pPr>
      <w:r>
        <w:separator/>
      </w:r>
    </w:p>
  </w:footnote>
  <w:footnote w:type="continuationSeparator" w:id="0">
    <w:p w:rsidR="00837956" w:rsidRDefault="00837956" w:rsidP="00662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4A3" w:rsidRDefault="006624A3" w:rsidP="006624A3">
    <w:pPr>
      <w:pStyle w:val="Nagwek"/>
      <w:tabs>
        <w:tab w:val="clear" w:pos="4536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4A3" w:rsidRDefault="006624A3" w:rsidP="006624A3">
    <w:pPr>
      <w:pStyle w:val="Nagwek"/>
      <w:tabs>
        <w:tab w:val="clear" w:pos="4536"/>
      </w:tabs>
    </w:pPr>
    <w:r>
      <w:t>Jakub Łabendowicz</w:t>
    </w:r>
    <w:r>
      <w:tab/>
    </w:r>
    <w:r>
      <w:t>22.10.2020r.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A9A"/>
    <w:rsid w:val="000237F4"/>
    <w:rsid w:val="00025D47"/>
    <w:rsid w:val="000A55AF"/>
    <w:rsid w:val="00177D15"/>
    <w:rsid w:val="002777C8"/>
    <w:rsid w:val="00397622"/>
    <w:rsid w:val="003B0EFA"/>
    <w:rsid w:val="00485F38"/>
    <w:rsid w:val="00597911"/>
    <w:rsid w:val="006009AA"/>
    <w:rsid w:val="006624A3"/>
    <w:rsid w:val="00696EE5"/>
    <w:rsid w:val="00837956"/>
    <w:rsid w:val="0084312D"/>
    <w:rsid w:val="008A2742"/>
    <w:rsid w:val="009010BD"/>
    <w:rsid w:val="00944AE0"/>
    <w:rsid w:val="00D350A7"/>
    <w:rsid w:val="00D53A9A"/>
    <w:rsid w:val="00FA1B18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976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009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97622"/>
    <w:pPr>
      <w:pBdr>
        <w:bottom w:val="single" w:sz="8" w:space="4" w:color="000000" w:themeColor="tex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97622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39762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97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97622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6009AA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6624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24A3"/>
  </w:style>
  <w:style w:type="paragraph" w:styleId="Stopka">
    <w:name w:val="footer"/>
    <w:basedOn w:val="Normalny"/>
    <w:link w:val="StopkaZnak"/>
    <w:uiPriority w:val="99"/>
    <w:unhideWhenUsed/>
    <w:rsid w:val="006624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24A3"/>
  </w:style>
  <w:style w:type="character" w:styleId="Tekstzastpczy">
    <w:name w:val="Placeholder Text"/>
    <w:basedOn w:val="Domylnaczcionkaakapitu"/>
    <w:uiPriority w:val="99"/>
    <w:semiHidden/>
    <w:rsid w:val="00FA1B1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976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009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97622"/>
    <w:pPr>
      <w:pBdr>
        <w:bottom w:val="single" w:sz="8" w:space="4" w:color="000000" w:themeColor="tex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97622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39762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97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97622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6009AA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6624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24A3"/>
  </w:style>
  <w:style w:type="paragraph" w:styleId="Stopka">
    <w:name w:val="footer"/>
    <w:basedOn w:val="Normalny"/>
    <w:link w:val="StopkaZnak"/>
    <w:uiPriority w:val="99"/>
    <w:unhideWhenUsed/>
    <w:rsid w:val="006624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24A3"/>
  </w:style>
  <w:style w:type="character" w:styleId="Tekstzastpczy">
    <w:name w:val="Placeholder Text"/>
    <w:basedOn w:val="Domylnaczcionkaakapitu"/>
    <w:uiPriority w:val="99"/>
    <w:semiHidden/>
    <w:rsid w:val="00FA1B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5</Pages>
  <Words>147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7</cp:revision>
  <cp:lastPrinted>2020-10-30T00:52:00Z</cp:lastPrinted>
  <dcterms:created xsi:type="dcterms:W3CDTF">2020-10-28T15:40:00Z</dcterms:created>
  <dcterms:modified xsi:type="dcterms:W3CDTF">2020-10-30T01:12:00Z</dcterms:modified>
</cp:coreProperties>
</file>