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C40914" w:rsidP="00C40914">
      <w:pPr>
        <w:pStyle w:val="Tytu"/>
      </w:pPr>
      <w:r>
        <w:t>LABORATORIUM 1. ŚRODOWISKO PRACY TRAILHEAD. TWORZENIE BAZY DANYCH.</w:t>
      </w:r>
    </w:p>
    <w:p w:rsidR="00C40914" w:rsidRDefault="00C40914" w:rsidP="00C40914">
      <w:pPr>
        <w:pStyle w:val="Nagwek1"/>
      </w:pPr>
      <w:r>
        <w:t>Zadanie 1.2. Stworzenie modelu danych</w:t>
      </w:r>
    </w:p>
    <w:p w:rsidR="005C4B9D" w:rsidRDefault="005C4B9D" w:rsidP="005C4B9D">
      <w:r w:rsidRPr="005C4B9D">
        <w:drawing>
          <wp:inline distT="0" distB="0" distL="0" distR="0" wp14:anchorId="2AF96D29" wp14:editId="6F00484B">
            <wp:extent cx="5760720" cy="475017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9D" w:rsidRDefault="005C4B9D" w:rsidP="005C4B9D">
      <w:r>
        <w:br w:type="page"/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096"/>
        <w:gridCol w:w="3097"/>
        <w:gridCol w:w="3095"/>
      </w:tblGrid>
      <w:tr w:rsidR="00C40914" w:rsidTr="00C40914">
        <w:tc>
          <w:tcPr>
            <w:tcW w:w="5000" w:type="pct"/>
            <w:gridSpan w:val="3"/>
            <w:shd w:val="clear" w:color="auto" w:fill="BFBFBF" w:themeFill="background1" w:themeFillShade="BF"/>
          </w:tcPr>
          <w:p w:rsidR="00C40914" w:rsidRPr="005C4B9D" w:rsidRDefault="00C40914" w:rsidP="00C40914">
            <w:pPr>
              <w:rPr>
                <w:b/>
              </w:rPr>
            </w:pPr>
            <w:proofErr w:type="spellStart"/>
            <w:r w:rsidRPr="005C4B9D">
              <w:rPr>
                <w:b/>
              </w:rPr>
              <w:lastRenderedPageBreak/>
              <w:t>Account</w:t>
            </w:r>
            <w:proofErr w:type="spellEnd"/>
          </w:p>
        </w:tc>
      </w:tr>
      <w:tr w:rsidR="005C4B9D" w:rsidTr="00C40914">
        <w:tc>
          <w:tcPr>
            <w:tcW w:w="5000" w:type="pct"/>
            <w:gridSpan w:val="3"/>
            <w:shd w:val="clear" w:color="auto" w:fill="BFBFBF" w:themeFill="background1" w:themeFillShade="BF"/>
          </w:tcPr>
          <w:p w:rsidR="005C4B9D" w:rsidRDefault="005C4B9D" w:rsidP="005C4B9D">
            <w:pPr>
              <w:jc w:val="center"/>
            </w:pPr>
            <w:r w:rsidRPr="005C4B9D">
              <w:drawing>
                <wp:inline distT="0" distB="0" distL="0" distR="0" wp14:anchorId="43CD36AE" wp14:editId="4378A4C3">
                  <wp:extent cx="3140765" cy="5893903"/>
                  <wp:effectExtent l="0" t="0" r="254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964" cy="5890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914" w:rsidTr="00C40914">
        <w:tc>
          <w:tcPr>
            <w:tcW w:w="1667" w:type="pct"/>
            <w:shd w:val="clear" w:color="auto" w:fill="BFBFBF" w:themeFill="background1" w:themeFillShade="BF"/>
          </w:tcPr>
          <w:p w:rsidR="00C40914" w:rsidRDefault="00C40914" w:rsidP="00C40914">
            <w:r>
              <w:t>Pole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C40914" w:rsidRDefault="00C40914" w:rsidP="00C40914">
            <w:r>
              <w:t>Typ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:rsidR="00C40914" w:rsidRDefault="00C40914" w:rsidP="00C40914">
            <w:r>
              <w:t>Komentarz</w:t>
            </w:r>
          </w:p>
        </w:tc>
      </w:tr>
      <w:tr w:rsidR="00C40914" w:rsidTr="00C40914">
        <w:tc>
          <w:tcPr>
            <w:tcW w:w="1667" w:type="pct"/>
          </w:tcPr>
          <w:p w:rsidR="00C40914" w:rsidRDefault="00C40914" w:rsidP="00C40914">
            <w:proofErr w:type="spellStart"/>
            <w:r>
              <w:t>Balance</w:t>
            </w:r>
            <w:proofErr w:type="spellEnd"/>
          </w:p>
        </w:tc>
        <w:tc>
          <w:tcPr>
            <w:tcW w:w="1667" w:type="pct"/>
          </w:tcPr>
          <w:p w:rsidR="00C40914" w:rsidRDefault="00397C81" w:rsidP="00C40914">
            <w:proofErr w:type="spellStart"/>
            <w:r>
              <w:t>Currency</w:t>
            </w:r>
            <w:proofErr w:type="spellEnd"/>
          </w:p>
        </w:tc>
        <w:tc>
          <w:tcPr>
            <w:tcW w:w="1666" w:type="pct"/>
          </w:tcPr>
          <w:p w:rsidR="00C40914" w:rsidRDefault="00397C81" w:rsidP="00C40914">
            <w:r>
              <w:t>Wartość</w:t>
            </w:r>
            <w:r>
              <w:t xml:space="preserve"> powinna być podawana uwzględnieniem waluty</w:t>
            </w:r>
          </w:p>
        </w:tc>
      </w:tr>
      <w:tr w:rsidR="00C40914" w:rsidTr="00C40914">
        <w:tc>
          <w:tcPr>
            <w:tcW w:w="1667" w:type="pct"/>
          </w:tcPr>
          <w:p w:rsidR="00C40914" w:rsidRDefault="00C40914" w:rsidP="00C40914">
            <w:r>
              <w:t>Status</w:t>
            </w:r>
          </w:p>
        </w:tc>
        <w:tc>
          <w:tcPr>
            <w:tcW w:w="1667" w:type="pct"/>
          </w:tcPr>
          <w:p w:rsidR="00C40914" w:rsidRDefault="00C40914" w:rsidP="00C40914">
            <w:proofErr w:type="spellStart"/>
            <w:r>
              <w:t>Picklist</w:t>
            </w:r>
            <w:proofErr w:type="spellEnd"/>
          </w:p>
        </w:tc>
        <w:tc>
          <w:tcPr>
            <w:tcW w:w="1666" w:type="pct"/>
          </w:tcPr>
          <w:p w:rsidR="00C40914" w:rsidRDefault="00110080" w:rsidP="00C40914">
            <w:r>
              <w:t>Status powinien być z góry określony</w:t>
            </w:r>
            <w:r>
              <w:t xml:space="preserve">, więc </w:t>
            </w:r>
            <w:proofErr w:type="spellStart"/>
            <w:r>
              <w:t>picklista</w:t>
            </w:r>
            <w:proofErr w:type="spellEnd"/>
          </w:p>
        </w:tc>
      </w:tr>
      <w:tr w:rsidR="00C40914" w:rsidTr="00B05A0A">
        <w:tc>
          <w:tcPr>
            <w:tcW w:w="5000" w:type="pct"/>
            <w:gridSpan w:val="3"/>
            <w:shd w:val="clear" w:color="auto" w:fill="BFBFBF" w:themeFill="background1" w:themeFillShade="BF"/>
          </w:tcPr>
          <w:p w:rsidR="00C40914" w:rsidRPr="005C4B9D" w:rsidRDefault="00C40914" w:rsidP="00B05A0A">
            <w:pPr>
              <w:rPr>
                <w:b/>
              </w:rPr>
            </w:pPr>
            <w:proofErr w:type="spellStart"/>
            <w:r w:rsidRPr="005C4B9D">
              <w:rPr>
                <w:b/>
              </w:rPr>
              <w:t>Property</w:t>
            </w:r>
            <w:proofErr w:type="spellEnd"/>
          </w:p>
        </w:tc>
      </w:tr>
      <w:tr w:rsidR="005C4B9D" w:rsidTr="00B05A0A">
        <w:tc>
          <w:tcPr>
            <w:tcW w:w="5000" w:type="pct"/>
            <w:gridSpan w:val="3"/>
            <w:shd w:val="clear" w:color="auto" w:fill="BFBFBF" w:themeFill="background1" w:themeFillShade="BF"/>
          </w:tcPr>
          <w:p w:rsidR="005C4B9D" w:rsidRPr="005C4B9D" w:rsidRDefault="005C4B9D" w:rsidP="005C4B9D">
            <w:pPr>
              <w:jc w:val="center"/>
              <w:rPr>
                <w:b/>
              </w:rPr>
            </w:pPr>
            <w:r w:rsidRPr="005C4B9D">
              <w:rPr>
                <w:b/>
              </w:rPr>
              <w:lastRenderedPageBreak/>
              <w:drawing>
                <wp:inline distT="0" distB="0" distL="0" distR="0" wp14:anchorId="499E0673" wp14:editId="5D51FA56">
                  <wp:extent cx="2321781" cy="1692965"/>
                  <wp:effectExtent l="0" t="0" r="2540" b="254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556" cy="1692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914" w:rsidTr="00B05A0A">
        <w:tc>
          <w:tcPr>
            <w:tcW w:w="1667" w:type="pct"/>
            <w:shd w:val="clear" w:color="auto" w:fill="BFBFBF" w:themeFill="background1" w:themeFillShade="BF"/>
          </w:tcPr>
          <w:p w:rsidR="00C40914" w:rsidRDefault="00C40914" w:rsidP="00B05A0A">
            <w:r>
              <w:t>Pole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C40914" w:rsidRDefault="00C40914" w:rsidP="00B05A0A">
            <w:r>
              <w:t>Typ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:rsidR="00C40914" w:rsidRDefault="00C40914" w:rsidP="00B05A0A">
            <w:r>
              <w:t>Komentarz</w:t>
            </w:r>
          </w:p>
        </w:tc>
      </w:tr>
      <w:tr w:rsidR="00C40914" w:rsidTr="00B05A0A">
        <w:tc>
          <w:tcPr>
            <w:tcW w:w="1667" w:type="pct"/>
          </w:tcPr>
          <w:p w:rsidR="00C40914" w:rsidRDefault="005C4B9D" w:rsidP="00B05A0A">
            <w:proofErr w:type="spellStart"/>
            <w:r>
              <w:t>Account</w:t>
            </w:r>
            <w:proofErr w:type="spellEnd"/>
            <w:r>
              <w:t>(</w:t>
            </w:r>
            <w:proofErr w:type="spellStart"/>
            <w:r>
              <w:t>Owner</w:t>
            </w:r>
            <w:proofErr w:type="spellEnd"/>
            <w:r>
              <w:t>)</w:t>
            </w:r>
          </w:p>
        </w:tc>
        <w:tc>
          <w:tcPr>
            <w:tcW w:w="1667" w:type="pct"/>
          </w:tcPr>
          <w:p w:rsidR="00C40914" w:rsidRDefault="00C27BD4" w:rsidP="00B05A0A">
            <w:proofErr w:type="spellStart"/>
            <w:r>
              <w:t>Lookup</w:t>
            </w:r>
            <w:proofErr w:type="spellEnd"/>
            <w:r>
              <w:t>(</w:t>
            </w:r>
            <w:proofErr w:type="spellStart"/>
            <w:r>
              <w:t>Account</w:t>
            </w:r>
            <w:proofErr w:type="spellEnd"/>
            <w:r>
              <w:t>)</w:t>
            </w:r>
          </w:p>
        </w:tc>
        <w:tc>
          <w:tcPr>
            <w:tcW w:w="1666" w:type="pct"/>
          </w:tcPr>
          <w:p w:rsidR="00C40914" w:rsidRDefault="00C27BD4" w:rsidP="00B05A0A">
            <w:r>
              <w:t>Posiadłość może istnieć (oraz historią z nią związana) bez rekordu klienta</w:t>
            </w:r>
            <w:r w:rsidR="005C4B9D">
              <w:t xml:space="preserve">. Nazwałem pole </w:t>
            </w:r>
            <w:proofErr w:type="spellStart"/>
            <w:r w:rsidR="005C4B9D">
              <w:t>Account</w:t>
            </w:r>
            <w:proofErr w:type="spellEnd"/>
            <w:r w:rsidR="005C4B9D">
              <w:t>, gdyż uważam, że nazywanie w tym przypadku pola tak jak pole standardowe, będzie mylące</w:t>
            </w:r>
          </w:p>
        </w:tc>
      </w:tr>
      <w:tr w:rsidR="00C40914" w:rsidTr="00B05A0A">
        <w:tc>
          <w:tcPr>
            <w:tcW w:w="1667" w:type="pct"/>
          </w:tcPr>
          <w:p w:rsidR="00C40914" w:rsidRDefault="00C27BD4" w:rsidP="00B05A0A">
            <w:proofErr w:type="spellStart"/>
            <w:r>
              <w:t>Address</w:t>
            </w:r>
            <w:proofErr w:type="spellEnd"/>
          </w:p>
        </w:tc>
        <w:tc>
          <w:tcPr>
            <w:tcW w:w="1667" w:type="pct"/>
          </w:tcPr>
          <w:p w:rsidR="00C40914" w:rsidRDefault="00C27BD4" w:rsidP="00B05A0A">
            <w:proofErr w:type="spellStart"/>
            <w:r>
              <w:t>Text</w:t>
            </w:r>
            <w:proofErr w:type="spellEnd"/>
          </w:p>
        </w:tc>
        <w:tc>
          <w:tcPr>
            <w:tcW w:w="1666" w:type="pct"/>
          </w:tcPr>
          <w:p w:rsidR="00C40914" w:rsidRDefault="00110080" w:rsidP="00B05A0A">
            <w:r>
              <w:t>Wartość tekstowa</w:t>
            </w:r>
          </w:p>
        </w:tc>
      </w:tr>
      <w:tr w:rsidR="00C27BD4" w:rsidTr="00B05A0A">
        <w:tc>
          <w:tcPr>
            <w:tcW w:w="1667" w:type="pct"/>
          </w:tcPr>
          <w:p w:rsidR="00C27BD4" w:rsidRDefault="00C27BD4" w:rsidP="00B05A0A">
            <w:proofErr w:type="spellStart"/>
            <w:r>
              <w:t>Description</w:t>
            </w:r>
            <w:proofErr w:type="spellEnd"/>
          </w:p>
        </w:tc>
        <w:tc>
          <w:tcPr>
            <w:tcW w:w="1667" w:type="pct"/>
          </w:tcPr>
          <w:p w:rsidR="00C27BD4" w:rsidRDefault="00C27BD4" w:rsidP="00B05A0A"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1666" w:type="pct"/>
          </w:tcPr>
          <w:p w:rsidR="00C27BD4" w:rsidRDefault="00110080" w:rsidP="00B05A0A">
            <w:r>
              <w:t>Pole z dużą ilością znaków</w:t>
            </w:r>
          </w:p>
        </w:tc>
      </w:tr>
      <w:tr w:rsidR="00C27BD4" w:rsidTr="00B05A0A">
        <w:tc>
          <w:tcPr>
            <w:tcW w:w="1667" w:type="pct"/>
          </w:tcPr>
          <w:p w:rsidR="00C27BD4" w:rsidRDefault="00C27BD4" w:rsidP="00B05A0A">
            <w:proofErr w:type="spellStart"/>
            <w:r>
              <w:t>Geolocation</w:t>
            </w:r>
            <w:proofErr w:type="spellEnd"/>
          </w:p>
        </w:tc>
        <w:tc>
          <w:tcPr>
            <w:tcW w:w="1667" w:type="pct"/>
          </w:tcPr>
          <w:p w:rsidR="00C27BD4" w:rsidRDefault="00C27BD4" w:rsidP="00B05A0A">
            <w:proofErr w:type="spellStart"/>
            <w:r>
              <w:t>Geolocation</w:t>
            </w:r>
            <w:proofErr w:type="spellEnd"/>
          </w:p>
        </w:tc>
        <w:tc>
          <w:tcPr>
            <w:tcW w:w="1666" w:type="pct"/>
          </w:tcPr>
          <w:p w:rsidR="00C27BD4" w:rsidRDefault="00110080" w:rsidP="00B05A0A">
            <w:r>
              <w:t>Pole posiadające długość i szerokość geograficzną</w:t>
            </w:r>
          </w:p>
        </w:tc>
      </w:tr>
      <w:tr w:rsidR="00C27BD4" w:rsidTr="00B05A0A">
        <w:tc>
          <w:tcPr>
            <w:tcW w:w="5000" w:type="pct"/>
            <w:gridSpan w:val="3"/>
            <w:shd w:val="clear" w:color="auto" w:fill="BFBFBF" w:themeFill="background1" w:themeFillShade="BF"/>
          </w:tcPr>
          <w:p w:rsidR="00C27BD4" w:rsidRPr="005C4B9D" w:rsidRDefault="00C27BD4" w:rsidP="00B05A0A">
            <w:pPr>
              <w:rPr>
                <w:b/>
              </w:rPr>
            </w:pPr>
            <w:proofErr w:type="spellStart"/>
            <w:r w:rsidRPr="005C4B9D">
              <w:rPr>
                <w:b/>
              </w:rPr>
              <w:t>Invoice</w:t>
            </w:r>
            <w:proofErr w:type="spellEnd"/>
          </w:p>
        </w:tc>
      </w:tr>
      <w:tr w:rsidR="005C4B9D" w:rsidTr="00B05A0A">
        <w:tc>
          <w:tcPr>
            <w:tcW w:w="5000" w:type="pct"/>
            <w:gridSpan w:val="3"/>
            <w:shd w:val="clear" w:color="auto" w:fill="BFBFBF" w:themeFill="background1" w:themeFillShade="BF"/>
          </w:tcPr>
          <w:p w:rsidR="005C4B9D" w:rsidRPr="005C4B9D" w:rsidRDefault="005C4B9D" w:rsidP="005C4B9D">
            <w:pPr>
              <w:jc w:val="center"/>
              <w:rPr>
                <w:b/>
              </w:rPr>
            </w:pPr>
            <w:r w:rsidRPr="005C4B9D">
              <w:rPr>
                <w:b/>
              </w:rPr>
              <w:drawing>
                <wp:inline distT="0" distB="0" distL="0" distR="0" wp14:anchorId="67E0FB76" wp14:editId="6E998770">
                  <wp:extent cx="2250219" cy="2263494"/>
                  <wp:effectExtent l="0" t="0" r="0" b="381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742" cy="226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D4" w:rsidTr="00B05A0A">
        <w:tc>
          <w:tcPr>
            <w:tcW w:w="1667" w:type="pct"/>
            <w:shd w:val="clear" w:color="auto" w:fill="BFBFBF" w:themeFill="background1" w:themeFillShade="BF"/>
          </w:tcPr>
          <w:p w:rsidR="00C27BD4" w:rsidRDefault="00C27BD4" w:rsidP="00B05A0A">
            <w:r>
              <w:t>Pole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C27BD4" w:rsidRDefault="00C27BD4" w:rsidP="00B05A0A">
            <w:r>
              <w:t>Typ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:rsidR="00C27BD4" w:rsidRDefault="00C27BD4" w:rsidP="00B05A0A">
            <w:r>
              <w:t>Komentarz</w:t>
            </w:r>
          </w:p>
        </w:tc>
      </w:tr>
      <w:tr w:rsidR="00C27BD4" w:rsidTr="00B05A0A">
        <w:tc>
          <w:tcPr>
            <w:tcW w:w="1667" w:type="pct"/>
          </w:tcPr>
          <w:p w:rsidR="00C27BD4" w:rsidRDefault="00C27BD4" w:rsidP="00B05A0A">
            <w:proofErr w:type="spellStart"/>
            <w:r>
              <w:t>Account</w:t>
            </w:r>
            <w:proofErr w:type="spellEnd"/>
          </w:p>
        </w:tc>
        <w:tc>
          <w:tcPr>
            <w:tcW w:w="1667" w:type="pct"/>
          </w:tcPr>
          <w:p w:rsidR="00C27BD4" w:rsidRDefault="00C27BD4" w:rsidP="00B05A0A">
            <w:proofErr w:type="spellStart"/>
            <w:r>
              <w:t>Lookup</w:t>
            </w:r>
            <w:proofErr w:type="spellEnd"/>
            <w:r>
              <w:t>(</w:t>
            </w:r>
            <w:proofErr w:type="spellStart"/>
            <w:r>
              <w:t>Account</w:t>
            </w:r>
            <w:proofErr w:type="spellEnd"/>
            <w:r>
              <w:t>)</w:t>
            </w:r>
          </w:p>
        </w:tc>
        <w:tc>
          <w:tcPr>
            <w:tcW w:w="1666" w:type="pct"/>
          </w:tcPr>
          <w:p w:rsidR="00C27BD4" w:rsidRDefault="00C27BD4" w:rsidP="00B05A0A">
            <w:r>
              <w:t>Faktura</w:t>
            </w:r>
            <w:r>
              <w:t xml:space="preserve"> może istnieć (oraz historią z nią związana) bez rekordu klienta</w:t>
            </w:r>
          </w:p>
        </w:tc>
      </w:tr>
      <w:tr w:rsidR="00C27BD4" w:rsidTr="00B05A0A">
        <w:tc>
          <w:tcPr>
            <w:tcW w:w="1667" w:type="pct"/>
          </w:tcPr>
          <w:p w:rsidR="00C27BD4" w:rsidRDefault="00C27BD4" w:rsidP="00B05A0A">
            <w:proofErr w:type="spellStart"/>
            <w:r>
              <w:t>Amount</w:t>
            </w:r>
            <w:proofErr w:type="spellEnd"/>
          </w:p>
        </w:tc>
        <w:tc>
          <w:tcPr>
            <w:tcW w:w="1667" w:type="pct"/>
          </w:tcPr>
          <w:p w:rsidR="00C27BD4" w:rsidRDefault="00110080" w:rsidP="00B05A0A">
            <w:proofErr w:type="spellStart"/>
            <w:r>
              <w:t>Currency</w:t>
            </w:r>
            <w:proofErr w:type="spellEnd"/>
          </w:p>
        </w:tc>
        <w:tc>
          <w:tcPr>
            <w:tcW w:w="1666" w:type="pct"/>
          </w:tcPr>
          <w:p w:rsidR="00C27BD4" w:rsidRDefault="00110080" w:rsidP="00B05A0A">
            <w:r>
              <w:t>Kwota powinna być podawana uwzględnieniem waluty</w:t>
            </w:r>
          </w:p>
        </w:tc>
      </w:tr>
      <w:tr w:rsidR="00C27BD4" w:rsidTr="00B05A0A">
        <w:tc>
          <w:tcPr>
            <w:tcW w:w="1667" w:type="pct"/>
          </w:tcPr>
          <w:p w:rsidR="00C27BD4" w:rsidRDefault="00C27BD4" w:rsidP="00B05A0A">
            <w:proofErr w:type="spellStart"/>
            <w:r>
              <w:t>Property</w:t>
            </w:r>
            <w:proofErr w:type="spellEnd"/>
          </w:p>
        </w:tc>
        <w:tc>
          <w:tcPr>
            <w:tcW w:w="1667" w:type="pct"/>
          </w:tcPr>
          <w:p w:rsidR="00C27BD4" w:rsidRDefault="00C27BD4" w:rsidP="00B05A0A">
            <w:proofErr w:type="spellStart"/>
            <w:r>
              <w:t>Lookup</w:t>
            </w:r>
            <w:proofErr w:type="spellEnd"/>
            <w:r>
              <w:t>(</w:t>
            </w:r>
            <w:proofErr w:type="spellStart"/>
            <w:r>
              <w:t>Property</w:t>
            </w:r>
            <w:proofErr w:type="spellEnd"/>
            <w:r>
              <w:t>)</w:t>
            </w:r>
          </w:p>
        </w:tc>
        <w:tc>
          <w:tcPr>
            <w:tcW w:w="1666" w:type="pct"/>
          </w:tcPr>
          <w:p w:rsidR="00C27BD4" w:rsidRDefault="00110080" w:rsidP="00110080">
            <w:r>
              <w:t>Faktura</w:t>
            </w:r>
            <w:r>
              <w:t xml:space="preserve"> może istnieć (oraz historią z nią związana) bez rekordu </w:t>
            </w:r>
            <w:r>
              <w:t>posiadłości</w:t>
            </w:r>
          </w:p>
        </w:tc>
      </w:tr>
      <w:tr w:rsidR="00C27BD4" w:rsidTr="00B05A0A">
        <w:tc>
          <w:tcPr>
            <w:tcW w:w="1667" w:type="pct"/>
          </w:tcPr>
          <w:p w:rsidR="00C27BD4" w:rsidRDefault="00C27BD4" w:rsidP="00B05A0A">
            <w:r>
              <w:t>Service</w:t>
            </w:r>
          </w:p>
        </w:tc>
        <w:tc>
          <w:tcPr>
            <w:tcW w:w="1667" w:type="pct"/>
          </w:tcPr>
          <w:p w:rsidR="00C27BD4" w:rsidRDefault="00C27BD4" w:rsidP="00B05A0A">
            <w:proofErr w:type="spellStart"/>
            <w:r>
              <w:t>Lookup</w:t>
            </w:r>
            <w:proofErr w:type="spellEnd"/>
            <w:r>
              <w:t>(Service)</w:t>
            </w:r>
          </w:p>
        </w:tc>
        <w:tc>
          <w:tcPr>
            <w:tcW w:w="1666" w:type="pct"/>
          </w:tcPr>
          <w:p w:rsidR="00C27BD4" w:rsidRDefault="00110080" w:rsidP="00110080">
            <w:r>
              <w:t xml:space="preserve">Faktura może istnieć (oraz historią z nią związana) bez rekordu </w:t>
            </w:r>
            <w:r>
              <w:t>usługi</w:t>
            </w:r>
          </w:p>
        </w:tc>
      </w:tr>
      <w:tr w:rsidR="00C27BD4" w:rsidTr="00B05A0A">
        <w:tc>
          <w:tcPr>
            <w:tcW w:w="1667" w:type="pct"/>
          </w:tcPr>
          <w:p w:rsidR="00C27BD4" w:rsidRDefault="00C27BD4" w:rsidP="00B05A0A">
            <w:proofErr w:type="spellStart"/>
            <w:r>
              <w:t>Tax</w:t>
            </w:r>
            <w:proofErr w:type="spellEnd"/>
          </w:p>
        </w:tc>
        <w:tc>
          <w:tcPr>
            <w:tcW w:w="1667" w:type="pct"/>
          </w:tcPr>
          <w:p w:rsidR="00C27BD4" w:rsidRDefault="00C27BD4" w:rsidP="00B05A0A">
            <w:proofErr w:type="spellStart"/>
            <w:r>
              <w:t>Number</w:t>
            </w:r>
            <w:proofErr w:type="spellEnd"/>
          </w:p>
        </w:tc>
        <w:tc>
          <w:tcPr>
            <w:tcW w:w="1666" w:type="pct"/>
          </w:tcPr>
          <w:p w:rsidR="00C27BD4" w:rsidRDefault="00110080" w:rsidP="00B05A0A">
            <w:r>
              <w:t>Wartość procentowa</w:t>
            </w:r>
          </w:p>
        </w:tc>
      </w:tr>
      <w:tr w:rsidR="00C27BD4" w:rsidTr="00B05A0A">
        <w:tc>
          <w:tcPr>
            <w:tcW w:w="1667" w:type="pct"/>
          </w:tcPr>
          <w:p w:rsidR="00C27BD4" w:rsidRDefault="00C27BD4" w:rsidP="00B05A0A">
            <w:proofErr w:type="spellStart"/>
            <w:r>
              <w:t>Tax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</w:p>
        </w:tc>
        <w:tc>
          <w:tcPr>
            <w:tcW w:w="1667" w:type="pct"/>
          </w:tcPr>
          <w:p w:rsidR="00C27BD4" w:rsidRDefault="00110080" w:rsidP="00B05A0A">
            <w:proofErr w:type="spellStart"/>
            <w:r>
              <w:t>Formula</w:t>
            </w:r>
            <w:proofErr w:type="spellEnd"/>
            <w:r w:rsidR="00397C81">
              <w:t>(</w:t>
            </w:r>
            <w:proofErr w:type="spellStart"/>
            <w:r w:rsidR="00397C81">
              <w:t>Currency</w:t>
            </w:r>
            <w:proofErr w:type="spellEnd"/>
            <w:r w:rsidR="00397C81">
              <w:t>)</w:t>
            </w:r>
          </w:p>
        </w:tc>
        <w:tc>
          <w:tcPr>
            <w:tcW w:w="1666" w:type="pct"/>
          </w:tcPr>
          <w:p w:rsidR="00C27BD4" w:rsidRDefault="00110080" w:rsidP="00B05A0A">
            <w:r>
              <w:t xml:space="preserve">Wyliczona wartość </w:t>
            </w:r>
          </w:p>
        </w:tc>
      </w:tr>
      <w:tr w:rsidR="00C27BD4" w:rsidTr="00B05A0A">
        <w:tc>
          <w:tcPr>
            <w:tcW w:w="5000" w:type="pct"/>
            <w:gridSpan w:val="3"/>
            <w:shd w:val="clear" w:color="auto" w:fill="BFBFBF" w:themeFill="background1" w:themeFillShade="BF"/>
          </w:tcPr>
          <w:p w:rsidR="00C27BD4" w:rsidRPr="005C4B9D" w:rsidRDefault="00C27BD4" w:rsidP="00B05A0A">
            <w:pPr>
              <w:rPr>
                <w:b/>
              </w:rPr>
            </w:pPr>
            <w:proofErr w:type="spellStart"/>
            <w:r w:rsidRPr="005C4B9D">
              <w:rPr>
                <w:b/>
              </w:rPr>
              <w:t>Payment</w:t>
            </w:r>
            <w:proofErr w:type="spellEnd"/>
          </w:p>
        </w:tc>
      </w:tr>
      <w:tr w:rsidR="005C4B9D" w:rsidTr="00B05A0A">
        <w:tc>
          <w:tcPr>
            <w:tcW w:w="5000" w:type="pct"/>
            <w:gridSpan w:val="3"/>
            <w:shd w:val="clear" w:color="auto" w:fill="BFBFBF" w:themeFill="background1" w:themeFillShade="BF"/>
          </w:tcPr>
          <w:p w:rsidR="005C4B9D" w:rsidRPr="005C4B9D" w:rsidRDefault="005C4B9D" w:rsidP="005C4B9D">
            <w:pPr>
              <w:jc w:val="center"/>
              <w:rPr>
                <w:b/>
              </w:rPr>
            </w:pPr>
            <w:r w:rsidRPr="005C4B9D">
              <w:rPr>
                <w:b/>
              </w:rPr>
              <w:lastRenderedPageBreak/>
              <w:drawing>
                <wp:inline distT="0" distB="0" distL="0" distR="0" wp14:anchorId="08960258" wp14:editId="49478FC1">
                  <wp:extent cx="2791215" cy="2524477"/>
                  <wp:effectExtent l="0" t="0" r="9525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D4" w:rsidTr="00B05A0A">
        <w:tc>
          <w:tcPr>
            <w:tcW w:w="1667" w:type="pct"/>
            <w:shd w:val="clear" w:color="auto" w:fill="BFBFBF" w:themeFill="background1" w:themeFillShade="BF"/>
          </w:tcPr>
          <w:p w:rsidR="00C27BD4" w:rsidRDefault="00C27BD4" w:rsidP="00B05A0A">
            <w:r>
              <w:t>Pole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C27BD4" w:rsidRDefault="00C27BD4" w:rsidP="00B05A0A">
            <w:r>
              <w:t>Typ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:rsidR="00C27BD4" w:rsidRDefault="00C27BD4" w:rsidP="00B05A0A">
            <w:r>
              <w:t>Komentarz</w:t>
            </w:r>
          </w:p>
        </w:tc>
      </w:tr>
      <w:tr w:rsidR="00C27BD4" w:rsidTr="00B05A0A">
        <w:tc>
          <w:tcPr>
            <w:tcW w:w="1667" w:type="pct"/>
          </w:tcPr>
          <w:p w:rsidR="00C27BD4" w:rsidRDefault="00C27BD4" w:rsidP="00B05A0A">
            <w:proofErr w:type="spellStart"/>
            <w:r>
              <w:t>Account</w:t>
            </w:r>
            <w:proofErr w:type="spellEnd"/>
          </w:p>
        </w:tc>
        <w:tc>
          <w:tcPr>
            <w:tcW w:w="1667" w:type="pct"/>
          </w:tcPr>
          <w:p w:rsidR="00C27BD4" w:rsidRDefault="00C27BD4" w:rsidP="00B05A0A">
            <w:proofErr w:type="spellStart"/>
            <w:r>
              <w:t>Lookup</w:t>
            </w:r>
            <w:proofErr w:type="spellEnd"/>
            <w:r>
              <w:t>(</w:t>
            </w:r>
            <w:proofErr w:type="spellStart"/>
            <w:r>
              <w:t>Account</w:t>
            </w:r>
            <w:proofErr w:type="spellEnd"/>
            <w:r>
              <w:t>)</w:t>
            </w:r>
          </w:p>
        </w:tc>
        <w:tc>
          <w:tcPr>
            <w:tcW w:w="1666" w:type="pct"/>
          </w:tcPr>
          <w:p w:rsidR="00C27BD4" w:rsidRDefault="00C27BD4" w:rsidP="00B05A0A">
            <w:r>
              <w:t>Płatność</w:t>
            </w:r>
            <w:r>
              <w:t xml:space="preserve"> może istnieć (oraz historią z nią związana) bez rekordu klienta</w:t>
            </w:r>
          </w:p>
        </w:tc>
      </w:tr>
      <w:tr w:rsidR="00C27BD4" w:rsidTr="00B05A0A">
        <w:tc>
          <w:tcPr>
            <w:tcW w:w="1667" w:type="pct"/>
          </w:tcPr>
          <w:p w:rsidR="00C27BD4" w:rsidRDefault="00C27BD4" w:rsidP="00B05A0A">
            <w:proofErr w:type="spellStart"/>
            <w:r>
              <w:t>Amount</w:t>
            </w:r>
            <w:proofErr w:type="spellEnd"/>
          </w:p>
        </w:tc>
        <w:tc>
          <w:tcPr>
            <w:tcW w:w="1667" w:type="pct"/>
          </w:tcPr>
          <w:p w:rsidR="00C27BD4" w:rsidRDefault="00110080" w:rsidP="00B05A0A">
            <w:proofErr w:type="spellStart"/>
            <w:r>
              <w:t>Currency</w:t>
            </w:r>
            <w:proofErr w:type="spellEnd"/>
          </w:p>
        </w:tc>
        <w:tc>
          <w:tcPr>
            <w:tcW w:w="1666" w:type="pct"/>
          </w:tcPr>
          <w:p w:rsidR="00C27BD4" w:rsidRDefault="00110080" w:rsidP="00B05A0A">
            <w:r>
              <w:t>Kwota</w:t>
            </w:r>
            <w:r>
              <w:t xml:space="preserve"> powinna być podawana uwzględnieniem waluty</w:t>
            </w:r>
          </w:p>
        </w:tc>
      </w:tr>
      <w:tr w:rsidR="00C27BD4" w:rsidTr="00B05A0A">
        <w:tc>
          <w:tcPr>
            <w:tcW w:w="1667" w:type="pct"/>
          </w:tcPr>
          <w:p w:rsidR="00C27BD4" w:rsidRDefault="00C27BD4" w:rsidP="00B05A0A">
            <w:proofErr w:type="spellStart"/>
            <w:r>
              <w:t>Date</w:t>
            </w:r>
            <w:proofErr w:type="spellEnd"/>
          </w:p>
        </w:tc>
        <w:tc>
          <w:tcPr>
            <w:tcW w:w="1667" w:type="pct"/>
          </w:tcPr>
          <w:p w:rsidR="00C27BD4" w:rsidRDefault="00C27BD4" w:rsidP="00B05A0A">
            <w:proofErr w:type="spellStart"/>
            <w:r>
              <w:t>Date</w:t>
            </w:r>
            <w:proofErr w:type="spellEnd"/>
            <w:r w:rsidR="00397C81">
              <w:t>/T</w:t>
            </w:r>
            <w:r w:rsidR="00110080">
              <w:t>ime</w:t>
            </w:r>
          </w:p>
        </w:tc>
        <w:tc>
          <w:tcPr>
            <w:tcW w:w="1666" w:type="pct"/>
          </w:tcPr>
          <w:p w:rsidR="00C27BD4" w:rsidRDefault="00110080" w:rsidP="00B05A0A">
            <w:r>
              <w:t>Chcemy posiadać informację o godzinie</w:t>
            </w:r>
          </w:p>
        </w:tc>
      </w:tr>
      <w:tr w:rsidR="00C27BD4" w:rsidTr="00B05A0A">
        <w:tc>
          <w:tcPr>
            <w:tcW w:w="1667" w:type="pct"/>
          </w:tcPr>
          <w:p w:rsidR="00C27BD4" w:rsidRDefault="00C27BD4" w:rsidP="00B05A0A">
            <w:proofErr w:type="spellStart"/>
            <w:r>
              <w:t>Invoice</w:t>
            </w:r>
            <w:proofErr w:type="spellEnd"/>
          </w:p>
        </w:tc>
        <w:tc>
          <w:tcPr>
            <w:tcW w:w="1667" w:type="pct"/>
          </w:tcPr>
          <w:p w:rsidR="00C27BD4" w:rsidRDefault="00C27BD4" w:rsidP="00C27BD4">
            <w:proofErr w:type="spellStart"/>
            <w:r>
              <w:t>Lookup</w:t>
            </w:r>
            <w:proofErr w:type="spellEnd"/>
            <w:r>
              <w:t>(</w:t>
            </w:r>
            <w:proofErr w:type="spellStart"/>
            <w:r>
              <w:t>Invoice</w:t>
            </w:r>
            <w:proofErr w:type="spellEnd"/>
            <w:r>
              <w:t>)</w:t>
            </w:r>
          </w:p>
        </w:tc>
        <w:tc>
          <w:tcPr>
            <w:tcW w:w="1666" w:type="pct"/>
          </w:tcPr>
          <w:p w:rsidR="00C27BD4" w:rsidRDefault="00110080" w:rsidP="00B05A0A">
            <w:r>
              <w:t>Zakładamy, że z jakiejś przyczyny rekord faktury został usunięty, ale rekord płatności zostaje</w:t>
            </w:r>
          </w:p>
        </w:tc>
      </w:tr>
      <w:tr w:rsidR="00C27BD4" w:rsidTr="00B05A0A">
        <w:tc>
          <w:tcPr>
            <w:tcW w:w="1667" w:type="pct"/>
          </w:tcPr>
          <w:p w:rsidR="00C27BD4" w:rsidRDefault="00C27BD4" w:rsidP="00B05A0A">
            <w:r>
              <w:t>Method</w:t>
            </w:r>
          </w:p>
        </w:tc>
        <w:tc>
          <w:tcPr>
            <w:tcW w:w="1667" w:type="pct"/>
          </w:tcPr>
          <w:p w:rsidR="00C27BD4" w:rsidRDefault="00C27BD4" w:rsidP="00B05A0A">
            <w:proofErr w:type="spellStart"/>
            <w:r>
              <w:t>Picklist</w:t>
            </w:r>
            <w:proofErr w:type="spellEnd"/>
          </w:p>
        </w:tc>
        <w:tc>
          <w:tcPr>
            <w:tcW w:w="1666" w:type="pct"/>
          </w:tcPr>
          <w:p w:rsidR="00C27BD4" w:rsidRDefault="00110080" w:rsidP="00B05A0A">
            <w:r>
              <w:t xml:space="preserve">Metody płatności powinny być z góry określone, więc </w:t>
            </w:r>
            <w:proofErr w:type="spellStart"/>
            <w:r>
              <w:t>picklista</w:t>
            </w:r>
            <w:proofErr w:type="spellEnd"/>
          </w:p>
        </w:tc>
      </w:tr>
      <w:tr w:rsidR="00C27BD4" w:rsidTr="00B05A0A">
        <w:tc>
          <w:tcPr>
            <w:tcW w:w="5000" w:type="pct"/>
            <w:gridSpan w:val="3"/>
            <w:shd w:val="clear" w:color="auto" w:fill="BFBFBF" w:themeFill="background1" w:themeFillShade="BF"/>
          </w:tcPr>
          <w:p w:rsidR="00C27BD4" w:rsidRPr="005C4B9D" w:rsidRDefault="00C27BD4" w:rsidP="00B05A0A">
            <w:pPr>
              <w:rPr>
                <w:b/>
              </w:rPr>
            </w:pPr>
            <w:r w:rsidRPr="005C4B9D">
              <w:rPr>
                <w:b/>
              </w:rPr>
              <w:t>Service</w:t>
            </w:r>
          </w:p>
        </w:tc>
      </w:tr>
      <w:tr w:rsidR="005C4B9D" w:rsidTr="00B05A0A">
        <w:tc>
          <w:tcPr>
            <w:tcW w:w="5000" w:type="pct"/>
            <w:gridSpan w:val="3"/>
            <w:shd w:val="clear" w:color="auto" w:fill="BFBFBF" w:themeFill="background1" w:themeFillShade="BF"/>
          </w:tcPr>
          <w:p w:rsidR="005C4B9D" w:rsidRPr="005C4B9D" w:rsidRDefault="005C4B9D" w:rsidP="005C4B9D">
            <w:pPr>
              <w:jc w:val="center"/>
              <w:rPr>
                <w:b/>
              </w:rPr>
            </w:pPr>
            <w:r w:rsidRPr="005C4B9D">
              <w:rPr>
                <w:b/>
              </w:rPr>
              <w:drawing>
                <wp:inline distT="0" distB="0" distL="0" distR="0" wp14:anchorId="0416D142" wp14:editId="4B0AFB44">
                  <wp:extent cx="2848373" cy="2486372"/>
                  <wp:effectExtent l="0" t="0" r="9525" b="9525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D4" w:rsidTr="00B05A0A">
        <w:tc>
          <w:tcPr>
            <w:tcW w:w="1667" w:type="pct"/>
            <w:shd w:val="clear" w:color="auto" w:fill="BFBFBF" w:themeFill="background1" w:themeFillShade="BF"/>
          </w:tcPr>
          <w:p w:rsidR="00C27BD4" w:rsidRDefault="00C27BD4" w:rsidP="00B05A0A">
            <w:r>
              <w:t>Pole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C27BD4" w:rsidRDefault="00C27BD4" w:rsidP="00B05A0A">
            <w:r>
              <w:t>Typ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:rsidR="00C27BD4" w:rsidRDefault="00C27BD4" w:rsidP="00B05A0A">
            <w:r>
              <w:t>Komentarz</w:t>
            </w:r>
          </w:p>
        </w:tc>
      </w:tr>
      <w:tr w:rsidR="00C27BD4" w:rsidTr="00B05A0A">
        <w:tc>
          <w:tcPr>
            <w:tcW w:w="1667" w:type="pct"/>
          </w:tcPr>
          <w:p w:rsidR="00C27BD4" w:rsidRDefault="00C27BD4" w:rsidP="00B05A0A">
            <w:proofErr w:type="spellStart"/>
            <w:r>
              <w:t>Price</w:t>
            </w:r>
            <w:proofErr w:type="spellEnd"/>
          </w:p>
        </w:tc>
        <w:tc>
          <w:tcPr>
            <w:tcW w:w="1667" w:type="pct"/>
          </w:tcPr>
          <w:p w:rsidR="00C27BD4" w:rsidRDefault="00C27BD4" w:rsidP="00B05A0A">
            <w:proofErr w:type="spellStart"/>
            <w:r>
              <w:t>Currency</w:t>
            </w:r>
            <w:proofErr w:type="spellEnd"/>
          </w:p>
        </w:tc>
        <w:tc>
          <w:tcPr>
            <w:tcW w:w="1666" w:type="pct"/>
          </w:tcPr>
          <w:p w:rsidR="00C27BD4" w:rsidRDefault="00110080" w:rsidP="00B05A0A">
            <w:r>
              <w:t>Cena powinna być podawana uwzględnieniem waluty</w:t>
            </w:r>
          </w:p>
        </w:tc>
      </w:tr>
      <w:tr w:rsidR="00C27BD4" w:rsidTr="00B05A0A">
        <w:tc>
          <w:tcPr>
            <w:tcW w:w="1667" w:type="pct"/>
          </w:tcPr>
          <w:p w:rsidR="00C27BD4" w:rsidRDefault="00C27BD4" w:rsidP="00B05A0A">
            <w:proofErr w:type="spellStart"/>
            <w:r>
              <w:t>Type</w:t>
            </w:r>
            <w:proofErr w:type="spellEnd"/>
          </w:p>
        </w:tc>
        <w:tc>
          <w:tcPr>
            <w:tcW w:w="1667" w:type="pct"/>
          </w:tcPr>
          <w:p w:rsidR="00C27BD4" w:rsidRDefault="00C27BD4" w:rsidP="00B05A0A">
            <w:proofErr w:type="spellStart"/>
            <w:r>
              <w:t>Picklist</w:t>
            </w:r>
            <w:proofErr w:type="spellEnd"/>
          </w:p>
        </w:tc>
        <w:tc>
          <w:tcPr>
            <w:tcW w:w="1666" w:type="pct"/>
          </w:tcPr>
          <w:p w:rsidR="00C27BD4" w:rsidRDefault="00110080" w:rsidP="00B05A0A">
            <w:r>
              <w:t>Typ powinien być z góry określony</w:t>
            </w:r>
            <w:r>
              <w:t xml:space="preserve">, więc </w:t>
            </w:r>
            <w:proofErr w:type="spellStart"/>
            <w:r>
              <w:t>picklista</w:t>
            </w:r>
            <w:proofErr w:type="spellEnd"/>
          </w:p>
        </w:tc>
      </w:tr>
      <w:tr w:rsidR="00C27BD4" w:rsidTr="00B05A0A">
        <w:tc>
          <w:tcPr>
            <w:tcW w:w="5000" w:type="pct"/>
            <w:gridSpan w:val="3"/>
            <w:shd w:val="clear" w:color="auto" w:fill="BFBFBF" w:themeFill="background1" w:themeFillShade="BF"/>
          </w:tcPr>
          <w:p w:rsidR="00C27BD4" w:rsidRPr="005C4B9D" w:rsidRDefault="00C27BD4" w:rsidP="00B05A0A">
            <w:pPr>
              <w:rPr>
                <w:b/>
              </w:rPr>
            </w:pPr>
            <w:proofErr w:type="spellStart"/>
            <w:r w:rsidRPr="005C4B9D">
              <w:rPr>
                <w:b/>
              </w:rPr>
              <w:t>Account</w:t>
            </w:r>
            <w:proofErr w:type="spellEnd"/>
            <w:r w:rsidRPr="005C4B9D">
              <w:rPr>
                <w:b/>
              </w:rPr>
              <w:t xml:space="preserve"> </w:t>
            </w:r>
            <w:r w:rsidRPr="005C4B9D">
              <w:rPr>
                <w:b/>
              </w:rPr>
              <w:t>Service</w:t>
            </w:r>
          </w:p>
        </w:tc>
      </w:tr>
      <w:tr w:rsidR="005C4B9D" w:rsidTr="00B05A0A">
        <w:tc>
          <w:tcPr>
            <w:tcW w:w="5000" w:type="pct"/>
            <w:gridSpan w:val="3"/>
            <w:shd w:val="clear" w:color="auto" w:fill="BFBFBF" w:themeFill="background1" w:themeFillShade="BF"/>
          </w:tcPr>
          <w:p w:rsidR="005C4B9D" w:rsidRPr="005C4B9D" w:rsidRDefault="005C4B9D" w:rsidP="005C4B9D">
            <w:pPr>
              <w:jc w:val="center"/>
              <w:rPr>
                <w:b/>
              </w:rPr>
            </w:pPr>
            <w:r w:rsidRPr="005C4B9D">
              <w:rPr>
                <w:b/>
              </w:rPr>
              <w:lastRenderedPageBreak/>
              <w:drawing>
                <wp:inline distT="0" distB="0" distL="0" distR="0" wp14:anchorId="15283FC7" wp14:editId="1EF28E2B">
                  <wp:extent cx="2905530" cy="2067213"/>
                  <wp:effectExtent l="0" t="0" r="9525" b="9525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D4" w:rsidTr="00B05A0A">
        <w:tc>
          <w:tcPr>
            <w:tcW w:w="1667" w:type="pct"/>
            <w:shd w:val="clear" w:color="auto" w:fill="BFBFBF" w:themeFill="background1" w:themeFillShade="BF"/>
          </w:tcPr>
          <w:p w:rsidR="00C27BD4" w:rsidRDefault="00C27BD4" w:rsidP="00B05A0A">
            <w:r>
              <w:t>Pole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C27BD4" w:rsidRDefault="00C27BD4" w:rsidP="00B05A0A">
            <w:r>
              <w:t>Typ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:rsidR="00C27BD4" w:rsidRDefault="00C27BD4" w:rsidP="00B05A0A">
            <w:r>
              <w:t>Komentarz</w:t>
            </w:r>
          </w:p>
        </w:tc>
      </w:tr>
      <w:tr w:rsidR="00C27BD4" w:rsidRPr="00C27BD4" w:rsidTr="00B05A0A">
        <w:tc>
          <w:tcPr>
            <w:tcW w:w="1667" w:type="pct"/>
          </w:tcPr>
          <w:p w:rsidR="00C27BD4" w:rsidRDefault="00C27BD4" w:rsidP="00B05A0A">
            <w:proofErr w:type="spellStart"/>
            <w:r>
              <w:t>Account</w:t>
            </w:r>
            <w:proofErr w:type="spellEnd"/>
          </w:p>
        </w:tc>
        <w:tc>
          <w:tcPr>
            <w:tcW w:w="1667" w:type="pct"/>
          </w:tcPr>
          <w:p w:rsidR="00C27BD4" w:rsidRDefault="00C27BD4" w:rsidP="00B05A0A">
            <w:r>
              <w:t>Master-</w:t>
            </w:r>
            <w:proofErr w:type="spellStart"/>
            <w:r>
              <w:t>Detail</w:t>
            </w:r>
            <w:proofErr w:type="spellEnd"/>
            <w:r>
              <w:t>(</w:t>
            </w:r>
            <w:proofErr w:type="spellStart"/>
            <w:r>
              <w:t>Account</w:t>
            </w:r>
            <w:proofErr w:type="spellEnd"/>
            <w:r>
              <w:t>)</w:t>
            </w:r>
          </w:p>
        </w:tc>
        <w:tc>
          <w:tcPr>
            <w:tcW w:w="1666" w:type="pct"/>
          </w:tcPr>
          <w:p w:rsidR="00C27BD4" w:rsidRPr="00C27BD4" w:rsidRDefault="00C27BD4" w:rsidP="00B05A0A">
            <w:proofErr w:type="spellStart"/>
            <w:r w:rsidRPr="00C27BD4">
              <w:t>Objekt</w:t>
            </w:r>
            <w:proofErr w:type="spellEnd"/>
            <w:r w:rsidRPr="00C27BD4">
              <w:t xml:space="preserve"> jest ‘</w:t>
            </w:r>
            <w:proofErr w:type="spellStart"/>
            <w:r w:rsidRPr="00C27BD4">
              <w:t>junction</w:t>
            </w:r>
            <w:proofErr w:type="spellEnd"/>
            <w:r w:rsidRPr="00C27BD4">
              <w:t xml:space="preserve"> </w:t>
            </w:r>
            <w:proofErr w:type="spellStart"/>
            <w:r w:rsidRPr="00C27BD4">
              <w:t>object</w:t>
            </w:r>
            <w:proofErr w:type="spellEnd"/>
            <w:r w:rsidRPr="00C27BD4">
              <w:t xml:space="preserve">’, więc </w:t>
            </w:r>
            <w:r>
              <w:t>relacja</w:t>
            </w:r>
            <w:r w:rsidRPr="00C27BD4">
              <w:t xml:space="preserve"> s</w:t>
            </w:r>
            <w:r>
              <w:t>ą MD</w:t>
            </w:r>
          </w:p>
        </w:tc>
      </w:tr>
      <w:tr w:rsidR="00C27BD4" w:rsidTr="00B05A0A">
        <w:tc>
          <w:tcPr>
            <w:tcW w:w="1667" w:type="pct"/>
          </w:tcPr>
          <w:p w:rsidR="00C27BD4" w:rsidRDefault="00C27BD4" w:rsidP="00B05A0A">
            <w:r>
              <w:t>Service</w:t>
            </w:r>
          </w:p>
        </w:tc>
        <w:tc>
          <w:tcPr>
            <w:tcW w:w="1667" w:type="pct"/>
          </w:tcPr>
          <w:p w:rsidR="00C27BD4" w:rsidRDefault="00C27BD4" w:rsidP="00C27BD4">
            <w:r>
              <w:t>Master-</w:t>
            </w:r>
            <w:proofErr w:type="spellStart"/>
            <w:r>
              <w:t>Detail</w:t>
            </w:r>
            <w:proofErr w:type="spellEnd"/>
            <w:r>
              <w:t>(</w:t>
            </w:r>
            <w:r>
              <w:t>Service</w:t>
            </w:r>
            <w:r>
              <w:t>)</w:t>
            </w:r>
          </w:p>
        </w:tc>
        <w:tc>
          <w:tcPr>
            <w:tcW w:w="1666" w:type="pct"/>
          </w:tcPr>
          <w:p w:rsidR="00C27BD4" w:rsidRPr="00C27BD4" w:rsidRDefault="00C27BD4" w:rsidP="00B05A0A">
            <w:proofErr w:type="spellStart"/>
            <w:r w:rsidRPr="00C27BD4">
              <w:t>Objekt</w:t>
            </w:r>
            <w:proofErr w:type="spellEnd"/>
            <w:r w:rsidRPr="00C27BD4">
              <w:t xml:space="preserve"> jest ‘</w:t>
            </w:r>
            <w:proofErr w:type="spellStart"/>
            <w:r w:rsidRPr="00C27BD4">
              <w:t>junction</w:t>
            </w:r>
            <w:proofErr w:type="spellEnd"/>
            <w:r w:rsidRPr="00C27BD4">
              <w:t xml:space="preserve"> </w:t>
            </w:r>
            <w:proofErr w:type="spellStart"/>
            <w:r w:rsidRPr="00C27BD4">
              <w:t>object</w:t>
            </w:r>
            <w:proofErr w:type="spellEnd"/>
            <w:r w:rsidRPr="00C27BD4">
              <w:t xml:space="preserve">’, więc </w:t>
            </w:r>
            <w:r>
              <w:t>relacja</w:t>
            </w:r>
            <w:r w:rsidRPr="00C27BD4">
              <w:t xml:space="preserve"> s</w:t>
            </w:r>
            <w:r>
              <w:t>ą MD</w:t>
            </w:r>
          </w:p>
        </w:tc>
      </w:tr>
      <w:tr w:rsidR="00C27BD4" w:rsidTr="00B05A0A">
        <w:tc>
          <w:tcPr>
            <w:tcW w:w="1667" w:type="pct"/>
          </w:tcPr>
          <w:p w:rsidR="00C27BD4" w:rsidRDefault="00C27BD4" w:rsidP="00B05A0A">
            <w:proofErr w:type="spellStart"/>
            <w:r>
              <w:t>Is</w:t>
            </w:r>
            <w:proofErr w:type="spellEnd"/>
            <w:r>
              <w:t xml:space="preserve"> Active</w:t>
            </w:r>
          </w:p>
        </w:tc>
        <w:tc>
          <w:tcPr>
            <w:tcW w:w="1667" w:type="pct"/>
          </w:tcPr>
          <w:p w:rsidR="00C27BD4" w:rsidRDefault="00C27BD4" w:rsidP="00C27BD4">
            <w:proofErr w:type="spellStart"/>
            <w:r>
              <w:t>Checkbox</w:t>
            </w:r>
            <w:proofErr w:type="spellEnd"/>
          </w:p>
        </w:tc>
        <w:tc>
          <w:tcPr>
            <w:tcW w:w="1666" w:type="pct"/>
          </w:tcPr>
          <w:p w:rsidR="00C27BD4" w:rsidRDefault="00110080" w:rsidP="00B05A0A">
            <w:r>
              <w:t xml:space="preserve">Wartość może posiadać wartość </w:t>
            </w:r>
            <w:proofErr w:type="spellStart"/>
            <w:r>
              <w:t>true</w:t>
            </w:r>
            <w:proofErr w:type="spellEnd"/>
            <w:r>
              <w:t xml:space="preserve"> lub </w:t>
            </w:r>
            <w:proofErr w:type="spellStart"/>
            <w:r>
              <w:t>false</w:t>
            </w:r>
            <w:proofErr w:type="spellEnd"/>
          </w:p>
        </w:tc>
      </w:tr>
    </w:tbl>
    <w:p w:rsidR="00C40914" w:rsidRDefault="00C40914" w:rsidP="00C40914"/>
    <w:p w:rsidR="005C4B9D" w:rsidRDefault="005C4B9D" w:rsidP="005C4B9D">
      <w:pPr>
        <w:pStyle w:val="Nagwek1"/>
      </w:pPr>
      <w:r>
        <w:t>Zadanie 1.3. Opis modelu danych</w:t>
      </w:r>
    </w:p>
    <w:p w:rsidR="0015438F" w:rsidRDefault="0015438F" w:rsidP="0015438F">
      <w:pPr>
        <w:pStyle w:val="Akapitzlist"/>
        <w:numPr>
          <w:ilvl w:val="0"/>
          <w:numId w:val="1"/>
        </w:numPr>
      </w:pPr>
      <w:r>
        <w:t>Aplikacja umożliwia realizację usług w nieruchomościach klientów.</w:t>
      </w:r>
    </w:p>
    <w:p w:rsidR="0015438F" w:rsidRDefault="0015438F" w:rsidP="0015438F">
      <w:pPr>
        <w:pStyle w:val="Akapitzlist"/>
        <w:numPr>
          <w:ilvl w:val="0"/>
          <w:numId w:val="1"/>
        </w:numPr>
      </w:pPr>
      <w:r>
        <w:t>Aplikacja umożliwia gromadzenie danych o klientach oraz ich nieruchomościach</w:t>
      </w:r>
    </w:p>
    <w:p w:rsidR="0015438F" w:rsidRDefault="0015438F" w:rsidP="0015438F">
      <w:pPr>
        <w:pStyle w:val="Akapitzlist"/>
        <w:numPr>
          <w:ilvl w:val="0"/>
          <w:numId w:val="1"/>
        </w:numPr>
      </w:pPr>
      <w:r>
        <w:t>Aplikacja umożliwia zarządzanie dostępnymi usługami u podwykonawców</w:t>
      </w:r>
    </w:p>
    <w:p w:rsidR="0015438F" w:rsidRDefault="0015438F" w:rsidP="0015438F">
      <w:pPr>
        <w:pStyle w:val="Akapitzlist"/>
        <w:numPr>
          <w:ilvl w:val="0"/>
          <w:numId w:val="1"/>
        </w:numPr>
      </w:pPr>
      <w:r>
        <w:t>Aplikacja umożliwia wystawianie faktur za usługi oraz zarządzanie płatnościami</w:t>
      </w:r>
    </w:p>
    <w:p w:rsidR="0015438F" w:rsidRDefault="0015438F" w:rsidP="0015438F">
      <w:pPr>
        <w:pStyle w:val="Akapitzlist"/>
        <w:numPr>
          <w:ilvl w:val="0"/>
          <w:numId w:val="1"/>
        </w:numPr>
      </w:pPr>
      <w:r>
        <w:t>Aplikacja umożliwia aktywowanie lub dezaktywowanie usług u klientów</w:t>
      </w:r>
    </w:p>
    <w:p w:rsidR="0015438F" w:rsidRPr="0015438F" w:rsidRDefault="0015438F" w:rsidP="0015438F">
      <w:pPr>
        <w:pStyle w:val="Akapitzlist"/>
        <w:numPr>
          <w:ilvl w:val="0"/>
          <w:numId w:val="1"/>
        </w:numPr>
      </w:pPr>
      <w:r>
        <w:t>Aplikacja umożliwia rejestrowanie wykonania usługi</w:t>
      </w:r>
      <w:r w:rsidRPr="0015438F">
        <w:rPr>
          <w:lang w:val="en-US"/>
        </w:rPr>
        <w:br w:type="page"/>
      </w:r>
    </w:p>
    <w:p w:rsidR="0015438F" w:rsidRPr="0015438F" w:rsidRDefault="0015438F" w:rsidP="0015438F">
      <w:pPr>
        <w:pStyle w:val="Nagwek1"/>
        <w:rPr>
          <w:lang w:val="en-US"/>
        </w:rPr>
      </w:pPr>
      <w:proofErr w:type="spellStart"/>
      <w:r w:rsidRPr="0015438F">
        <w:rPr>
          <w:lang w:val="en-US"/>
        </w:rPr>
        <w:lastRenderedPageBreak/>
        <w:t>Zadanie</w:t>
      </w:r>
      <w:proofErr w:type="spellEnd"/>
      <w:r w:rsidRPr="0015438F">
        <w:rPr>
          <w:lang w:val="en-US"/>
        </w:rPr>
        <w:t xml:space="preserve"> 1.4. </w:t>
      </w:r>
      <w:proofErr w:type="spellStart"/>
      <w:r w:rsidRPr="0015438F">
        <w:rPr>
          <w:lang w:val="en-US"/>
        </w:rPr>
        <w:t>Wzbogacenie</w:t>
      </w:r>
      <w:proofErr w:type="spellEnd"/>
      <w:r w:rsidRPr="0015438F">
        <w:rPr>
          <w:lang w:val="en-US"/>
        </w:rPr>
        <w:t xml:space="preserve"> </w:t>
      </w:r>
      <w:proofErr w:type="spellStart"/>
      <w:r w:rsidRPr="0015438F">
        <w:rPr>
          <w:lang w:val="en-US"/>
        </w:rPr>
        <w:t>modelu</w:t>
      </w:r>
      <w:proofErr w:type="spellEnd"/>
      <w:r w:rsidRPr="0015438F">
        <w:rPr>
          <w:lang w:val="en-US"/>
        </w:rPr>
        <w:t xml:space="preserve"> </w:t>
      </w:r>
      <w:proofErr w:type="spellStart"/>
      <w:r w:rsidRPr="0015438F">
        <w:rPr>
          <w:lang w:val="en-US"/>
        </w:rPr>
        <w:t>danych</w:t>
      </w:r>
      <w:proofErr w:type="spellEnd"/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096"/>
        <w:gridCol w:w="3097"/>
        <w:gridCol w:w="3095"/>
      </w:tblGrid>
      <w:tr w:rsidR="0015438F" w:rsidRPr="0015438F" w:rsidTr="00B05A0A">
        <w:tc>
          <w:tcPr>
            <w:tcW w:w="5000" w:type="pct"/>
            <w:gridSpan w:val="3"/>
            <w:shd w:val="clear" w:color="auto" w:fill="BFBFBF" w:themeFill="background1" w:themeFillShade="BF"/>
          </w:tcPr>
          <w:p w:rsidR="0015438F" w:rsidRPr="0015438F" w:rsidRDefault="0015438F" w:rsidP="00B05A0A">
            <w:pPr>
              <w:rPr>
                <w:b/>
                <w:lang w:val="en-US"/>
              </w:rPr>
            </w:pPr>
            <w:r w:rsidRPr="0015438F">
              <w:rPr>
                <w:b/>
                <w:lang w:val="en-US"/>
              </w:rPr>
              <w:t xml:space="preserve">Property </w:t>
            </w:r>
            <w:r w:rsidRPr="0015438F">
              <w:rPr>
                <w:b/>
                <w:lang w:val="en-US"/>
              </w:rPr>
              <w:t>Service</w:t>
            </w:r>
          </w:p>
        </w:tc>
      </w:tr>
      <w:tr w:rsidR="0015438F" w:rsidRPr="0015438F" w:rsidTr="00B05A0A">
        <w:tc>
          <w:tcPr>
            <w:tcW w:w="5000" w:type="pct"/>
            <w:gridSpan w:val="3"/>
            <w:shd w:val="clear" w:color="auto" w:fill="BFBFBF" w:themeFill="background1" w:themeFillShade="BF"/>
          </w:tcPr>
          <w:p w:rsidR="0015438F" w:rsidRPr="0015438F" w:rsidRDefault="0015438F" w:rsidP="00B05A0A">
            <w:pPr>
              <w:jc w:val="center"/>
              <w:rPr>
                <w:b/>
                <w:lang w:val="en-US"/>
              </w:rPr>
            </w:pPr>
            <w:r w:rsidRPr="0015438F">
              <w:rPr>
                <w:b/>
              </w:rPr>
              <w:drawing>
                <wp:inline distT="0" distB="0" distL="0" distR="0" wp14:anchorId="2D749FEC" wp14:editId="0F180754">
                  <wp:extent cx="2819794" cy="2543530"/>
                  <wp:effectExtent l="0" t="0" r="0" b="9525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38F" w:rsidRPr="0015438F" w:rsidTr="00B05A0A">
        <w:tc>
          <w:tcPr>
            <w:tcW w:w="1667" w:type="pct"/>
            <w:shd w:val="clear" w:color="auto" w:fill="BFBFBF" w:themeFill="background1" w:themeFillShade="BF"/>
          </w:tcPr>
          <w:p w:rsidR="0015438F" w:rsidRPr="0015438F" w:rsidRDefault="0015438F" w:rsidP="00B05A0A">
            <w:pPr>
              <w:rPr>
                <w:lang w:val="en-US"/>
              </w:rPr>
            </w:pPr>
            <w:r w:rsidRPr="0015438F">
              <w:rPr>
                <w:lang w:val="en-US"/>
              </w:rPr>
              <w:t>Pole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15438F" w:rsidRPr="0015438F" w:rsidRDefault="0015438F" w:rsidP="00B05A0A">
            <w:pPr>
              <w:rPr>
                <w:lang w:val="en-US"/>
              </w:rPr>
            </w:pPr>
            <w:proofErr w:type="spellStart"/>
            <w:r w:rsidRPr="0015438F">
              <w:rPr>
                <w:lang w:val="en-US"/>
              </w:rPr>
              <w:t>Typ</w:t>
            </w:r>
            <w:proofErr w:type="spellEnd"/>
          </w:p>
        </w:tc>
        <w:tc>
          <w:tcPr>
            <w:tcW w:w="1666" w:type="pct"/>
            <w:shd w:val="clear" w:color="auto" w:fill="BFBFBF" w:themeFill="background1" w:themeFillShade="BF"/>
          </w:tcPr>
          <w:p w:rsidR="0015438F" w:rsidRPr="0015438F" w:rsidRDefault="0015438F" w:rsidP="00B05A0A">
            <w:pPr>
              <w:rPr>
                <w:lang w:val="en-US"/>
              </w:rPr>
            </w:pPr>
            <w:proofErr w:type="spellStart"/>
            <w:r w:rsidRPr="0015438F">
              <w:rPr>
                <w:lang w:val="en-US"/>
              </w:rPr>
              <w:t>Komentarz</w:t>
            </w:r>
            <w:proofErr w:type="spellEnd"/>
          </w:p>
        </w:tc>
      </w:tr>
      <w:tr w:rsidR="0015438F" w:rsidRPr="006C485F" w:rsidTr="00B05A0A">
        <w:tc>
          <w:tcPr>
            <w:tcW w:w="1667" w:type="pct"/>
          </w:tcPr>
          <w:p w:rsidR="0015438F" w:rsidRPr="0015438F" w:rsidRDefault="0015438F" w:rsidP="00B05A0A">
            <w:pPr>
              <w:rPr>
                <w:lang w:val="en-US"/>
              </w:rPr>
            </w:pPr>
            <w:r w:rsidRPr="0015438F">
              <w:rPr>
                <w:lang w:val="en-US"/>
              </w:rPr>
              <w:t>Account</w:t>
            </w:r>
          </w:p>
        </w:tc>
        <w:tc>
          <w:tcPr>
            <w:tcW w:w="1667" w:type="pct"/>
          </w:tcPr>
          <w:p w:rsidR="0015438F" w:rsidRPr="0015438F" w:rsidRDefault="0015438F" w:rsidP="00B05A0A">
            <w:pPr>
              <w:rPr>
                <w:lang w:val="en-US"/>
              </w:rPr>
            </w:pPr>
            <w:r w:rsidRPr="0015438F">
              <w:rPr>
                <w:lang w:val="en-US"/>
              </w:rPr>
              <w:t>Formula(Text)</w:t>
            </w:r>
          </w:p>
        </w:tc>
        <w:tc>
          <w:tcPr>
            <w:tcW w:w="1666" w:type="pct"/>
          </w:tcPr>
          <w:p w:rsidR="0015438F" w:rsidRPr="006C485F" w:rsidRDefault="006C485F" w:rsidP="00B05A0A">
            <w:r w:rsidRPr="006C485F">
              <w:t>Nazwa klienta u którego posiad</w:t>
            </w:r>
            <w:r>
              <w:t>łości jest wykonywana usługa</w:t>
            </w:r>
          </w:p>
        </w:tc>
      </w:tr>
      <w:tr w:rsidR="0015438F" w:rsidRPr="0015438F" w:rsidTr="00B05A0A">
        <w:tc>
          <w:tcPr>
            <w:tcW w:w="1667" w:type="pct"/>
          </w:tcPr>
          <w:p w:rsidR="0015438F" w:rsidRPr="0015438F" w:rsidRDefault="0015438F" w:rsidP="00B05A0A">
            <w:pPr>
              <w:rPr>
                <w:lang w:val="en-US"/>
              </w:rPr>
            </w:pPr>
            <w:r w:rsidRPr="0015438F">
              <w:rPr>
                <w:lang w:val="en-US"/>
              </w:rPr>
              <w:t>Date of execution</w:t>
            </w:r>
          </w:p>
        </w:tc>
        <w:tc>
          <w:tcPr>
            <w:tcW w:w="1667" w:type="pct"/>
          </w:tcPr>
          <w:p w:rsidR="0015438F" w:rsidRPr="0015438F" w:rsidRDefault="0015438F" w:rsidP="00B05A0A">
            <w:pPr>
              <w:rPr>
                <w:lang w:val="en-US"/>
              </w:rPr>
            </w:pPr>
            <w:r w:rsidRPr="0015438F">
              <w:rPr>
                <w:lang w:val="en-US"/>
              </w:rPr>
              <w:t>Date/Time</w:t>
            </w:r>
          </w:p>
        </w:tc>
        <w:tc>
          <w:tcPr>
            <w:tcW w:w="1666" w:type="pct"/>
          </w:tcPr>
          <w:p w:rsidR="0015438F" w:rsidRPr="0015438F" w:rsidRDefault="006C485F" w:rsidP="00B05A0A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usługi</w:t>
            </w:r>
            <w:proofErr w:type="spellEnd"/>
          </w:p>
        </w:tc>
      </w:tr>
      <w:tr w:rsidR="0015438F" w:rsidRPr="006C485F" w:rsidTr="00B05A0A">
        <w:tc>
          <w:tcPr>
            <w:tcW w:w="1667" w:type="pct"/>
          </w:tcPr>
          <w:p w:rsidR="0015438F" w:rsidRPr="0015438F" w:rsidRDefault="0015438F" w:rsidP="00B05A0A">
            <w:pPr>
              <w:rPr>
                <w:lang w:val="en-US"/>
              </w:rPr>
            </w:pPr>
            <w:r w:rsidRPr="0015438F">
              <w:rPr>
                <w:lang w:val="en-US"/>
              </w:rPr>
              <w:t>Property</w:t>
            </w:r>
          </w:p>
        </w:tc>
        <w:tc>
          <w:tcPr>
            <w:tcW w:w="1667" w:type="pct"/>
          </w:tcPr>
          <w:p w:rsidR="0015438F" w:rsidRPr="0015438F" w:rsidRDefault="0015438F" w:rsidP="00B05A0A">
            <w:pPr>
              <w:rPr>
                <w:lang w:val="en-US"/>
              </w:rPr>
            </w:pPr>
            <w:r w:rsidRPr="0015438F">
              <w:rPr>
                <w:lang w:val="en-US"/>
              </w:rPr>
              <w:t>Master-Detail(Property)</w:t>
            </w:r>
          </w:p>
        </w:tc>
        <w:tc>
          <w:tcPr>
            <w:tcW w:w="1666" w:type="pct"/>
          </w:tcPr>
          <w:p w:rsidR="0015438F" w:rsidRPr="006C485F" w:rsidRDefault="006C485F" w:rsidP="00B05A0A">
            <w:proofErr w:type="spellStart"/>
            <w:r w:rsidRPr="00C27BD4">
              <w:t>Objekt</w:t>
            </w:r>
            <w:proofErr w:type="spellEnd"/>
            <w:r w:rsidRPr="00C27BD4">
              <w:t xml:space="preserve"> jest ‘</w:t>
            </w:r>
            <w:proofErr w:type="spellStart"/>
            <w:r w:rsidRPr="00C27BD4">
              <w:t>junction</w:t>
            </w:r>
            <w:proofErr w:type="spellEnd"/>
            <w:r w:rsidRPr="00C27BD4">
              <w:t xml:space="preserve"> </w:t>
            </w:r>
            <w:proofErr w:type="spellStart"/>
            <w:r w:rsidRPr="00C27BD4">
              <w:t>object</w:t>
            </w:r>
            <w:proofErr w:type="spellEnd"/>
            <w:r w:rsidRPr="00C27BD4">
              <w:t xml:space="preserve">’, więc </w:t>
            </w:r>
            <w:r>
              <w:t>relacja</w:t>
            </w:r>
            <w:r w:rsidRPr="00C27BD4">
              <w:t xml:space="preserve"> s</w:t>
            </w:r>
            <w:r>
              <w:t>ą MD</w:t>
            </w:r>
          </w:p>
        </w:tc>
      </w:tr>
      <w:tr w:rsidR="0015438F" w:rsidTr="00B05A0A">
        <w:tc>
          <w:tcPr>
            <w:tcW w:w="1667" w:type="pct"/>
          </w:tcPr>
          <w:p w:rsidR="0015438F" w:rsidRDefault="0015438F" w:rsidP="00B05A0A">
            <w:r>
              <w:t>Service</w:t>
            </w:r>
          </w:p>
        </w:tc>
        <w:tc>
          <w:tcPr>
            <w:tcW w:w="1667" w:type="pct"/>
          </w:tcPr>
          <w:p w:rsidR="0015438F" w:rsidRDefault="0015438F" w:rsidP="0015438F">
            <w:r>
              <w:t>Master-</w:t>
            </w:r>
            <w:proofErr w:type="spellStart"/>
            <w:r>
              <w:t>Detail</w:t>
            </w:r>
            <w:proofErr w:type="spellEnd"/>
            <w:r>
              <w:t>(</w:t>
            </w:r>
            <w:r>
              <w:t>Service</w:t>
            </w:r>
            <w:r>
              <w:t>)</w:t>
            </w:r>
          </w:p>
        </w:tc>
        <w:tc>
          <w:tcPr>
            <w:tcW w:w="1666" w:type="pct"/>
          </w:tcPr>
          <w:p w:rsidR="0015438F" w:rsidRDefault="006C485F" w:rsidP="00B05A0A">
            <w:proofErr w:type="spellStart"/>
            <w:r w:rsidRPr="00C27BD4">
              <w:t>Objekt</w:t>
            </w:r>
            <w:proofErr w:type="spellEnd"/>
            <w:r w:rsidRPr="00C27BD4">
              <w:t xml:space="preserve"> jest ‘</w:t>
            </w:r>
            <w:proofErr w:type="spellStart"/>
            <w:r w:rsidRPr="00C27BD4">
              <w:t>junction</w:t>
            </w:r>
            <w:proofErr w:type="spellEnd"/>
            <w:r w:rsidRPr="00C27BD4">
              <w:t xml:space="preserve"> </w:t>
            </w:r>
            <w:proofErr w:type="spellStart"/>
            <w:r w:rsidRPr="00C27BD4">
              <w:t>object</w:t>
            </w:r>
            <w:proofErr w:type="spellEnd"/>
            <w:r w:rsidRPr="00C27BD4">
              <w:t xml:space="preserve">’, więc </w:t>
            </w:r>
            <w:r>
              <w:t>relacja</w:t>
            </w:r>
            <w:r w:rsidRPr="00C27BD4">
              <w:t xml:space="preserve"> s</w:t>
            </w:r>
            <w:r>
              <w:t>ą MD</w:t>
            </w:r>
          </w:p>
        </w:tc>
      </w:tr>
      <w:tr w:rsidR="0015438F" w:rsidTr="00B05A0A">
        <w:tc>
          <w:tcPr>
            <w:tcW w:w="1667" w:type="pct"/>
          </w:tcPr>
          <w:p w:rsidR="0015438F" w:rsidRDefault="0015438F" w:rsidP="00B05A0A">
            <w:r>
              <w:t xml:space="preserve">Service </w:t>
            </w:r>
            <w:proofErr w:type="spellStart"/>
            <w:r>
              <w:t>company</w:t>
            </w:r>
            <w:proofErr w:type="spellEnd"/>
          </w:p>
        </w:tc>
        <w:tc>
          <w:tcPr>
            <w:tcW w:w="1667" w:type="pct"/>
          </w:tcPr>
          <w:p w:rsidR="0015438F" w:rsidRDefault="0015438F" w:rsidP="00B05A0A">
            <w:proofErr w:type="spellStart"/>
            <w:r>
              <w:t>Lookup</w:t>
            </w:r>
            <w:proofErr w:type="spellEnd"/>
            <w:r>
              <w:t xml:space="preserve">(Service </w:t>
            </w:r>
            <w:proofErr w:type="spellStart"/>
            <w:r>
              <w:t>company</w:t>
            </w:r>
            <w:proofErr w:type="spellEnd"/>
            <w:r>
              <w:t>)</w:t>
            </w:r>
          </w:p>
        </w:tc>
        <w:tc>
          <w:tcPr>
            <w:tcW w:w="1666" w:type="pct"/>
          </w:tcPr>
          <w:p w:rsidR="0015438F" w:rsidRDefault="006C485F" w:rsidP="00B05A0A">
            <w:r>
              <w:t>Firma wykonująca usługę</w:t>
            </w:r>
          </w:p>
        </w:tc>
      </w:tr>
      <w:tr w:rsidR="0015438F" w:rsidRPr="005C4B9D" w:rsidTr="00B05A0A">
        <w:tc>
          <w:tcPr>
            <w:tcW w:w="5000" w:type="pct"/>
            <w:gridSpan w:val="3"/>
            <w:shd w:val="clear" w:color="auto" w:fill="BFBFBF" w:themeFill="background1" w:themeFillShade="BF"/>
          </w:tcPr>
          <w:p w:rsidR="0015438F" w:rsidRPr="005C4B9D" w:rsidRDefault="0015438F" w:rsidP="00B05A0A">
            <w:pPr>
              <w:rPr>
                <w:b/>
              </w:rPr>
            </w:pPr>
            <w:r w:rsidRPr="005C4B9D">
              <w:rPr>
                <w:b/>
              </w:rPr>
              <w:t>Service</w:t>
            </w:r>
            <w:r w:rsidR="006C485F">
              <w:rPr>
                <w:b/>
              </w:rPr>
              <w:t xml:space="preserve"> company</w:t>
            </w:r>
            <w:bookmarkStart w:id="0" w:name="_GoBack"/>
            <w:bookmarkEnd w:id="0"/>
          </w:p>
        </w:tc>
      </w:tr>
      <w:tr w:rsidR="0015438F" w:rsidRPr="005C4B9D" w:rsidTr="00B05A0A">
        <w:tc>
          <w:tcPr>
            <w:tcW w:w="5000" w:type="pct"/>
            <w:gridSpan w:val="3"/>
            <w:shd w:val="clear" w:color="auto" w:fill="BFBFBF" w:themeFill="background1" w:themeFillShade="BF"/>
          </w:tcPr>
          <w:p w:rsidR="0015438F" w:rsidRPr="005C4B9D" w:rsidRDefault="0015438F" w:rsidP="00B05A0A">
            <w:pPr>
              <w:jc w:val="center"/>
              <w:rPr>
                <w:b/>
              </w:rPr>
            </w:pPr>
            <w:r w:rsidRPr="0015438F">
              <w:rPr>
                <w:b/>
              </w:rPr>
              <w:drawing>
                <wp:inline distT="0" distB="0" distL="0" distR="0" wp14:anchorId="0597F923" wp14:editId="79A6A938">
                  <wp:extent cx="2829320" cy="1590897"/>
                  <wp:effectExtent l="0" t="0" r="9525" b="9525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438F" w:rsidRPr="0015438F" w:rsidRDefault="0015438F" w:rsidP="0015438F"/>
    <w:sectPr w:rsidR="0015438F" w:rsidRPr="001543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4286B"/>
    <w:multiLevelType w:val="hybridMultilevel"/>
    <w:tmpl w:val="86BC5A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B2"/>
    <w:rsid w:val="00110080"/>
    <w:rsid w:val="0015438F"/>
    <w:rsid w:val="00177D15"/>
    <w:rsid w:val="00397C81"/>
    <w:rsid w:val="005C4B9D"/>
    <w:rsid w:val="006C485F"/>
    <w:rsid w:val="009010BD"/>
    <w:rsid w:val="00BB4DB2"/>
    <w:rsid w:val="00C27BD4"/>
    <w:rsid w:val="00C40914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0914"/>
  </w:style>
  <w:style w:type="paragraph" w:styleId="Nagwek1">
    <w:name w:val="heading 1"/>
    <w:basedOn w:val="Normalny"/>
    <w:next w:val="Normalny"/>
    <w:link w:val="Nagwek1Znak"/>
    <w:uiPriority w:val="9"/>
    <w:qFormat/>
    <w:rsid w:val="00C4091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091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091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091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091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091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091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091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091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4091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0914"/>
    <w:rPr>
      <w:smallCaps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0914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0914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0914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0914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0914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091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09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0914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0914"/>
    <w:rPr>
      <w:b/>
      <w:bCs/>
      <w:i/>
      <w:iCs/>
      <w:color w:val="7F7F7F" w:themeColor="text1" w:themeTint="8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0914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40914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C40914"/>
    <w:rPr>
      <w:b/>
      <w:bCs/>
    </w:rPr>
  </w:style>
  <w:style w:type="character" w:styleId="Uwydatnienie">
    <w:name w:val="Emphasis"/>
    <w:uiPriority w:val="20"/>
    <w:qFormat/>
    <w:rsid w:val="00C40914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C4091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4091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4091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4091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091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0914"/>
    <w:rPr>
      <w:i/>
      <w:iCs/>
    </w:rPr>
  </w:style>
  <w:style w:type="character" w:styleId="Wyrnieniedelikatne">
    <w:name w:val="Subtle Emphasis"/>
    <w:uiPriority w:val="19"/>
    <w:qFormat/>
    <w:rsid w:val="00C40914"/>
    <w:rPr>
      <w:i/>
      <w:iCs/>
    </w:rPr>
  </w:style>
  <w:style w:type="character" w:styleId="Wyrnienieintensywne">
    <w:name w:val="Intense Emphasis"/>
    <w:uiPriority w:val="21"/>
    <w:qFormat/>
    <w:rsid w:val="00C40914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0914"/>
    <w:rPr>
      <w:smallCaps/>
    </w:rPr>
  </w:style>
  <w:style w:type="character" w:styleId="Odwoanieintensywne">
    <w:name w:val="Intense Reference"/>
    <w:uiPriority w:val="32"/>
    <w:qFormat/>
    <w:rsid w:val="00C40914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C40914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0914"/>
    <w:pPr>
      <w:outlineLvl w:val="9"/>
    </w:pPr>
    <w:rPr>
      <w:lang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91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4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0914"/>
  </w:style>
  <w:style w:type="paragraph" w:styleId="Nagwek1">
    <w:name w:val="heading 1"/>
    <w:basedOn w:val="Normalny"/>
    <w:next w:val="Normalny"/>
    <w:link w:val="Nagwek1Znak"/>
    <w:uiPriority w:val="9"/>
    <w:qFormat/>
    <w:rsid w:val="00C4091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091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091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091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091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091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091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091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091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4091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0914"/>
    <w:rPr>
      <w:smallCaps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0914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0914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0914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0914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0914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091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09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0914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0914"/>
    <w:rPr>
      <w:b/>
      <w:bCs/>
      <w:i/>
      <w:iCs/>
      <w:color w:val="7F7F7F" w:themeColor="text1" w:themeTint="8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0914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40914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C40914"/>
    <w:rPr>
      <w:b/>
      <w:bCs/>
    </w:rPr>
  </w:style>
  <w:style w:type="character" w:styleId="Uwydatnienie">
    <w:name w:val="Emphasis"/>
    <w:uiPriority w:val="20"/>
    <w:qFormat/>
    <w:rsid w:val="00C40914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C4091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4091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4091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4091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091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0914"/>
    <w:rPr>
      <w:i/>
      <w:iCs/>
    </w:rPr>
  </w:style>
  <w:style w:type="character" w:styleId="Wyrnieniedelikatne">
    <w:name w:val="Subtle Emphasis"/>
    <w:uiPriority w:val="19"/>
    <w:qFormat/>
    <w:rsid w:val="00C40914"/>
    <w:rPr>
      <w:i/>
      <w:iCs/>
    </w:rPr>
  </w:style>
  <w:style w:type="character" w:styleId="Wyrnienieintensywne">
    <w:name w:val="Intense Emphasis"/>
    <w:uiPriority w:val="21"/>
    <w:qFormat/>
    <w:rsid w:val="00C40914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0914"/>
    <w:rPr>
      <w:smallCaps/>
    </w:rPr>
  </w:style>
  <w:style w:type="character" w:styleId="Odwoanieintensywne">
    <w:name w:val="Intense Reference"/>
    <w:uiPriority w:val="32"/>
    <w:qFormat/>
    <w:rsid w:val="00C40914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C40914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0914"/>
    <w:pPr>
      <w:outlineLvl w:val="9"/>
    </w:pPr>
    <w:rPr>
      <w:lang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91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4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420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2</cp:revision>
  <dcterms:created xsi:type="dcterms:W3CDTF">2022-10-09T14:34:00Z</dcterms:created>
  <dcterms:modified xsi:type="dcterms:W3CDTF">2022-10-09T15:41:00Z</dcterms:modified>
</cp:coreProperties>
</file>