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Jakub Zieliński, </w:t>
      </w:r>
      <w:r>
        <w:rPr/>
        <w:t>299041</w:t>
      </w:r>
    </w:p>
    <w:p>
      <w:pPr>
        <w:pStyle w:val="Normal"/>
        <w:jc w:val="right"/>
        <w:rPr/>
      </w:pPr>
      <w:r>
        <w:rPr/>
        <w:t>Jakub Hebda, 283484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Sprawozdanie IUM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Zadanie 03 wariant 02:</w:t>
      </w:r>
    </w:p>
    <w:p>
      <w:pPr>
        <w:pStyle w:val="Normal"/>
        <w:rPr/>
      </w:pPr>
      <w:r>
        <w:rPr/>
        <w:t>"Wygląda na to, że nasze firmy kurierskie czasami nie radzą sobie z dostawami. Gdybyśmy wiedzieli, ile taka dostawa dla danego zamówienia potrwa – moglibyśmy przekazywać tę informację klientom."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 1:</w:t>
      </w:r>
    </w:p>
    <w:p>
      <w:pPr>
        <w:pStyle w:val="Normal"/>
        <w:rPr/>
      </w:pPr>
      <w:r>
        <w:rPr/>
        <w:t>Definicja problemu biznesowego:</w:t>
        <w:br/>
        <w:tab/>
        <w:t>Oszacowanie czasu dostawy na podstawie firmy kurierskiej, użytkownika (miejsce zamieszkania), ceny oraz kategorii kupowanego produktu.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Zdefiniowanie zadania/zadań modelowania: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Założenia: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Kryteria sukcesu: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Analiza danych: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67</Words>
  <Characters>472</Characters>
  <CharactersWithSpaces>530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2021-11-16T19:52:00Z</dcterms:created>
  <dc:creator>JPC</dc:creator>
  <dc:description/>
  <dc:language>pl-PL</dc:language>
  <cp:lastModifiedBy/>
  <dcterms:modified xsi:type="dcterms:W3CDTF">2021-11-16T22:16:24Z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