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č.7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16.11.2020 8:00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D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Polovica Rest API volaní je navrhnutá, treba na tom ďalej pokračovať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Finálny návrh mockups je hotový a frontend sa môže robiť podľa finálneho návrhu mockups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Nový šprint v Jire (č.3)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Diskusia o tom, čo robíme na backende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Prerábka Rest API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Vytváranie novej väčšej feature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Aktuálne sa pridávajú organizácie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Tímy sa riešia zároveň s organizáciami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Diskusia ohľadne frontendu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Práca na dashboarde pre organizácie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Pracujeme na prirobení hlbších dialógových okien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obrazoviek tímu je vhodné implementovať vyhľadávanie alebo zoraďovanie tímov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Responzivita obrazoviek je dôležitá, avšak netreba sa zamerať na responzivitu na mobil, iba na rôzne veľkosti obrazoviek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Vznikol bug pri načitaní frontendu, treba sa naň pozrieť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 špecifikácia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Podľa nej sa bude implementovať backend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deliť prácu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Viacej zapájať členov, ktorí poznajú technológie menej. Týmto členom dať jednoduchšie úlohy, prípadne im pomôcť, dať spätnú väzbu atď.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Nové features na backende a dokončenie Rest API volaní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Nové obrazovky na frontende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Plánujeme v rámci 2 týždňového šprintu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sprehľadniť github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zistiť bezpečnosť na root priečinok, či sa tam náhodou nevie dostať aj bežný používateľ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vytvoriť podporu organizácii na backende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vytvoriť frontend podľa mockups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