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č.20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19.04.2020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Naplánované úlohy sa splnili, edukačný modul má napísanú špecifikáciu a začalo sa na ňom pracovať.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sa podarilo spojiť s frontendom podľa api špecifikácie.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Frontend diskusia k práci na ňom a možných komplikáciách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calls sú hotové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Matúšov modul používa id namiesto uid, bude to treba prerobiť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k otvoreným úlohám v Jira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presúvame education module frontend do ďalšieho šprintu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module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dokončené implementácia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ešte sa môžu pridať špecifické funkcie pre vytvorenie podchatu atď.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chýba zobrazovanie iba špecifických používateľov v chate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v.2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by mohol vracať error hlášky, ktoré by sa priamo zobrazovali používateľom - táto funkcionalita je implementovaná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ešte treba doimplementovať novú api do services na frontende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kompatibilita nie je implementovaná s Matúšovým modulom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chýba dokumentácia k Api v.2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Teoreticky by to mohli ľudia otestovať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napríklad budúci týždeň by bolo vhodné zapojiť študentov do testovania aplikácie ASICDE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ideálne by bolo zainteresovať študentov, ktorý pracujú so SystemVerilogom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mohli by sme mať pripravený formulár na spätnú väzbu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 začiatku týždňa naplánovať ďalší šprint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Prepracovať chat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Prirobiť funkcionalitu do education module podľa špecifikácie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Dokumentácia k Api v.2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