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1181" w14:textId="77777777" w:rsidR="00BD1941" w:rsidRDefault="00BD1941" w:rsidP="00BD1941">
      <w:pPr>
        <w:pStyle w:val="Tytu"/>
      </w:pPr>
    </w:p>
    <w:p w14:paraId="073B7FF1" w14:textId="77777777" w:rsidR="00BD1941" w:rsidRDefault="00BD1941" w:rsidP="00BD1941">
      <w:pPr>
        <w:pStyle w:val="Tytu"/>
      </w:pPr>
    </w:p>
    <w:p w14:paraId="17F2EF14" w14:textId="77777777" w:rsidR="00BD1941" w:rsidRDefault="00BD1941" w:rsidP="00BD1941">
      <w:pPr>
        <w:pStyle w:val="Tytu"/>
      </w:pPr>
    </w:p>
    <w:p w14:paraId="3DFDD5BF" w14:textId="77777777" w:rsidR="00BD1941" w:rsidRDefault="00BD1941" w:rsidP="00BD1941">
      <w:pPr>
        <w:pStyle w:val="Tytu"/>
      </w:pPr>
    </w:p>
    <w:p w14:paraId="0DCB468F" w14:textId="5DCA8930" w:rsidR="00BD1941" w:rsidRPr="00BD1941" w:rsidRDefault="00BD1941" w:rsidP="00BD1941">
      <w:pPr>
        <w:pStyle w:val="Tytu"/>
      </w:pPr>
      <w:r w:rsidRPr="00BD1941">
        <w:t>Sprawozdanie</w:t>
      </w:r>
    </w:p>
    <w:p w14:paraId="2ABAAEA2" w14:textId="77777777" w:rsidR="00BD1941" w:rsidRDefault="00BD1941" w:rsidP="00BD1941"/>
    <w:p w14:paraId="28983691" w14:textId="77777777" w:rsidR="00BD1941" w:rsidRDefault="00BD1941" w:rsidP="00BD1941"/>
    <w:p w14:paraId="1EEEB1A4" w14:textId="77777777" w:rsidR="00BD1941" w:rsidRDefault="00BD1941" w:rsidP="00BD1941"/>
    <w:p w14:paraId="1395539A" w14:textId="77777777" w:rsidR="00BD1941" w:rsidRDefault="00BD1941" w:rsidP="00BD1941"/>
    <w:p w14:paraId="4F3D7E68" w14:textId="77777777" w:rsidR="00BD1941" w:rsidRDefault="00BD1941" w:rsidP="00BD1941"/>
    <w:p w14:paraId="1C9F41F6" w14:textId="77777777" w:rsidR="00BD1941" w:rsidRPr="00BD1941" w:rsidRDefault="00BD1941" w:rsidP="00BD1941"/>
    <w:tbl>
      <w:tblPr>
        <w:tblStyle w:val="Tabelasiatki7kolorow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829"/>
        <w:gridCol w:w="1804"/>
        <w:gridCol w:w="1810"/>
        <w:gridCol w:w="1812"/>
        <w:gridCol w:w="1807"/>
      </w:tblGrid>
      <w:tr w:rsidR="00BD1941" w14:paraId="37739E9E" w14:textId="77777777" w:rsidTr="00BD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97E90F8" w14:textId="1007B3FC" w:rsidR="00BD1941" w:rsidRDefault="00BD1941">
            <w:r>
              <w:t>Przedmiot:</w:t>
            </w:r>
          </w:p>
        </w:tc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278C3297" w14:textId="4BD39BAA" w:rsidR="00BD1941" w:rsidRDefault="00BD1941">
            <w:r>
              <w:t>Zajęcia:</w:t>
            </w:r>
          </w:p>
        </w:tc>
        <w:tc>
          <w:tcPr>
            <w:tcW w:w="1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487DA30C" w14:textId="62B33029" w:rsidR="00BD1941" w:rsidRDefault="00BD1941">
            <w:r>
              <w:t>Prowadzący:</w:t>
            </w:r>
          </w:p>
        </w:tc>
        <w:tc>
          <w:tcPr>
            <w:tcW w:w="181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16E4D52F" w14:textId="697C89FA" w:rsidR="00BD1941" w:rsidRDefault="00BD1941">
            <w:r>
              <w:t>Temat:</w:t>
            </w:r>
          </w:p>
        </w:tc>
        <w:tc>
          <w:tcPr>
            <w:tcW w:w="181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FBFBF" w:themeFill="background1" w:themeFillShade="BF"/>
          </w:tcPr>
          <w:p w14:paraId="63D32D09" w14:textId="47E26AFB" w:rsidR="00BD1941" w:rsidRDefault="00BD1941">
            <w:r>
              <w:t>Rok i semestr:</w:t>
            </w:r>
          </w:p>
        </w:tc>
      </w:tr>
      <w:tr w:rsidR="00BD1941" w14:paraId="5383DD34" w14:textId="77777777" w:rsidTr="00BD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12" w:type="dxa"/>
            <w:shd w:val="clear" w:color="auto" w:fill="FFFFFF" w:themeFill="background1"/>
          </w:tcPr>
          <w:p w14:paraId="6998DFE6" w14:textId="75C18182" w:rsidR="00BD1941" w:rsidRPr="00BD1941" w:rsidRDefault="00BD1941">
            <w:r w:rsidRPr="00BD1941">
              <w:t>Programowanie Komputerów</w:t>
            </w:r>
          </w:p>
        </w:tc>
        <w:tc>
          <w:tcPr>
            <w:tcW w:w="1812" w:type="dxa"/>
            <w:shd w:val="clear" w:color="auto" w:fill="FFFFFF" w:themeFill="background1"/>
          </w:tcPr>
          <w:p w14:paraId="28D265DB" w14:textId="5972711E" w:rsidR="00BD1941" w:rsidRPr="00BD1941" w:rsidRDefault="00BD1941">
            <w:r w:rsidRPr="00BD1941">
              <w:t>Projekt</w:t>
            </w:r>
          </w:p>
        </w:tc>
        <w:tc>
          <w:tcPr>
            <w:tcW w:w="1812" w:type="dxa"/>
            <w:shd w:val="clear" w:color="auto" w:fill="FFFFFF" w:themeFill="background1"/>
          </w:tcPr>
          <w:p w14:paraId="2A9A3A3B" w14:textId="624A2BFA" w:rsidR="00BD1941" w:rsidRPr="00BD1941" w:rsidRDefault="00BD1941">
            <w:r w:rsidRPr="00BD1941">
              <w:t>Łukasz Maliński</w:t>
            </w:r>
          </w:p>
        </w:tc>
        <w:tc>
          <w:tcPr>
            <w:tcW w:w="1813" w:type="dxa"/>
            <w:shd w:val="clear" w:color="auto" w:fill="FFFFFF" w:themeFill="background1"/>
          </w:tcPr>
          <w:p w14:paraId="79B8C1B2" w14:textId="628B807A" w:rsidR="00BD1941" w:rsidRPr="00BD1941" w:rsidRDefault="00BD1941">
            <w:r w:rsidRPr="00BD1941">
              <w:t>Układ automatycznej regulacji</w:t>
            </w:r>
          </w:p>
        </w:tc>
        <w:tc>
          <w:tcPr>
            <w:tcW w:w="1813" w:type="dxa"/>
            <w:shd w:val="clear" w:color="auto" w:fill="FFFFFF" w:themeFill="background1"/>
          </w:tcPr>
          <w:p w14:paraId="3FEBC8D1" w14:textId="2A8EEB37" w:rsidR="00BD1941" w:rsidRPr="00BD1941" w:rsidRDefault="00BD1941">
            <w:r w:rsidRPr="00BD1941">
              <w:t>2025/2026 Semestr III</w:t>
            </w:r>
          </w:p>
        </w:tc>
      </w:tr>
    </w:tbl>
    <w:p w14:paraId="2BB8B4FA" w14:textId="126151DF" w:rsidR="00BD1941" w:rsidRDefault="00BD1941"/>
    <w:p w14:paraId="57B56AD1" w14:textId="5E6C7A54" w:rsidR="00BD1941" w:rsidRDefault="00BD1941"/>
    <w:p w14:paraId="5FFFA5CD" w14:textId="77777777" w:rsidR="00BD1941" w:rsidRDefault="00BD1941"/>
    <w:p w14:paraId="29C35E7E" w14:textId="77777777" w:rsidR="00BD1941" w:rsidRDefault="00BD1941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1937"/>
        <w:gridCol w:w="2594"/>
        <w:gridCol w:w="1511"/>
      </w:tblGrid>
      <w:tr w:rsidR="00BD1941" w14:paraId="1C83BA63" w14:textId="77777777" w:rsidTr="00BD1941">
        <w:tc>
          <w:tcPr>
            <w:tcW w:w="9062" w:type="dxa"/>
            <w:gridSpan w:val="4"/>
            <w:shd w:val="clear" w:color="auto" w:fill="D9D9D9" w:themeFill="background1" w:themeFillShade="D9"/>
          </w:tcPr>
          <w:p w14:paraId="0F3FC560" w14:textId="4B271F8C" w:rsidR="00BD1941" w:rsidRPr="00BD1941" w:rsidRDefault="00BD1941" w:rsidP="00BD1941">
            <w:pPr>
              <w:jc w:val="center"/>
              <w:rPr>
                <w:b/>
                <w:bCs/>
              </w:rPr>
            </w:pPr>
            <w:r w:rsidRPr="00BD1941">
              <w:rPr>
                <w:b/>
                <w:bCs/>
              </w:rPr>
              <w:t>Skład sekcji</w:t>
            </w:r>
          </w:p>
        </w:tc>
      </w:tr>
      <w:tr w:rsidR="00BD1941" w14:paraId="5751220B" w14:textId="77777777" w:rsidTr="00BD1941">
        <w:tc>
          <w:tcPr>
            <w:tcW w:w="3020" w:type="dxa"/>
            <w:shd w:val="clear" w:color="auto" w:fill="D9D9D9" w:themeFill="background1" w:themeFillShade="D9"/>
          </w:tcPr>
          <w:p w14:paraId="2C570305" w14:textId="662C9584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l. p.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 w14:paraId="211BADF3" w14:textId="3374F916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Imię</w:t>
            </w:r>
          </w:p>
        </w:tc>
        <w:tc>
          <w:tcPr>
            <w:tcW w:w="2594" w:type="dxa"/>
            <w:shd w:val="clear" w:color="auto" w:fill="D9D9D9" w:themeFill="background1" w:themeFillShade="D9"/>
          </w:tcPr>
          <w:p w14:paraId="2F1B9903" w14:textId="77777777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Nazwisko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 w14:paraId="79B2B185" w14:textId="6C565CB9" w:rsidR="00BD1941" w:rsidRPr="00BD1941" w:rsidRDefault="00BD1941">
            <w:pPr>
              <w:rPr>
                <w:b/>
                <w:bCs/>
              </w:rPr>
            </w:pPr>
            <w:r w:rsidRPr="00BD1941">
              <w:rPr>
                <w:b/>
                <w:bCs/>
              </w:rPr>
              <w:t>Numer albumu</w:t>
            </w:r>
          </w:p>
        </w:tc>
      </w:tr>
      <w:tr w:rsidR="00BD1941" w14:paraId="7BFAD50C" w14:textId="77777777" w:rsidTr="00BD1941">
        <w:tc>
          <w:tcPr>
            <w:tcW w:w="3020" w:type="dxa"/>
          </w:tcPr>
          <w:p w14:paraId="04921886" w14:textId="029D8785" w:rsidR="00BD1941" w:rsidRDefault="00BD1941" w:rsidP="00BD1941">
            <w:pPr>
              <w:jc w:val="right"/>
            </w:pPr>
            <w:r>
              <w:t>1.</w:t>
            </w:r>
          </w:p>
        </w:tc>
        <w:tc>
          <w:tcPr>
            <w:tcW w:w="1937" w:type="dxa"/>
          </w:tcPr>
          <w:p w14:paraId="73C374C3" w14:textId="58CD0176" w:rsidR="00BD1941" w:rsidRDefault="00BD1941" w:rsidP="00BD1941">
            <w:pPr>
              <w:jc w:val="right"/>
            </w:pPr>
            <w:r>
              <w:t>Kamil</w:t>
            </w:r>
          </w:p>
        </w:tc>
        <w:tc>
          <w:tcPr>
            <w:tcW w:w="2594" w:type="dxa"/>
          </w:tcPr>
          <w:p w14:paraId="1AC55390" w14:textId="2EFCC4EA" w:rsidR="00BD1941" w:rsidRDefault="00BD1941" w:rsidP="00BD1941">
            <w:pPr>
              <w:jc w:val="right"/>
            </w:pPr>
            <w:r>
              <w:t>Warczek</w:t>
            </w:r>
          </w:p>
        </w:tc>
        <w:tc>
          <w:tcPr>
            <w:tcW w:w="1511" w:type="dxa"/>
          </w:tcPr>
          <w:p w14:paraId="2C6363DD" w14:textId="18223F99" w:rsidR="00BD1941" w:rsidRDefault="00BD1941" w:rsidP="00BD1941">
            <w:pPr>
              <w:jc w:val="right"/>
            </w:pPr>
            <w:r>
              <w:t>316241</w:t>
            </w:r>
          </w:p>
        </w:tc>
      </w:tr>
      <w:tr w:rsidR="00BD1941" w14:paraId="1C4F7732" w14:textId="77777777" w:rsidTr="00BD1941">
        <w:tc>
          <w:tcPr>
            <w:tcW w:w="3020" w:type="dxa"/>
          </w:tcPr>
          <w:p w14:paraId="60CC1D4D" w14:textId="60B32004" w:rsidR="00BD1941" w:rsidRDefault="00BD1941" w:rsidP="00BD1941">
            <w:pPr>
              <w:jc w:val="right"/>
            </w:pPr>
            <w:r>
              <w:t>2.</w:t>
            </w:r>
          </w:p>
        </w:tc>
        <w:tc>
          <w:tcPr>
            <w:tcW w:w="1937" w:type="dxa"/>
          </w:tcPr>
          <w:p w14:paraId="118CFB33" w14:textId="5632B676" w:rsidR="00BD1941" w:rsidRDefault="004D6CC2" w:rsidP="00BD1941">
            <w:pPr>
              <w:jc w:val="right"/>
            </w:pPr>
            <w:r>
              <w:t>Antoni</w:t>
            </w:r>
          </w:p>
        </w:tc>
        <w:tc>
          <w:tcPr>
            <w:tcW w:w="2594" w:type="dxa"/>
          </w:tcPr>
          <w:p w14:paraId="4C4A89E4" w14:textId="31854F43" w:rsidR="00BD1941" w:rsidRDefault="004D6CC2" w:rsidP="00BD1941">
            <w:pPr>
              <w:jc w:val="right"/>
            </w:pPr>
            <w:r>
              <w:t>Surowy</w:t>
            </w:r>
          </w:p>
        </w:tc>
        <w:tc>
          <w:tcPr>
            <w:tcW w:w="1511" w:type="dxa"/>
          </w:tcPr>
          <w:p w14:paraId="688DA067" w14:textId="49B0DBC5" w:rsidR="00BD1941" w:rsidRDefault="00E70AFF" w:rsidP="00BD1941">
            <w:pPr>
              <w:jc w:val="right"/>
            </w:pPr>
            <w:r>
              <w:t>316262</w:t>
            </w:r>
          </w:p>
        </w:tc>
      </w:tr>
    </w:tbl>
    <w:p w14:paraId="3A8E9800" w14:textId="07801515" w:rsidR="00BD1941" w:rsidRDefault="00BD1941"/>
    <w:p w14:paraId="4BD3AB59" w14:textId="470CE0B7" w:rsidR="00BD1941" w:rsidRDefault="00BD1941">
      <w:r>
        <w:br w:type="page"/>
      </w:r>
    </w:p>
    <w:p w14:paraId="54159742" w14:textId="3DD13946" w:rsidR="00BD1941" w:rsidRDefault="00BD1941" w:rsidP="00BD1941">
      <w:pPr>
        <w:pStyle w:val="Nagwek1"/>
      </w:pPr>
      <w:r>
        <w:lastRenderedPageBreak/>
        <w:t>Podział obowiązków</w:t>
      </w:r>
    </w:p>
    <w:tbl>
      <w:tblPr>
        <w:tblStyle w:val="Tabela-Siatka"/>
        <w:tblW w:w="0" w:type="auto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6A0" w:firstRow="1" w:lastRow="0" w:firstColumn="1" w:lastColumn="0" w:noHBand="1" w:noVBand="1"/>
      </w:tblPr>
      <w:tblGrid>
        <w:gridCol w:w="4530"/>
        <w:gridCol w:w="4530"/>
      </w:tblGrid>
      <w:tr w:rsidR="4CDB0E59" w14:paraId="740610F2" w14:textId="77777777" w:rsidTr="4CDB0E59">
        <w:trPr>
          <w:trHeight w:val="300"/>
        </w:trPr>
        <w:tc>
          <w:tcPr>
            <w:tcW w:w="4530" w:type="dxa"/>
          </w:tcPr>
          <w:p w14:paraId="07588B4D" w14:textId="06472C11" w:rsidR="080A7BFA" w:rsidRDefault="080A7BFA" w:rsidP="4CDB0E59">
            <w:pPr>
              <w:pStyle w:val="Nagwek2"/>
              <w:spacing w:line="278" w:lineRule="auto"/>
            </w:pPr>
            <w:r>
              <w:t>Kamil Warczek</w:t>
            </w:r>
          </w:p>
        </w:tc>
        <w:tc>
          <w:tcPr>
            <w:tcW w:w="4530" w:type="dxa"/>
          </w:tcPr>
          <w:p w14:paraId="56602E81" w14:textId="51EDB578" w:rsidR="080A7BFA" w:rsidRDefault="080A7BFA" w:rsidP="4CDB0E59">
            <w:pPr>
              <w:pStyle w:val="Nagwek2"/>
            </w:pPr>
            <w:r>
              <w:t>Antoni Surowy</w:t>
            </w:r>
          </w:p>
          <w:p w14:paraId="2B07F974" w14:textId="3D5FB9C8" w:rsidR="4CDB0E59" w:rsidRDefault="4CDB0E59" w:rsidP="4CDB0E59"/>
        </w:tc>
      </w:tr>
      <w:tr w:rsidR="4CDB0E59" w14:paraId="5E957E77" w14:textId="77777777" w:rsidTr="4CDB0E59">
        <w:trPr>
          <w:trHeight w:val="300"/>
        </w:trPr>
        <w:tc>
          <w:tcPr>
            <w:tcW w:w="4530" w:type="dxa"/>
          </w:tcPr>
          <w:p w14:paraId="716FD546" w14:textId="7C485CD1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Implementacja warstwy danych</w:t>
            </w:r>
          </w:p>
          <w:p w14:paraId="3B506F72" w14:textId="25B62E11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Implementacja warstwy usług</w:t>
            </w:r>
          </w:p>
          <w:p w14:paraId="6ABCFC90" w14:textId="6559010C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Implementacja okna głównego aplikacji</w:t>
            </w:r>
          </w:p>
          <w:p w14:paraId="6739EB8B" w14:textId="079715DC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Przygotowanie mechanizmu testów</w:t>
            </w:r>
          </w:p>
          <w:p w14:paraId="5EA16C81" w14:textId="57BBDEE2" w:rsidR="4CDB0E59" w:rsidRDefault="4CDB0E59" w:rsidP="4CDB0E59"/>
        </w:tc>
        <w:tc>
          <w:tcPr>
            <w:tcW w:w="4530" w:type="dxa"/>
          </w:tcPr>
          <w:p w14:paraId="69A766DB" w14:textId="203BF770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Przygotowanie treści testów</w:t>
            </w:r>
          </w:p>
          <w:p w14:paraId="6A815E3A" w14:textId="326C685F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Projektowanie interfejsów graficznych</w:t>
            </w:r>
          </w:p>
          <w:p w14:paraId="4A8F742F" w14:textId="018E876B" w:rsidR="080A7BFA" w:rsidRDefault="080A7BFA" w:rsidP="4CDB0E59">
            <w:pPr>
              <w:pStyle w:val="Akapitzlist"/>
              <w:numPr>
                <w:ilvl w:val="0"/>
                <w:numId w:val="2"/>
              </w:numPr>
            </w:pPr>
            <w:r>
              <w:t>Implementacja okna parametrów obiektu ARX</w:t>
            </w:r>
          </w:p>
          <w:p w14:paraId="5EC18E38" w14:textId="454E2208" w:rsidR="4CDB0E59" w:rsidRDefault="4CDB0E59" w:rsidP="4CDB0E59"/>
        </w:tc>
      </w:tr>
    </w:tbl>
    <w:p w14:paraId="6CCE3B61" w14:textId="3DB6B625" w:rsidR="00A105FA" w:rsidRPr="004D6CC2" w:rsidRDefault="00A105FA" w:rsidP="4CDB0E59"/>
    <w:p w14:paraId="16126F6B" w14:textId="13363EE9" w:rsidR="6FB567B5" w:rsidRDefault="6FB567B5" w:rsidP="4CDB0E59">
      <w:pPr>
        <w:pStyle w:val="Nagwek1"/>
      </w:pPr>
      <w:r>
        <w:t>Schemat UML aplikacji</w:t>
      </w:r>
    </w:p>
    <w:p w14:paraId="59889048" w14:textId="02D49C80" w:rsidR="00BD1941" w:rsidRDefault="002F47C5" w:rsidP="00BD1941">
      <w:pPr>
        <w:pStyle w:val="Nagwek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84898E" wp14:editId="464B2776">
                <wp:simplePos x="0" y="0"/>
                <wp:positionH relativeFrom="column">
                  <wp:posOffset>-858520</wp:posOffset>
                </wp:positionH>
                <wp:positionV relativeFrom="paragraph">
                  <wp:posOffset>4625975</wp:posOffset>
                </wp:positionV>
                <wp:extent cx="7456805" cy="635"/>
                <wp:effectExtent l="0" t="0" r="0" b="0"/>
                <wp:wrapTopAndBottom/>
                <wp:docPr id="309547647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E9027E" w14:textId="6E664CA2" w:rsidR="002F47C5" w:rsidRDefault="002F47C5" w:rsidP="002F47C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r>
                              <w:fldChar w:fldCharType="begin"/>
                            </w:r>
                            <w:r>
                              <w:instrText>SEQ Rysunek \* ARABIC</w:instrText>
                            </w:r>
                            <w:r>
                              <w:fldChar w:fldCharType="separate"/>
                            </w:r>
                            <w:r w:rsidR="00494C8E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Schemat UML aplikacji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84898E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margin-left:-67.6pt;margin-top:364.25pt;width:587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" stroked="f">
                <v:textbox style="mso-fit-shape-to-text:t" inset="0,0,0,0">
                  <w:txbxContent>
                    <w:p w14:paraId="27E9027E" w14:textId="6E664CA2" w:rsidR="002F47C5" w:rsidRDefault="002F47C5" w:rsidP="002F47C5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r>
                        <w:fldChar w:fldCharType="begin"/>
                      </w:r>
                      <w:r>
                        <w:instrText>SEQ Rysunek \* ARABIC</w:instrText>
                      </w:r>
                      <w:r>
                        <w:fldChar w:fldCharType="separate"/>
                      </w:r>
                      <w:r w:rsidR="00494C8E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Schemat UML aplikacji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D87E63A" wp14:editId="38C8719F">
            <wp:simplePos x="0" y="0"/>
            <wp:positionH relativeFrom="column">
              <wp:posOffset>-858520</wp:posOffset>
            </wp:positionH>
            <wp:positionV relativeFrom="paragraph">
              <wp:posOffset>454025</wp:posOffset>
            </wp:positionV>
            <wp:extent cx="7456805" cy="4114800"/>
            <wp:effectExtent l="0" t="0" r="0" b="0"/>
            <wp:wrapTopAndBottom/>
            <wp:docPr id="1159586088" name="Obraz 1" descr="Obraz zawierający tekst, pismo odręczne, Równolegl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6088" name="Obraz 1" descr="Obraz zawierający tekst, pismo odręczne, Równolegle, numer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680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BA9DA" w14:textId="64561E23" w:rsidR="00C02697" w:rsidRPr="00C02697" w:rsidRDefault="00C02697" w:rsidP="00C02697"/>
    <w:p w14:paraId="26480880" w14:textId="3FA61115" w:rsidR="00BD1941" w:rsidRDefault="00BD1941" w:rsidP="00BD1941">
      <w:pPr>
        <w:pStyle w:val="Nagwek1"/>
      </w:pPr>
      <w:r>
        <w:lastRenderedPageBreak/>
        <w:t>Końcowy wygląd GUI</w:t>
      </w:r>
    </w:p>
    <w:p w14:paraId="14B52670" w14:textId="77777777" w:rsidR="00F461AC" w:rsidRDefault="00A76DB2" w:rsidP="00F461AC">
      <w:pPr>
        <w:keepNext/>
      </w:pPr>
      <w:r w:rsidRPr="00A76DB2">
        <w:rPr>
          <w:noProof/>
        </w:rPr>
        <w:drawing>
          <wp:inline distT="0" distB="0" distL="0" distR="0" wp14:anchorId="69492CB3" wp14:editId="1B06FA4A">
            <wp:extent cx="5760720" cy="3840480"/>
            <wp:effectExtent l="0" t="0" r="0" b="7620"/>
            <wp:docPr id="846305534" name="Obraz 1" descr="Obraz zawierający tekst, zrzut ekranu, lini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05534" name="Obraz 1" descr="Obraz zawierający tekst, zrzut ekranu, lini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E849" w14:textId="66DC2C81" w:rsidR="00A76DB2" w:rsidRDefault="00F461AC" w:rsidP="00F461AC">
      <w:pPr>
        <w:pStyle w:val="Legenda"/>
      </w:pPr>
      <w:r>
        <w:t xml:space="preserve">Rysunek </w:t>
      </w:r>
      <w:r>
        <w:fldChar w:fldCharType="begin"/>
      </w:r>
      <w:r>
        <w:instrText>SEQ Rysunek \* ARABIC</w:instrText>
      </w:r>
      <w:r>
        <w:fldChar w:fldCharType="separate"/>
      </w:r>
      <w:r w:rsidR="00494C8E">
        <w:rPr>
          <w:noProof/>
        </w:rPr>
        <w:t>2</w:t>
      </w:r>
      <w:r>
        <w:fldChar w:fldCharType="end"/>
      </w:r>
      <w:r>
        <w:t xml:space="preserve"> - Okno główne</w:t>
      </w:r>
    </w:p>
    <w:p w14:paraId="438B2D5E" w14:textId="77777777" w:rsidR="002F47C5" w:rsidRDefault="002F47C5" w:rsidP="002F47C5"/>
    <w:p w14:paraId="4DD85062" w14:textId="77777777" w:rsidR="002F47C5" w:rsidRPr="002F47C5" w:rsidRDefault="002F47C5" w:rsidP="002F47C5"/>
    <w:p w14:paraId="2952C711" w14:textId="77777777" w:rsidR="00F461AC" w:rsidRDefault="00F4136A" w:rsidP="00F461AC">
      <w:pPr>
        <w:keepNext/>
      </w:pPr>
      <w:r w:rsidRPr="00F4136A">
        <w:rPr>
          <w:noProof/>
        </w:rPr>
        <w:drawing>
          <wp:inline distT="0" distB="0" distL="0" distR="0" wp14:anchorId="02E954ED" wp14:editId="6B3CFE50">
            <wp:extent cx="5760720" cy="2469515"/>
            <wp:effectExtent l="0" t="0" r="0" b="6985"/>
            <wp:docPr id="895636130" name="Obraz 1" descr="Obraz zawierający tekst, oprogramowanie, Ikona komputerow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36130" name="Obraz 1" descr="Obraz zawierający tekst, oprogramowanie, Ikona komputerow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275B" w14:textId="17D11A72" w:rsidR="00F4136A" w:rsidRPr="00A76DB2" w:rsidRDefault="00F461AC" w:rsidP="00F461AC">
      <w:pPr>
        <w:pStyle w:val="Legenda"/>
      </w:pPr>
      <w:r>
        <w:t xml:space="preserve">Rysunek </w:t>
      </w:r>
      <w:r>
        <w:fldChar w:fldCharType="begin"/>
      </w:r>
      <w:r>
        <w:instrText>SEQ Rysunek \* ARABIC</w:instrText>
      </w:r>
      <w:r>
        <w:fldChar w:fldCharType="separate"/>
      </w:r>
      <w:r w:rsidR="00494C8E">
        <w:rPr>
          <w:noProof/>
        </w:rPr>
        <w:t>3</w:t>
      </w:r>
      <w:r>
        <w:fldChar w:fldCharType="end"/>
      </w:r>
      <w:r>
        <w:t xml:space="preserve"> - Okno parametrów ARX</w:t>
      </w:r>
    </w:p>
    <w:p w14:paraId="0FF04C79" w14:textId="77777777" w:rsidR="002F47C5" w:rsidRDefault="002F47C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E08C52" w14:textId="7E90B157" w:rsidR="00BD1941" w:rsidRDefault="00BD1941" w:rsidP="00BD1941">
      <w:pPr>
        <w:pStyle w:val="Nagwek1"/>
      </w:pPr>
      <w:r>
        <w:lastRenderedPageBreak/>
        <w:t>Historia rozwoju aplikacji</w:t>
      </w:r>
    </w:p>
    <w:p w14:paraId="117FF200" w14:textId="0D04A7A0" w:rsidR="00A707EF" w:rsidRDefault="00A707EF" w:rsidP="007B04A2">
      <w:pPr>
        <w:pStyle w:val="Akapitzlist"/>
        <w:numPr>
          <w:ilvl w:val="0"/>
          <w:numId w:val="3"/>
        </w:numPr>
      </w:pPr>
      <w:r>
        <w:t xml:space="preserve">Zmieniliśmy implementację </w:t>
      </w:r>
      <w:r w:rsidR="00DE6074">
        <w:t xml:space="preserve">kroku symulacji dla obiektu ARX. Teraz wykorzystuje </w:t>
      </w:r>
      <w:proofErr w:type="spellStart"/>
      <w:r w:rsidR="00DE6074">
        <w:t>iteratory</w:t>
      </w:r>
      <w:proofErr w:type="spellEnd"/>
      <w:r w:rsidR="00DE6074">
        <w:t xml:space="preserve"> do kolejki dla wartości poprzedniego wejścia/wyjścia. </w:t>
      </w:r>
      <w:r w:rsidR="00B574B2">
        <w:t>Działa o wiele sprawniej.</w:t>
      </w:r>
      <w:r w:rsidR="00DE6074">
        <w:t xml:space="preserve"> </w:t>
      </w:r>
    </w:p>
    <w:p w14:paraId="4EF56CAB" w14:textId="0305D318" w:rsidR="00F6091D" w:rsidRDefault="00F6091D" w:rsidP="007B04A2">
      <w:pPr>
        <w:pStyle w:val="Akapitzlist"/>
        <w:numPr>
          <w:ilvl w:val="0"/>
          <w:numId w:val="3"/>
        </w:numPr>
      </w:pPr>
      <w:r>
        <w:t xml:space="preserve">Klasa </w:t>
      </w:r>
      <w:proofErr w:type="spellStart"/>
      <w:r>
        <w:t>State</w:t>
      </w:r>
      <w:proofErr w:type="spellEnd"/>
      <w:r>
        <w:t xml:space="preserve"> stała się singletonem, aby uniknąć rozbieżności w stanie aplikacji.</w:t>
      </w:r>
    </w:p>
    <w:p w14:paraId="10ECB044" w14:textId="5241696A" w:rsidR="009120A2" w:rsidRDefault="00E863CA" w:rsidP="007B04A2">
      <w:pPr>
        <w:pStyle w:val="Akapitzlist"/>
        <w:numPr>
          <w:ilvl w:val="0"/>
          <w:numId w:val="3"/>
        </w:numPr>
      </w:pPr>
      <w:r>
        <w:t>Wprowadzaliśmy</w:t>
      </w:r>
      <w:r w:rsidR="009120A2">
        <w:t xml:space="preserve"> do projektu dokumentację z wykorzystaniem </w:t>
      </w:r>
      <w:proofErr w:type="spellStart"/>
      <w:r w:rsidR="009120A2">
        <w:t>Doxygen</w:t>
      </w:r>
      <w:proofErr w:type="spellEnd"/>
      <w:r w:rsidR="009120A2">
        <w:t>, aby ułatwić pracę</w:t>
      </w:r>
      <w:r>
        <w:t xml:space="preserve"> między nami.</w:t>
      </w:r>
    </w:p>
    <w:p w14:paraId="6B6C3574" w14:textId="19316F3C" w:rsidR="00293999" w:rsidRDefault="00047FEF" w:rsidP="007B04A2">
      <w:pPr>
        <w:pStyle w:val="Akapitzlist"/>
        <w:numPr>
          <w:ilvl w:val="0"/>
          <w:numId w:val="3"/>
        </w:numPr>
      </w:pPr>
      <w:r>
        <w:t xml:space="preserve">Sposób </w:t>
      </w:r>
      <w:r w:rsidR="00884A58">
        <w:t xml:space="preserve">przechowywania wybranego generatora zmienił się z wartości w polu typu wyliczeniowego, na </w:t>
      </w:r>
      <w:r w:rsidR="002516E6">
        <w:t xml:space="preserve">wskaźnik na obiekt i wykorzystanie </w:t>
      </w:r>
      <w:r w:rsidR="00ED25E3">
        <w:t>polimorfizmu</w:t>
      </w:r>
      <w:r w:rsidR="002516E6">
        <w:t xml:space="preserve"> dynamicznego</w:t>
      </w:r>
      <w:r w:rsidR="00E863CA">
        <w:t xml:space="preserve">, ponieważ </w:t>
      </w:r>
      <w:r w:rsidR="0056584F">
        <w:t>ułatwia</w:t>
      </w:r>
      <w:r w:rsidR="00E863CA">
        <w:t xml:space="preserve"> to dodawanie kolejnych typów generatorów.</w:t>
      </w:r>
    </w:p>
    <w:p w14:paraId="1AB7A2AE" w14:textId="56A81121" w:rsidR="00DF707B" w:rsidRDefault="00DF707B" w:rsidP="007B04A2">
      <w:pPr>
        <w:pStyle w:val="Akapitzlist"/>
        <w:numPr>
          <w:ilvl w:val="0"/>
          <w:numId w:val="3"/>
        </w:numPr>
      </w:pPr>
      <w:r>
        <w:t xml:space="preserve">Zmieniliśmy dwa osobne okna dialogowe dla GUI obiektu ARX na jedno łączące w sobie </w:t>
      </w:r>
      <w:r w:rsidR="002E1C71">
        <w:t>funkcje obu</w:t>
      </w:r>
      <w:r w:rsidR="0056584F">
        <w:t>, aby program był bardziej zgodny ze specyfikacją.</w:t>
      </w:r>
      <w:r>
        <w:t xml:space="preserve"> </w:t>
      </w:r>
    </w:p>
    <w:p w14:paraId="418DB70C" w14:textId="0B783630" w:rsidR="00253AEE" w:rsidRDefault="00ED25E3" w:rsidP="00253AEE">
      <w:pPr>
        <w:pStyle w:val="Akapitzlist"/>
        <w:numPr>
          <w:ilvl w:val="0"/>
          <w:numId w:val="3"/>
        </w:numPr>
      </w:pPr>
      <w:r>
        <w:t>Wprowadziliśmy system automatycznego wykonywania testów jednostkowych</w:t>
      </w:r>
      <w:r w:rsidR="00D72396">
        <w:t>, aby wyłapywać powstałe pomyłki w implementacji klas warstwy danych.</w:t>
      </w:r>
    </w:p>
    <w:p w14:paraId="7048B566" w14:textId="6C7D3A04" w:rsidR="003A2D2A" w:rsidRDefault="003A2D2A" w:rsidP="00253AEE">
      <w:pPr>
        <w:pStyle w:val="Akapitzlist"/>
        <w:numPr>
          <w:ilvl w:val="0"/>
          <w:numId w:val="3"/>
        </w:numPr>
      </w:pPr>
      <w:r>
        <w:t xml:space="preserve">Wprowadziliśmy opcję podglądu </w:t>
      </w:r>
      <w:r w:rsidR="00B64E3C">
        <w:t xml:space="preserve">rozkładu prawdopodobieństwa dla zakłóceń zadanych dla obiektu ARX w GUI, poprzez utworzenie histogramu </w:t>
      </w:r>
      <w:r w:rsidR="00FD6B66">
        <w:t>dla faktycznie wylosowanych wartości dla danego odchylenia.</w:t>
      </w:r>
    </w:p>
    <w:p w14:paraId="33835E0B" w14:textId="1551702A" w:rsidR="00253AEE" w:rsidRDefault="008E1C92" w:rsidP="00253AEE">
      <w:pPr>
        <w:pStyle w:val="Akapitzlist"/>
        <w:numPr>
          <w:ilvl w:val="0"/>
          <w:numId w:val="3"/>
        </w:numPr>
      </w:pPr>
      <w:r>
        <w:t xml:space="preserve">Dodaliśmy klasę </w:t>
      </w:r>
      <w:proofErr w:type="spellStart"/>
      <w:r>
        <w:t>ListWithExtremes</w:t>
      </w:r>
      <w:proofErr w:type="spellEnd"/>
      <w:r>
        <w:t xml:space="preserve">, aby </w:t>
      </w:r>
      <w:r w:rsidR="00D4632F">
        <w:t>przyspieszyć działanie algorytmu skalowania wykresów.</w:t>
      </w:r>
    </w:p>
    <w:p w14:paraId="013A3068" w14:textId="3A10A954" w:rsidR="00740572" w:rsidRDefault="00740572" w:rsidP="00253AEE">
      <w:pPr>
        <w:pStyle w:val="Akapitzlist"/>
        <w:numPr>
          <w:ilvl w:val="0"/>
          <w:numId w:val="3"/>
        </w:numPr>
      </w:pPr>
      <w:r>
        <w:t xml:space="preserve">Zmieniliśmy wykres sterowania, tak aby pokazywał wszystkie składowe, a nie tylko ich sumę, aby </w:t>
      </w:r>
      <w:r w:rsidR="003617CF">
        <w:t>aplikacja</w:t>
      </w:r>
      <w:r>
        <w:t xml:space="preserve"> spełniała założenia specyfikacji.</w:t>
      </w:r>
    </w:p>
    <w:p w14:paraId="46539F4A" w14:textId="2E3248C2" w:rsidR="00D4632F" w:rsidRDefault="00D4632F" w:rsidP="007B04A2">
      <w:pPr>
        <w:pStyle w:val="Akapitzlist"/>
        <w:numPr>
          <w:ilvl w:val="0"/>
          <w:numId w:val="3"/>
        </w:numPr>
      </w:pPr>
      <w:r>
        <w:t xml:space="preserve">Algorytm skalowania pionowego i aktualizacji wykresów został </w:t>
      </w:r>
      <w:r w:rsidR="00253AEE">
        <w:t>wydzielony</w:t>
      </w:r>
      <w:r>
        <w:t xml:space="preserve"> do osobnego wątku</w:t>
      </w:r>
      <w:r w:rsidR="00366B3D">
        <w:t>, w celu poprawienia wydajności</w:t>
      </w:r>
    </w:p>
    <w:p w14:paraId="4AF79E48" w14:textId="0E29F4F6" w:rsidR="001B77AD" w:rsidRDefault="001B77AD" w:rsidP="007B04A2">
      <w:pPr>
        <w:pStyle w:val="Akapitzlist"/>
        <w:numPr>
          <w:ilvl w:val="0"/>
          <w:numId w:val="3"/>
        </w:numPr>
      </w:pPr>
      <w:r>
        <w:t xml:space="preserve">Zmieniliśmy histogram zakłóceń dla obiektu ARX na wyrysowanie </w:t>
      </w:r>
      <w:r w:rsidR="002C1F32">
        <w:t>teoretycznego rozkładu prawdopodobieństwa dla danych wartości zakłóceń.</w:t>
      </w:r>
    </w:p>
    <w:p w14:paraId="7C32C93F" w14:textId="0143FDD8" w:rsidR="00253AEE" w:rsidRDefault="00253AEE" w:rsidP="007B04A2">
      <w:pPr>
        <w:pStyle w:val="Akapitzlist"/>
        <w:numPr>
          <w:ilvl w:val="0"/>
          <w:numId w:val="3"/>
        </w:numPr>
      </w:pPr>
      <w:r>
        <w:t>Uniezależniliśmy całą a</w:t>
      </w:r>
      <w:r w:rsidR="00366B3D">
        <w:t>plikację poza warstwą prezentacji od QT, poprzez za</w:t>
      </w:r>
      <w:r w:rsidR="00AB6541">
        <w:t>stosowanie interfejsów (klas czysto wirtualnych), aby ułatwić przenoszalność aplikacji.</w:t>
      </w:r>
    </w:p>
    <w:p w14:paraId="1F8898D9" w14:textId="50CAB6E6" w:rsidR="00AB6541" w:rsidRDefault="00950EB6" w:rsidP="007B04A2">
      <w:pPr>
        <w:pStyle w:val="Akapitzlist"/>
        <w:numPr>
          <w:ilvl w:val="0"/>
          <w:numId w:val="3"/>
        </w:numPr>
      </w:pPr>
      <w:r>
        <w:t xml:space="preserve">Zmieniliśmy system budowania z </w:t>
      </w:r>
      <w:proofErr w:type="spellStart"/>
      <w:r>
        <w:t>cmake</w:t>
      </w:r>
      <w:proofErr w:type="spellEnd"/>
      <w:r>
        <w:t xml:space="preserve"> na </w:t>
      </w:r>
      <w:proofErr w:type="spellStart"/>
      <w:r>
        <w:t>qmake</w:t>
      </w:r>
      <w:proofErr w:type="spellEnd"/>
      <w:r>
        <w:t>, aby ułatwić pracę nad aplikacją innym grupom.</w:t>
      </w:r>
    </w:p>
    <w:p w14:paraId="5B6A2003" w14:textId="77777777" w:rsidR="00D72396" w:rsidRPr="00C2333B" w:rsidRDefault="00D72396" w:rsidP="00A707EF">
      <w:pPr>
        <w:pStyle w:val="Akapitzlist"/>
      </w:pPr>
    </w:p>
    <w:p w14:paraId="33B262AA" w14:textId="77777777" w:rsidR="003617CF" w:rsidRDefault="003617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D460F51" w14:textId="2C3CCDDD" w:rsidR="00BD1941" w:rsidRDefault="00BD1941" w:rsidP="00BD1941">
      <w:pPr>
        <w:pStyle w:val="Nagwek1"/>
      </w:pPr>
      <w:r>
        <w:lastRenderedPageBreak/>
        <w:t>Napotkane trudności</w:t>
      </w:r>
    </w:p>
    <w:p w14:paraId="3B751074" w14:textId="4E706CDC" w:rsidR="00BD1941" w:rsidRDefault="00BD1941" w:rsidP="00BD1941">
      <w:pPr>
        <w:pStyle w:val="Akapitzlist"/>
        <w:numPr>
          <w:ilvl w:val="0"/>
          <w:numId w:val="1"/>
        </w:numPr>
      </w:pPr>
      <w:r>
        <w:t>Zastosowanie wielu generatorów sygnału</w:t>
      </w:r>
    </w:p>
    <w:p w14:paraId="2EE8A8DF" w14:textId="20988A17" w:rsidR="00D03027" w:rsidRDefault="00D03027" w:rsidP="00D03027">
      <w:r>
        <w:t xml:space="preserve">Aby rozwiązać ten problem stworzyliśmy wirtualną klasę abstrakcyjną </w:t>
      </w:r>
      <w:r w:rsidRPr="00EE4C75">
        <w:rPr>
          <w:i/>
          <w:iCs/>
        </w:rPr>
        <w:t>Generator</w:t>
      </w:r>
      <w:r>
        <w:t>, po której dziedziczymy</w:t>
      </w:r>
      <w:r w:rsidR="006C2C27">
        <w:t xml:space="preserve"> m. in.</w:t>
      </w:r>
      <w:r>
        <w:t xml:space="preserve"> </w:t>
      </w:r>
      <w:r w:rsidR="006C2C27">
        <w:t xml:space="preserve">metodę </w:t>
      </w:r>
      <w:proofErr w:type="spellStart"/>
      <w:proofErr w:type="gramStart"/>
      <w:r w:rsidR="006C2C27" w:rsidRPr="00EE4C75">
        <w:rPr>
          <w:i/>
          <w:iCs/>
        </w:rPr>
        <w:t>tick</w:t>
      </w:r>
      <w:proofErr w:type="spellEnd"/>
      <w:r w:rsidR="006C2C27" w:rsidRPr="00EE4C75">
        <w:rPr>
          <w:i/>
          <w:iCs/>
        </w:rPr>
        <w:t>(</w:t>
      </w:r>
      <w:proofErr w:type="gramEnd"/>
      <w:r w:rsidR="006C2C27" w:rsidRPr="00EE4C75">
        <w:rPr>
          <w:i/>
          <w:iCs/>
        </w:rPr>
        <w:t>),</w:t>
      </w:r>
      <w:r w:rsidR="006C2C27">
        <w:t xml:space="preserve"> która odpowiada za jeden krok generatora.  </w:t>
      </w:r>
      <w:r w:rsidR="00352327">
        <w:t xml:space="preserve">Poprzez wskaźnik przechowujemy aktualnie wybrany typ generatora i wywołujemy dla niego metodę </w:t>
      </w:r>
      <w:proofErr w:type="spellStart"/>
      <w:proofErr w:type="gramStart"/>
      <w:r w:rsidR="00352327" w:rsidRPr="00EE4C75">
        <w:rPr>
          <w:i/>
          <w:iCs/>
        </w:rPr>
        <w:t>tick</w:t>
      </w:r>
      <w:proofErr w:type="spellEnd"/>
      <w:r w:rsidR="00352327" w:rsidRPr="00EE4C75">
        <w:rPr>
          <w:i/>
          <w:iCs/>
        </w:rPr>
        <w:t>(</w:t>
      </w:r>
      <w:proofErr w:type="gramEnd"/>
      <w:r w:rsidR="00352327" w:rsidRPr="00EE4C75">
        <w:rPr>
          <w:i/>
          <w:iCs/>
        </w:rPr>
        <w:t>)</w:t>
      </w:r>
      <w:r w:rsidR="00352327">
        <w:t xml:space="preserve"> z wykorzystaniem polimorfizmu dynamicznego.</w:t>
      </w:r>
    </w:p>
    <w:p w14:paraId="7324DC78" w14:textId="187B46A0" w:rsidR="00BD1941" w:rsidRDefault="00BD1941" w:rsidP="00BD1941">
      <w:pPr>
        <w:pStyle w:val="Akapitzlist"/>
        <w:numPr>
          <w:ilvl w:val="0"/>
          <w:numId w:val="1"/>
        </w:numPr>
      </w:pPr>
      <w:r>
        <w:t>Zapewnienie jednego „źródła prawdy” dla aplikacji</w:t>
      </w:r>
    </w:p>
    <w:p w14:paraId="6C47C247" w14:textId="5E49CE6B" w:rsidR="00EE4C75" w:rsidRDefault="00EE4C75" w:rsidP="00EE4C75">
      <w:r>
        <w:t xml:space="preserve">Rozwiązaliśmy poprzez zastosowanie wzorca projektowego singleton w klasie warstwy usług – </w:t>
      </w:r>
      <w:proofErr w:type="spellStart"/>
      <w:r>
        <w:t>State</w:t>
      </w:r>
      <w:proofErr w:type="spellEnd"/>
      <w:r>
        <w:t xml:space="preserve">. Dzięki temu w programie może istnieć tylko jedna </w:t>
      </w:r>
      <w:r w:rsidR="00891E55">
        <w:t>instancja tej klasy, a więc i tylko jedno źródło informacji na którym może bazować wiele komponentów.</w:t>
      </w:r>
    </w:p>
    <w:p w14:paraId="0201C270" w14:textId="2CD058BF" w:rsidR="00BD1941" w:rsidRDefault="00BD1941" w:rsidP="00BD1941">
      <w:pPr>
        <w:pStyle w:val="Akapitzlist"/>
        <w:numPr>
          <w:ilvl w:val="0"/>
          <w:numId w:val="1"/>
        </w:numPr>
      </w:pPr>
      <w:r>
        <w:t xml:space="preserve">Synchronizacja suwaków wraz ze </w:t>
      </w:r>
      <w:proofErr w:type="spellStart"/>
      <w:r>
        <w:t>spinbox’ami</w:t>
      </w:r>
      <w:proofErr w:type="spellEnd"/>
      <w:r>
        <w:t xml:space="preserve"> w GUI</w:t>
      </w:r>
    </w:p>
    <w:p w14:paraId="57975A00" w14:textId="6E07FCA3" w:rsidR="00BF2C88" w:rsidRDefault="00BF2C88" w:rsidP="00BF2C88">
      <w:r>
        <w:t xml:space="preserve">Wykorzystaliśmy do tego sygnały emitowane w momencie poruszania suwaka/edycji wartości w </w:t>
      </w:r>
      <w:proofErr w:type="spellStart"/>
      <w:r>
        <w:t>spinbox’ie</w:t>
      </w:r>
      <w:proofErr w:type="spellEnd"/>
      <w:r w:rsidR="00902F73">
        <w:t>. Aktualizujemy na ich podstawie siebie nawzajem przerywając pętlę poprzez chwilowe wyłączenie mechanizmu sygnałów i slotów z QT.</w:t>
      </w:r>
      <w:r w:rsidR="00891EAF">
        <w:t xml:space="preserve"> Ponieważ suwaki w QT pracują tylko na </w:t>
      </w:r>
      <w:r w:rsidR="00D94DD3">
        <w:t xml:space="preserve">liczbach całkowitych, wartości maksymalne i minimalne są 100x większe niż w </w:t>
      </w:r>
      <w:proofErr w:type="spellStart"/>
      <w:r w:rsidR="00D94DD3">
        <w:t>spinbox’ach</w:t>
      </w:r>
      <w:proofErr w:type="spellEnd"/>
      <w:r w:rsidR="00D86F3E">
        <w:t xml:space="preserve">, a przy aktualizacji to skalowanie jest brane pod uwagę. </w:t>
      </w:r>
    </w:p>
    <w:p w14:paraId="1051CA73" w14:textId="538DB9CD" w:rsidR="00BD1941" w:rsidRDefault="007354E8" w:rsidP="00BD1941">
      <w:pPr>
        <w:pStyle w:val="Akapitzlist"/>
        <w:numPr>
          <w:ilvl w:val="0"/>
          <w:numId w:val="1"/>
        </w:numPr>
      </w:pPr>
      <w:r>
        <w:t>Znajdowanie najmniejszej oraz największej wartości na wykresach w celu ich skalowania</w:t>
      </w:r>
    </w:p>
    <w:p w14:paraId="014A4933" w14:textId="61B3475C" w:rsidR="004217EA" w:rsidRDefault="004217EA" w:rsidP="004217EA">
      <w:r>
        <w:t xml:space="preserve">W celu rozwiązania tego problemu wykorzystujemy napisaną klasę </w:t>
      </w:r>
      <w:proofErr w:type="spellStart"/>
      <w:r>
        <w:t>ListWithExtremes</w:t>
      </w:r>
      <w:proofErr w:type="spellEnd"/>
      <w:r>
        <w:t>, która przechowuje listę (</w:t>
      </w:r>
      <w:proofErr w:type="spellStart"/>
      <w:r>
        <w:t>QList</w:t>
      </w:r>
      <w:proofErr w:type="spellEnd"/>
      <w:r>
        <w:t xml:space="preserve">) wartości oraz </w:t>
      </w:r>
      <w:r w:rsidR="00DC4A7D">
        <w:t>mapę wartości do ich ilości na liście (</w:t>
      </w:r>
      <w:proofErr w:type="spellStart"/>
      <w:proofErr w:type="gramStart"/>
      <w:r w:rsidR="00DC4A7D">
        <w:t>std</w:t>
      </w:r>
      <w:proofErr w:type="spellEnd"/>
      <w:r w:rsidR="00DC4A7D">
        <w:t>::</w:t>
      </w:r>
      <w:proofErr w:type="gramEnd"/>
      <w:r w:rsidR="00DC4A7D">
        <w:t xml:space="preserve">map). Dzięki temu przechowujemy </w:t>
      </w:r>
      <w:r w:rsidR="001F730F">
        <w:t xml:space="preserve">niewiele danych, dopisane punktu do listy, znalezienie wartości maksymalnej/minimalnej oraz usunięcie wartości z listy </w:t>
      </w:r>
      <w:r w:rsidR="00EF1ACA">
        <w:t xml:space="preserve">są czasowo niezależne od ilości danych na liście </w:t>
      </w:r>
      <w:proofErr w:type="gramStart"/>
      <w:r w:rsidR="00EF1ACA">
        <w:t>( O</w:t>
      </w:r>
      <w:proofErr w:type="gramEnd"/>
      <w:r w:rsidR="00EF1ACA">
        <w:t>(1</w:t>
      </w:r>
      <w:proofErr w:type="gramStart"/>
      <w:r w:rsidR="00EF1ACA">
        <w:t>) )</w:t>
      </w:r>
      <w:proofErr w:type="gramEnd"/>
      <w:r w:rsidR="00A90F98">
        <w:t>.</w:t>
      </w:r>
    </w:p>
    <w:p w14:paraId="3690A130" w14:textId="75F150F3" w:rsidR="00401D31" w:rsidRDefault="00401D31" w:rsidP="00401D31">
      <w:pPr>
        <w:pStyle w:val="Akapitzlist"/>
        <w:numPr>
          <w:ilvl w:val="0"/>
          <w:numId w:val="1"/>
        </w:numPr>
      </w:pPr>
      <w:r>
        <w:t>Edycja różnej liczb</w:t>
      </w:r>
      <w:r w:rsidR="001B0D54">
        <w:t>y</w:t>
      </w:r>
      <w:r>
        <w:t xml:space="preserve"> współczynników dla obiektu ARX</w:t>
      </w:r>
    </w:p>
    <w:p w14:paraId="0A74FEB6" w14:textId="5F002AAC" w:rsidR="641B4318" w:rsidRDefault="00F428CC" w:rsidP="4CDB0E59">
      <w:r>
        <w:t xml:space="preserve">Oznaczenie numeryczne </w:t>
      </w:r>
      <w:r w:rsidR="00617B68">
        <w:t>przy</w:t>
      </w:r>
      <w:r w:rsidR="641B4318" w:rsidRPr="4CDB0E59">
        <w:t xml:space="preserve"> współczynnik</w:t>
      </w:r>
      <w:r w:rsidR="00617B68">
        <w:t>ach</w:t>
      </w:r>
      <w:r w:rsidR="641B4318" w:rsidRPr="4CDB0E59">
        <w:t xml:space="preserve"> A i B zależy bezpośrednio od</w:t>
      </w:r>
      <w:r w:rsidR="007261A8">
        <w:t xml:space="preserve"> aktualnej</w:t>
      </w:r>
      <w:r>
        <w:t xml:space="preserve"> ich</w:t>
      </w:r>
      <w:r w:rsidR="007261A8">
        <w:t xml:space="preserve"> </w:t>
      </w:r>
      <w:r>
        <w:t xml:space="preserve">liczby </w:t>
      </w:r>
      <w:r w:rsidR="007261A8">
        <w:t>w tablicach obiektu ARX</w:t>
      </w:r>
      <w:r w:rsidR="641B4318" w:rsidRPr="4CDB0E59">
        <w:t>, dlatego konieczne było dynamiczne tworzenie elementów interfejsu w trakcie działania programu. Problem udało nam się rozwiązać poprzez zaprojektowanie uniwersalnego</w:t>
      </w:r>
      <w:r w:rsidR="641B4318" w:rsidRPr="4CDB0E59">
        <w:rPr>
          <w:b/>
          <w:bCs/>
        </w:rPr>
        <w:t xml:space="preserve"> </w:t>
      </w:r>
      <w:r w:rsidR="641B4318" w:rsidRPr="4CDB0E59">
        <w:t>komponentu</w:t>
      </w:r>
      <w:r w:rsidR="641B4318" w:rsidRPr="4CDB0E59">
        <w:rPr>
          <w:b/>
          <w:bCs/>
        </w:rPr>
        <w:t xml:space="preserve"> </w:t>
      </w:r>
      <w:r w:rsidR="640BA965" w:rsidRPr="4CDB0E59">
        <w:rPr>
          <w:b/>
          <w:bCs/>
        </w:rPr>
        <w:t>(</w:t>
      </w:r>
      <w:r w:rsidR="641B4318" w:rsidRPr="4CDB0E59">
        <w:rPr>
          <w:rFonts w:ascii="Consolas" w:eastAsia="Consolas" w:hAnsi="Consolas" w:cs="Consolas"/>
        </w:rPr>
        <w:t>ArxCoefficientItem</w:t>
      </w:r>
      <w:r w:rsidR="4FC0FCC7" w:rsidRPr="4CDB0E59">
        <w:rPr>
          <w:rFonts w:ascii="Consolas" w:eastAsia="Consolas" w:hAnsi="Consolas" w:cs="Consolas"/>
        </w:rPr>
        <w:t>)</w:t>
      </w:r>
      <w:r w:rsidR="641B4318" w:rsidRPr="4CDB0E59">
        <w:t>, reprezentującego pojedynczą parę współczynników, który jest wielokrotnie wykorzystywany i dodawany do layoutu. Zastosowane rozwiązanie umożliwia wygodną edycję parametrów oraz zachowanie spójności danych dzięki synchronizacji suwaków i pól numerycznych.</w:t>
      </w:r>
      <w:r w:rsidR="6622885D" w:rsidRPr="4CDB0E59">
        <w:t xml:space="preserve"> Dodatkowo pozwala on</w:t>
      </w:r>
      <w:r>
        <w:t>o</w:t>
      </w:r>
      <w:r w:rsidR="6622885D" w:rsidRPr="4CDB0E59">
        <w:t xml:space="preserve"> na łatwiejszą prezentację wielu współczynników w sposób wizualnie przyjazny dla użytkownika</w:t>
      </w:r>
    </w:p>
    <w:p w14:paraId="04F06CBC" w14:textId="77777777" w:rsidR="00C90781" w:rsidRDefault="00C9078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F00B32" w14:textId="1ADBFFC8" w:rsidR="007354E8" w:rsidRDefault="007354E8" w:rsidP="007354E8">
      <w:pPr>
        <w:pStyle w:val="Nagwek1"/>
      </w:pPr>
      <w:r>
        <w:lastRenderedPageBreak/>
        <w:t>Czego się nauczyliśmy</w:t>
      </w:r>
    </w:p>
    <w:p w14:paraId="0F2FEF75" w14:textId="6C711B94" w:rsidR="00BD1941" w:rsidRDefault="003617CF" w:rsidP="003617CF">
      <w:pPr>
        <w:pStyle w:val="Nagwek2"/>
      </w:pPr>
      <w:r>
        <w:t>Kamil Warczek</w:t>
      </w:r>
    </w:p>
    <w:p w14:paraId="7BCCB9DB" w14:textId="32CBF27E" w:rsidR="00843696" w:rsidRDefault="003617CF" w:rsidP="003617CF">
      <w:r>
        <w:t xml:space="preserve">Podczas pracy nad aplikacją nauczyłem się pracy z bibliotekami </w:t>
      </w:r>
      <w:r w:rsidR="002E0D10">
        <w:t xml:space="preserve">i dokumentacją </w:t>
      </w:r>
      <w:proofErr w:type="spellStart"/>
      <w:r w:rsidR="002E0D10">
        <w:t>Q</w:t>
      </w:r>
      <w:r w:rsidR="00DC2E36">
        <w:t>t</w:t>
      </w:r>
      <w:proofErr w:type="spellEnd"/>
      <w:r w:rsidR="002E0D10">
        <w:t xml:space="preserve">. </w:t>
      </w:r>
      <w:r w:rsidR="00C354F4">
        <w:t xml:space="preserve">Poznałem mechanizmy pracy układu automatycznej regulacji wykorzystującego ujemne sprzężenie </w:t>
      </w:r>
      <w:r w:rsidR="00064780">
        <w:t xml:space="preserve">zwrotne. Nauczyłem się też kliku nowych technik dokumentacji i debugowania kodu (wykorzystanie </w:t>
      </w:r>
      <w:proofErr w:type="spellStart"/>
      <w:r w:rsidR="00DF2061">
        <w:t>Doxygen</w:t>
      </w:r>
      <w:proofErr w:type="spellEnd"/>
      <w:r w:rsidR="00DF2061">
        <w:t xml:space="preserve"> oraz LLDBG</w:t>
      </w:r>
      <w:r w:rsidR="00064780">
        <w:t>)</w:t>
      </w:r>
      <w:r w:rsidR="003D72AB">
        <w:t xml:space="preserve">. Przede wszystkim nauczyłem się pracy w zespole dwuosobowym przez dłuższy </w:t>
      </w:r>
      <w:proofErr w:type="gramStart"/>
      <w:r w:rsidR="003D72AB">
        <w:t>okres czasu</w:t>
      </w:r>
      <w:proofErr w:type="gramEnd"/>
      <w:r w:rsidR="003D72AB">
        <w:t xml:space="preserve"> nad </w:t>
      </w:r>
      <w:r w:rsidR="00CC2129">
        <w:t>jednym</w:t>
      </w:r>
      <w:r w:rsidR="003D72AB">
        <w:t xml:space="preserve"> projektem i koniecznej do tego zadania umiejętności planowania na przyszłość.</w:t>
      </w:r>
      <w:r w:rsidR="00CE1425">
        <w:t xml:space="preserve"> </w:t>
      </w:r>
    </w:p>
    <w:p w14:paraId="2DA106BF" w14:textId="2E752E43" w:rsidR="00E70AFF" w:rsidRPr="00E70AFF" w:rsidRDefault="00843696" w:rsidP="4CDB0E59">
      <w:pPr>
        <w:pStyle w:val="Nagwek2"/>
      </w:pPr>
      <w:r>
        <w:t>Antoni Surowy</w:t>
      </w:r>
      <w:r w:rsidR="003D72AB">
        <w:t xml:space="preserve"> </w:t>
      </w:r>
    </w:p>
    <w:p w14:paraId="6B686350" w14:textId="42F92F4D" w:rsidR="327DBDFB" w:rsidRDefault="327DBDFB" w:rsidP="4CDB0E59">
      <w:pPr>
        <w:rPr>
          <w:rFonts w:ascii="Aptos" w:eastAsia="Aptos" w:hAnsi="Aptos" w:cs="Aptos"/>
        </w:rPr>
      </w:pPr>
      <w:r w:rsidRPr="4CDB0E59">
        <w:rPr>
          <w:rFonts w:ascii="Aptos" w:eastAsia="Aptos" w:hAnsi="Aptos" w:cs="Aptos"/>
        </w:rPr>
        <w:t xml:space="preserve">Praca nad aplikacją pozwoliła mi rozwinąć umiejętność pracy w zespole, szczególnie w zakresie planowania zadań i komunikacji pomiędzy członkami zespołu. Dzięki realizacji projektu lepiej zrozumiałem działanie modelu automatycznej regulacji oraz obiektu ARX. Podczas pracy zapoznałem się szerzej ze środowiskiem Qt i jego zasobami, a także nauczyłem się korzystać z dokumentacji w celu rozwiązywania problemów. Dodatkowo praca w środowisku GitHub pozwoliła mi zdobyć doświadczenie w kontroli wersji i pracy nad wspólnym kodem. Projekt dał mi również praktyczne doświadczenie w </w:t>
      </w:r>
      <w:r w:rsidR="1EF50470" w:rsidRPr="4CDB0E59">
        <w:rPr>
          <w:rFonts w:ascii="Aptos" w:eastAsia="Aptos" w:hAnsi="Aptos" w:cs="Aptos"/>
        </w:rPr>
        <w:t xml:space="preserve">realizacji </w:t>
      </w:r>
      <w:r w:rsidRPr="4CDB0E59">
        <w:rPr>
          <w:rFonts w:ascii="Aptos" w:eastAsia="Aptos" w:hAnsi="Aptos" w:cs="Aptos"/>
        </w:rPr>
        <w:t>większ</w:t>
      </w:r>
      <w:r w:rsidR="6054E197" w:rsidRPr="4CDB0E59">
        <w:rPr>
          <w:rFonts w:ascii="Aptos" w:eastAsia="Aptos" w:hAnsi="Aptos" w:cs="Aptos"/>
        </w:rPr>
        <w:t>ej</w:t>
      </w:r>
      <w:r w:rsidRPr="4CDB0E59">
        <w:rPr>
          <w:rFonts w:ascii="Aptos" w:eastAsia="Aptos" w:hAnsi="Aptos" w:cs="Aptos"/>
        </w:rPr>
        <w:t xml:space="preserve"> aplikacj</w:t>
      </w:r>
      <w:r w:rsidR="181CFD8D" w:rsidRPr="4CDB0E59">
        <w:rPr>
          <w:rFonts w:ascii="Aptos" w:eastAsia="Aptos" w:hAnsi="Aptos" w:cs="Aptos"/>
        </w:rPr>
        <w:t xml:space="preserve">i, tworzonej </w:t>
      </w:r>
      <w:r w:rsidRPr="4CDB0E59">
        <w:rPr>
          <w:rFonts w:ascii="Aptos" w:eastAsia="Aptos" w:hAnsi="Aptos" w:cs="Aptos"/>
        </w:rPr>
        <w:t>przez dłuższy czas.</w:t>
      </w:r>
    </w:p>
    <w:sectPr w:rsidR="327DB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6717F"/>
    <w:multiLevelType w:val="hybridMultilevel"/>
    <w:tmpl w:val="5AF853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108D7"/>
    <w:multiLevelType w:val="hybridMultilevel"/>
    <w:tmpl w:val="3E385D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6608C"/>
    <w:multiLevelType w:val="hybridMultilevel"/>
    <w:tmpl w:val="462681A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005534">
    <w:abstractNumId w:val="0"/>
  </w:num>
  <w:num w:numId="2" w16cid:durableId="1534150438">
    <w:abstractNumId w:val="1"/>
  </w:num>
  <w:num w:numId="3" w16cid:durableId="187793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41"/>
    <w:rsid w:val="0003C5C3"/>
    <w:rsid w:val="00047FEF"/>
    <w:rsid w:val="00064780"/>
    <w:rsid w:val="00173CF0"/>
    <w:rsid w:val="001B0D54"/>
    <w:rsid w:val="001B77AD"/>
    <w:rsid w:val="001F730F"/>
    <w:rsid w:val="002516E6"/>
    <w:rsid w:val="00253AEE"/>
    <w:rsid w:val="00293999"/>
    <w:rsid w:val="002C1F32"/>
    <w:rsid w:val="002E0D10"/>
    <w:rsid w:val="002E1C71"/>
    <w:rsid w:val="002F47C5"/>
    <w:rsid w:val="00352327"/>
    <w:rsid w:val="003617CF"/>
    <w:rsid w:val="00366B3D"/>
    <w:rsid w:val="003A2D2A"/>
    <w:rsid w:val="003D72AB"/>
    <w:rsid w:val="00401D31"/>
    <w:rsid w:val="004217EA"/>
    <w:rsid w:val="00494C8E"/>
    <w:rsid w:val="004D6CC2"/>
    <w:rsid w:val="0056584F"/>
    <w:rsid w:val="005F2686"/>
    <w:rsid w:val="00617B68"/>
    <w:rsid w:val="00667FE1"/>
    <w:rsid w:val="00686AE6"/>
    <w:rsid w:val="006C2C27"/>
    <w:rsid w:val="006D683A"/>
    <w:rsid w:val="0071319C"/>
    <w:rsid w:val="007261A8"/>
    <w:rsid w:val="007354E8"/>
    <w:rsid w:val="00740572"/>
    <w:rsid w:val="007B04A2"/>
    <w:rsid w:val="00843696"/>
    <w:rsid w:val="00884A58"/>
    <w:rsid w:val="00891E55"/>
    <w:rsid w:val="00891EAF"/>
    <w:rsid w:val="008967A3"/>
    <w:rsid w:val="008C53E0"/>
    <w:rsid w:val="008E1C92"/>
    <w:rsid w:val="008F65F5"/>
    <w:rsid w:val="00902F73"/>
    <w:rsid w:val="009120A2"/>
    <w:rsid w:val="00950EB6"/>
    <w:rsid w:val="009C28A8"/>
    <w:rsid w:val="00A02888"/>
    <w:rsid w:val="00A105FA"/>
    <w:rsid w:val="00A22775"/>
    <w:rsid w:val="00A707EF"/>
    <w:rsid w:val="00A76DB2"/>
    <w:rsid w:val="00A90F98"/>
    <w:rsid w:val="00AB6541"/>
    <w:rsid w:val="00B574B2"/>
    <w:rsid w:val="00B64E3C"/>
    <w:rsid w:val="00BD1941"/>
    <w:rsid w:val="00BE0EDE"/>
    <w:rsid w:val="00BF2C88"/>
    <w:rsid w:val="00C02697"/>
    <w:rsid w:val="00C2333B"/>
    <w:rsid w:val="00C354F4"/>
    <w:rsid w:val="00C90781"/>
    <w:rsid w:val="00CC2129"/>
    <w:rsid w:val="00CE1425"/>
    <w:rsid w:val="00D03027"/>
    <w:rsid w:val="00D4632F"/>
    <w:rsid w:val="00D72396"/>
    <w:rsid w:val="00D86F3E"/>
    <w:rsid w:val="00D94DD3"/>
    <w:rsid w:val="00DC2E36"/>
    <w:rsid w:val="00DC4A7D"/>
    <w:rsid w:val="00DE6074"/>
    <w:rsid w:val="00DF2061"/>
    <w:rsid w:val="00DF707B"/>
    <w:rsid w:val="00E70AFF"/>
    <w:rsid w:val="00E863CA"/>
    <w:rsid w:val="00ED25E3"/>
    <w:rsid w:val="00EE4C75"/>
    <w:rsid w:val="00EE5A69"/>
    <w:rsid w:val="00EF1ACA"/>
    <w:rsid w:val="00F4136A"/>
    <w:rsid w:val="00F428CC"/>
    <w:rsid w:val="00F461AC"/>
    <w:rsid w:val="00F6091D"/>
    <w:rsid w:val="00FD6B66"/>
    <w:rsid w:val="00FF0129"/>
    <w:rsid w:val="080A7BFA"/>
    <w:rsid w:val="181CFD8D"/>
    <w:rsid w:val="1EF50470"/>
    <w:rsid w:val="2CC7207F"/>
    <w:rsid w:val="327DBDFB"/>
    <w:rsid w:val="47B93FD1"/>
    <w:rsid w:val="4CDB0E59"/>
    <w:rsid w:val="4FC0FCC7"/>
    <w:rsid w:val="5256D3E8"/>
    <w:rsid w:val="567B49A6"/>
    <w:rsid w:val="6054E197"/>
    <w:rsid w:val="640BA965"/>
    <w:rsid w:val="641B4318"/>
    <w:rsid w:val="6622885D"/>
    <w:rsid w:val="6FB567B5"/>
    <w:rsid w:val="7036DB5C"/>
    <w:rsid w:val="71309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E587"/>
  <w15:chartTrackingRefBased/>
  <w15:docId w15:val="{195D3B10-805F-477B-8159-76FA3165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D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D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D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D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D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D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D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D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D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D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D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D19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D19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D19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D19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D19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D19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D19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BD1941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D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D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D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D194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D19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D19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D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D19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D194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D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">
    <w:name w:val="Grid Table 1 Light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1">
    <w:name w:val="Grid Table 5 Dark Accent 1"/>
    <w:basedOn w:val="Standardowy"/>
    <w:uiPriority w:val="50"/>
    <w:rsid w:val="00BD19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listy1jasnaakcent1">
    <w:name w:val="List Table 1 Light Accent 1"/>
    <w:basedOn w:val="Standardowy"/>
    <w:uiPriority w:val="46"/>
    <w:rsid w:val="00BD19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siatki7kolorowa">
    <w:name w:val="Grid Table 7 Colorful"/>
    <w:basedOn w:val="Standardowy"/>
    <w:uiPriority w:val="52"/>
    <w:rsid w:val="00BD19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egenda">
    <w:name w:val="caption"/>
    <w:basedOn w:val="Normalny"/>
    <w:next w:val="Normalny"/>
    <w:uiPriority w:val="35"/>
    <w:unhideWhenUsed/>
    <w:qFormat/>
    <w:rsid w:val="00F461AC"/>
    <w:pPr>
      <w:spacing w:after="200" w:line="240" w:lineRule="auto"/>
      <w:jc w:val="center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760E-E513-4421-96BB-107ADD645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861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Warczek (kw316241)</dc:creator>
  <cp:keywords/>
  <dc:description/>
  <cp:lastModifiedBy>Kamil Warczek (kw316241)</cp:lastModifiedBy>
  <cp:revision>79</cp:revision>
  <cp:lastPrinted>2026-01-26T07:34:00Z</cp:lastPrinted>
  <dcterms:created xsi:type="dcterms:W3CDTF">2026-01-25T09:46:00Z</dcterms:created>
  <dcterms:modified xsi:type="dcterms:W3CDTF">2026-01-26T07:34:00Z</dcterms:modified>
</cp:coreProperties>
</file>