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99938034"/>
        <w:docPartObj>
          <w:docPartGallery w:val="Cover Pages"/>
          <w:docPartUnique/>
        </w:docPartObj>
      </w:sdtPr>
      <w:sdtEndPr>
        <w:rPr>
          <w:rFonts w:eastAsiaTheme="minorEastAsia"/>
          <w:color w:val="FFFFFF" w:themeColor="background1"/>
          <w:lang w:eastAsia="pl-PL"/>
        </w:rPr>
      </w:sdtEndPr>
      <w:sdtContent>
        <w:p w14:paraId="6FEB28D7" w14:textId="48EE1A4B" w:rsidR="00B93326" w:rsidRDefault="00B93326"/>
        <w:p w14:paraId="2984F40A" w14:textId="3C0FAE7B" w:rsidR="00B308AC" w:rsidRDefault="001A3914" w:rsidP="00B07F61">
          <w:pPr>
            <w:rPr>
              <w:rFonts w:eastAsiaTheme="minorEastAsia"/>
              <w:color w:val="FFFFFF" w:themeColor="background1"/>
              <w:lang w:eastAsia="pl-PL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12D1E0A4" wp14:editId="245BE47F">
                    <wp:simplePos x="0" y="0"/>
                    <wp:positionH relativeFrom="page">
                      <wp:posOffset>231820</wp:posOffset>
                    </wp:positionH>
                    <wp:positionV relativeFrom="page">
                      <wp:posOffset>7701566</wp:posOffset>
                    </wp:positionV>
                    <wp:extent cx="7315200" cy="868993"/>
                    <wp:effectExtent l="0" t="0" r="0" b="7620"/>
                    <wp:wrapSquare wrapText="bothSides"/>
                    <wp:docPr id="153" name="Pole tekstowe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8689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11FFAD" w14:textId="77777777" w:rsidR="0051488F" w:rsidRDefault="0051488F">
                                <w:pPr>
                                  <w:pStyle w:val="Bezodstpw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30E43471" w14:textId="77777777" w:rsidR="0051488F" w:rsidRDefault="0051488F">
                                <w:pPr>
                                  <w:pStyle w:val="Bezodstpw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6BA7038D" w14:textId="77777777" w:rsidR="0051488F" w:rsidRDefault="0051488F">
                                <w:pPr>
                                  <w:pStyle w:val="Bezodstpw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34B4B58E" w14:textId="77777777" w:rsidR="0051488F" w:rsidRDefault="0051488F">
                                <w:pPr>
                                  <w:pStyle w:val="Bezodstpw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0F2F84CC" w14:textId="7C3913AC" w:rsidR="00366C41" w:rsidRPr="00A31989" w:rsidRDefault="00366C41">
                                <w:pPr>
                                  <w:pStyle w:val="Bezodstpw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Streszczenie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Heloł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&lt;3</w:t>
                                </w:r>
                              </w:p>
                              <w:p w14:paraId="2D062FC5" w14:textId="6E181E20" w:rsidR="00366C41" w:rsidRDefault="00366C41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1D5DB469" w14:textId="77777777" w:rsidR="00366C41" w:rsidRDefault="00366C41"/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D1E0A4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53" o:spid="_x0000_s1026" type="#_x0000_t202" style="position:absolute;margin-left:18.25pt;margin-top:606.4pt;width:8in;height:68.4pt;z-index:251658242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" filled="f" stroked="f" strokeweight=".5pt">
                    <v:textbox inset="126pt,0,54pt,0">
                      <w:txbxContent>
                        <w:p w14:paraId="4411FFAD" w14:textId="77777777" w:rsidR="0051488F" w:rsidRDefault="0051488F">
                          <w:pPr>
                            <w:pStyle w:val="Bezodstpw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30E43471" w14:textId="77777777" w:rsidR="0051488F" w:rsidRDefault="0051488F">
                          <w:pPr>
                            <w:pStyle w:val="Bezodstpw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6BA7038D" w14:textId="77777777" w:rsidR="0051488F" w:rsidRDefault="0051488F">
                          <w:pPr>
                            <w:pStyle w:val="Bezodstpw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34B4B58E" w14:textId="77777777" w:rsidR="0051488F" w:rsidRDefault="0051488F">
                          <w:pPr>
                            <w:pStyle w:val="Bezodstpw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0F2F84CC" w14:textId="7C3913AC" w:rsidR="00366C41" w:rsidRPr="00A31989" w:rsidRDefault="00366C41">
                          <w:pPr>
                            <w:pStyle w:val="Bezodstpw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Streszczenie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Heloł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&lt;3</w:t>
                          </w:r>
                        </w:p>
                        <w:p w14:paraId="2D062FC5" w14:textId="6E181E20" w:rsidR="00366C41" w:rsidRDefault="00366C41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1D5DB469" w14:textId="77777777" w:rsidR="00366C41" w:rsidRDefault="00366C41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B2529">
            <w:rPr>
              <w:noProof/>
              <w:lang w:val="en-US"/>
            </w:rPr>
            <mc:AlternateContent>
              <mc:Choice Requires="wps">
                <w:drawing>
                  <wp:anchor distT="0" distB="0" distL="182880" distR="182880" simplePos="0" relativeHeight="251658241" behindDoc="0" locked="0" layoutInCell="1" allowOverlap="1" wp14:anchorId="6EC62076" wp14:editId="2AE7152A">
                    <wp:simplePos x="0" y="0"/>
                    <wp:positionH relativeFrom="margin">
                      <wp:posOffset>457835</wp:posOffset>
                    </wp:positionH>
                    <wp:positionV relativeFrom="page">
                      <wp:posOffset>5439410</wp:posOffset>
                    </wp:positionV>
                    <wp:extent cx="4686300" cy="6720840"/>
                    <wp:effectExtent l="0" t="0" r="10160" b="0"/>
                    <wp:wrapSquare wrapText="bothSides"/>
                    <wp:docPr id="131" name="Pole tekstow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DC4292" w14:textId="4D5DF09C" w:rsidR="001B2529" w:rsidRDefault="00D232C2">
                                <w:pPr>
                                  <w:pStyle w:val="Bezodstpw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ytuł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B2529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Raport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Podtytuł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0F2C822" w14:textId="528ECD5A" w:rsidR="001B2529" w:rsidRDefault="001B2529">
                                    <w:pPr>
                                      <w:pStyle w:val="Bezodstpw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Sieć Hopfielda</w:t>
                                    </w:r>
                                  </w:p>
                                </w:sdtContent>
                              </w:sdt>
                              <w:p w14:paraId="6EE589E4" w14:textId="3DF3663A" w:rsidR="001B2529" w:rsidRDefault="001B2529">
                                <w:pPr>
                                  <w:pStyle w:val="Bezodstpw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3DA59BE8" w14:textId="1588A156" w:rsidR="001B2529" w:rsidRDefault="001B2529">
                                <w:pPr>
                                  <w:pStyle w:val="Bezodstpw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Miłosz Pączkiewicz</w:t>
                                </w:r>
                              </w:p>
                              <w:p w14:paraId="4A031041" w14:textId="51F574A5" w:rsidR="00710E66" w:rsidRDefault="001B2529" w:rsidP="00F72EAD">
                                <w:pPr>
                                  <w:pStyle w:val="Bezodstpw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Maciej Jakubiak</w:t>
                                </w:r>
                              </w:p>
                              <w:p w14:paraId="5C6B4134" w14:textId="77777777" w:rsidR="00710E66" w:rsidRDefault="00710E66">
                                <w:pPr>
                                  <w:pStyle w:val="Bezodstpw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4B852BDA" w14:textId="354AA831" w:rsidR="001B2529" w:rsidRDefault="001B2529">
                                <w:pPr>
                                  <w:pStyle w:val="Bezodstpw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6EC62076" id="Pole tekstowe 131" o:spid="_x0000_s1027" type="#_x0000_t202" style="position:absolute;margin-left:36.05pt;margin-top:428.3pt;width:369pt;height:529.2pt;z-index:251658241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" filled="f" stroked="f" strokeweight=".5pt">
                    <v:textbox style="mso-fit-shape-to-text:t" inset="0,0,0,0">
                      <w:txbxContent>
                        <w:p w14:paraId="64DC4292" w14:textId="4D5DF09C" w:rsidR="001B2529" w:rsidRDefault="00D232C2">
                          <w:pPr>
                            <w:pStyle w:val="Bezodstpw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ytuł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B2529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Raport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Podtytuł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0F2C822" w14:textId="528ECD5A" w:rsidR="001B2529" w:rsidRDefault="001B2529">
                              <w:pPr>
                                <w:pStyle w:val="Bezodstpw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Sieć Hopfielda</w:t>
                              </w:r>
                            </w:p>
                          </w:sdtContent>
                        </w:sdt>
                        <w:p w14:paraId="6EE589E4" w14:textId="3DF3663A" w:rsidR="001B2529" w:rsidRDefault="001B2529">
                          <w:pPr>
                            <w:pStyle w:val="Bezodstpw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  <w:p w14:paraId="3DA59BE8" w14:textId="1588A156" w:rsidR="001B2529" w:rsidRDefault="001B2529">
                          <w:pPr>
                            <w:pStyle w:val="Bezodstpw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Miłosz Pączkiewicz</w:t>
                          </w:r>
                        </w:p>
                        <w:p w14:paraId="4A031041" w14:textId="51F574A5" w:rsidR="00710E66" w:rsidRDefault="001B2529" w:rsidP="00F72EAD">
                          <w:pPr>
                            <w:pStyle w:val="Bezodstpw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Maciej Jakubiak</w:t>
                          </w:r>
                        </w:p>
                        <w:p w14:paraId="5C6B4134" w14:textId="77777777" w:rsidR="00710E66" w:rsidRDefault="00710E66">
                          <w:pPr>
                            <w:pStyle w:val="Bezodstpw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  <w:p w14:paraId="4B852BDA" w14:textId="354AA831" w:rsidR="001B2529" w:rsidRDefault="001B2529">
                          <w:pPr>
                            <w:pStyle w:val="Bezodstpw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1B2529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04D4F16" wp14:editId="50DFAFFF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Prostokąt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Rok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11-03T00:00:00Z">
                                    <w:dateFormat w:val="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17DFC82" w14:textId="10E2DD9E" w:rsidR="001B2529" w:rsidRDefault="001B2529">
                                    <w:pPr>
                                      <w:pStyle w:val="Bezodstpw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204D4F16" id="Prostokąt 132" o:spid="_x0000_s1028" style="position:absolute;margin-left:-4.4pt;margin-top:0;width:46.8pt;height:77.75pt;z-index:251658240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Rok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11-03T00:00:00Z">
                              <w:dateFormat w:val="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17DFC82" w14:textId="10E2DD9E" w:rsidR="001B2529" w:rsidRDefault="001B2529">
                              <w:pPr>
                                <w:pStyle w:val="Bezodstpw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</w:sdtContent>
    </w:sdt>
    <w:p w14:paraId="2F7ABF08" w14:textId="22269D56" w:rsidR="00D07F66" w:rsidRPr="00D07F66" w:rsidRDefault="00B308AC" w:rsidP="00D07F66">
      <w:pPr>
        <w:rPr>
          <w:rFonts w:eastAsiaTheme="minorEastAsia"/>
          <w:color w:val="FFFFFF" w:themeColor="background1"/>
          <w:lang w:eastAsia="pl-PL"/>
        </w:rPr>
      </w:pPr>
      <w:r>
        <w:rPr>
          <w:rFonts w:eastAsiaTheme="minorEastAsia"/>
          <w:color w:val="FFFFFF" w:themeColor="background1"/>
          <w:lang w:eastAsia="pl-PL"/>
        </w:rPr>
        <w:br w:type="page"/>
      </w:r>
    </w:p>
    <w:p w14:paraId="041F803C" w14:textId="3E6EB0BA" w:rsidR="00D07F66" w:rsidRDefault="00D07F66" w:rsidP="00D07F66"/>
    <w:p w14:paraId="377EAA29" w14:textId="77777777" w:rsidR="00D07F66" w:rsidRDefault="00D07F66" w:rsidP="00D07F66"/>
    <w:p w14:paraId="77C80940" w14:textId="58F8311E" w:rsidR="00325E42" w:rsidRDefault="00325E42" w:rsidP="00325E42">
      <w:pPr>
        <w:pStyle w:val="Akapitzlist"/>
        <w:numPr>
          <w:ilvl w:val="0"/>
          <w:numId w:val="4"/>
        </w:numPr>
      </w:pPr>
      <w:r>
        <w:t>Których spośród dostarczonych zbiorów sieć uczy się poprawnie, a których nie? W których przypadkach wzorce uczące nie są stanami stabilnymi i dlaczego? (odniesienie do literatury)</w:t>
      </w:r>
    </w:p>
    <w:p w14:paraId="287CD68D" w14:textId="5F9BD1AF" w:rsidR="00B308AC" w:rsidRDefault="00B308AC" w:rsidP="00B308AC">
      <w:pPr>
        <w:pStyle w:val="Akapitzlist"/>
        <w:numPr>
          <w:ilvl w:val="0"/>
          <w:numId w:val="4"/>
        </w:numPr>
      </w:pPr>
      <w:r>
        <w:t>Jaka jest skuteczność odzyskiwania oryginałów z uszkodzonego wejścia w zależności od liczności i rodzaju zbioru?</w:t>
      </w:r>
    </w:p>
    <w:p w14:paraId="583FB3AA" w14:textId="77777777" w:rsidR="00B308AC" w:rsidRDefault="00B308AC" w:rsidP="00B308AC">
      <w:pPr>
        <w:pStyle w:val="Akapitzlist"/>
        <w:numPr>
          <w:ilvl w:val="0"/>
          <w:numId w:val="4"/>
        </w:numPr>
      </w:pPr>
      <w:r>
        <w:t>Porównać skuteczność na zbiorze, w którym grupy elementów są dość podobne oraz takim, który jest całkiem zróżnicowany, gdy zbiory są o podobnej liczności?</w:t>
      </w:r>
    </w:p>
    <w:p w14:paraId="1EDC75CC" w14:textId="77777777" w:rsidR="00B308AC" w:rsidRDefault="00B308AC" w:rsidP="00B308AC">
      <w:pPr>
        <w:pStyle w:val="Akapitzlist"/>
        <w:numPr>
          <w:ilvl w:val="0"/>
          <w:numId w:val="4"/>
        </w:numPr>
      </w:pPr>
      <w:r>
        <w:t>Jak nauczona sieć reaguje na podanie losowego wejścia?</w:t>
      </w:r>
    </w:p>
    <w:p w14:paraId="0A9FE250" w14:textId="77777777" w:rsidR="00B308AC" w:rsidRDefault="00B308AC" w:rsidP="00B308AC">
      <w:pPr>
        <w:pStyle w:val="Akapitzlist"/>
        <w:numPr>
          <w:ilvl w:val="0"/>
          <w:numId w:val="4"/>
        </w:numPr>
      </w:pPr>
      <w:r>
        <w:t>Zaproponować zbiór wektorów o długości 25 (5×5), możliwie liczny, taki, żeby w nauczonej sieci wszystkie wzorce z tego zbioru były stabilne.</w:t>
      </w:r>
    </w:p>
    <w:p w14:paraId="6A3C4C27" w14:textId="04D08FE0" w:rsidR="008D47BD" w:rsidRDefault="00B308AC" w:rsidP="00756640">
      <w:pPr>
        <w:pStyle w:val="Akapitzlist"/>
        <w:numPr>
          <w:ilvl w:val="0"/>
          <w:numId w:val="4"/>
        </w:numPr>
      </w:pPr>
      <w:r>
        <w:t>Zaproponować zbiór uczący i wzorzec wejściowy, którego podanie do sieci zakończy się oscylacją między dwoma stanami</w:t>
      </w:r>
    </w:p>
    <w:p w14:paraId="4B16FB7D" w14:textId="77777777" w:rsidR="0008571C" w:rsidRDefault="0008571C" w:rsidP="0008571C">
      <w:pPr>
        <w:pStyle w:val="Akapitzlist"/>
        <w:numPr>
          <w:ilvl w:val="0"/>
          <w:numId w:val="4"/>
        </w:numPr>
      </w:pPr>
      <w:r>
        <w:t>Przeprowadzić eksperyment dla zbioru złożonego z dużych bitmap (co najmniej 200x300)</w:t>
      </w:r>
    </w:p>
    <w:p w14:paraId="5701DD2E" w14:textId="77777777" w:rsidR="0008571C" w:rsidRDefault="0008571C" w:rsidP="0008571C">
      <w:pPr>
        <w:pStyle w:val="Akapitzlist"/>
        <w:numPr>
          <w:ilvl w:val="0"/>
          <w:numId w:val="4"/>
        </w:numPr>
      </w:pPr>
      <w:r>
        <w:t>Porównać model synchroniczny i asynchroniczny</w:t>
      </w:r>
    </w:p>
    <w:p w14:paraId="502C35C1" w14:textId="7D8F0F57" w:rsidR="0008571C" w:rsidRDefault="0008571C" w:rsidP="0008571C">
      <w:pPr>
        <w:pStyle w:val="Akapitzlist"/>
      </w:pPr>
    </w:p>
    <w:p w14:paraId="744C7071" w14:textId="3382985C" w:rsidR="0008571C" w:rsidRDefault="0008571C" w:rsidP="0008571C">
      <w:pPr>
        <w:pStyle w:val="Akapitzlist"/>
      </w:pPr>
    </w:p>
    <w:p w14:paraId="341BDE42" w14:textId="77777777" w:rsidR="0008571C" w:rsidRDefault="0008571C" w:rsidP="0008571C">
      <w:pPr>
        <w:pStyle w:val="Akapitzlist"/>
      </w:pPr>
    </w:p>
    <w:p w14:paraId="57E30FB0" w14:textId="7E7E3488" w:rsidR="006764A8" w:rsidRDefault="006764A8" w:rsidP="008D47BD">
      <w:r>
        <w:br w:type="page"/>
      </w:r>
    </w:p>
    <w:p w14:paraId="69F27EF8" w14:textId="06CD6893" w:rsidR="00F97652" w:rsidRDefault="00F97652" w:rsidP="006764A8">
      <w:pPr>
        <w:pStyle w:val="Nagwek1"/>
      </w:pPr>
      <w:r>
        <w:lastRenderedPageBreak/>
        <w:t>Skuteczność sieci</w:t>
      </w:r>
    </w:p>
    <w:p w14:paraId="4BD018EA" w14:textId="6D8B6FBF" w:rsidR="00702697" w:rsidRDefault="00702697" w:rsidP="00702697"/>
    <w:p w14:paraId="5E2C8FBA" w14:textId="598192F4" w:rsidR="005232F0" w:rsidRDefault="00702697" w:rsidP="005232F0">
      <w:r>
        <w:t>Został przeprowadzony szereg eksperymentów sieci</w:t>
      </w:r>
      <w:r w:rsidR="0008571C">
        <w:t xml:space="preserve"> za pomocą zbiorów reprezentujących obrazki</w:t>
      </w:r>
      <w:r w:rsidR="00325E42">
        <w:t>.</w:t>
      </w:r>
      <w:r w:rsidR="0008571C">
        <w:t xml:space="preserve"> Podczas testów dla każdego zbioru generowanych był</w:t>
      </w:r>
      <w:r w:rsidR="005232F0">
        <w:t>y</w:t>
      </w:r>
      <w:r w:rsidR="0008571C">
        <w:t xml:space="preserve"> zaszu</w:t>
      </w:r>
      <w:r w:rsidR="005232F0">
        <w:t>mione obrazki</w:t>
      </w:r>
      <w:r w:rsidR="0008571C">
        <w:t xml:space="preserve"> (losowo spośród wzorców) o różnym poziomie zaszumienia. Poziom zaszumienia został określony przez parametr o wartości &lt;0;1&gt; i jego wartość oznacza prawdopodobieństwo, że dany piksel w obrazku zostanie zmieniony. Im większa wartość poziomu zaszumienia, tym bardziej zaszumiony był obrazek. </w:t>
      </w:r>
      <w:r w:rsidR="005232F0">
        <w:t xml:space="preserve">Każdy z testów polegał na tym, że na wejściu przekazywaliśmy zaszumiony obrazek i sprawdzaliśmy czy obrazek na wyjściu jest równy obrazkowi, który został zaszumiony. </w:t>
      </w:r>
    </w:p>
    <w:p w14:paraId="7191B71A" w14:textId="77777777" w:rsidR="0008571C" w:rsidRDefault="0008571C" w:rsidP="00702697"/>
    <w:p w14:paraId="5AEF7E72" w14:textId="2BE144F9" w:rsidR="005232F0" w:rsidRDefault="00702697" w:rsidP="005232F0">
      <w:pPr>
        <w:pStyle w:val="Nagwek2"/>
      </w:pPr>
      <w:r>
        <w:t>Skuteczność dla dostarczonych zbiorów</w:t>
      </w:r>
    </w:p>
    <w:p w14:paraId="7C1FC830" w14:textId="77777777" w:rsidR="005232F0" w:rsidRPr="005232F0" w:rsidRDefault="005232F0" w:rsidP="005232F0"/>
    <w:p w14:paraId="30D2B328" w14:textId="3B602D6B" w:rsidR="005232F0" w:rsidRDefault="005232F0" w:rsidP="005232F0">
      <w:r>
        <w:t>Dla każdego zbioru generowaliśmy obrazki o siedmiu różnych stopniach zaszumienia: 0.05, 0.1, 0.15, 0.25, 0.3, 0.4 i 0.5. Dla każdego poziomu zaszumienia generowanych było po 1000 obrazków. Testy były przeprowadzane zarówno dla modelu synchronicznego jak i asynchronicznego co w sumie daje 14 000 losowo wygenerowanych</w:t>
      </w:r>
      <w:r>
        <w:t xml:space="preserve"> zaszumionych</w:t>
      </w:r>
      <w:r>
        <w:t xml:space="preserve"> obrazków dla każdego zbioru.</w:t>
      </w:r>
      <w:r>
        <w:t xml:space="preserve"> Wyniki są następujące:</w:t>
      </w:r>
    </w:p>
    <w:p w14:paraId="73BB41C7" w14:textId="77777777" w:rsidR="009F4860" w:rsidRDefault="009F4860" w:rsidP="005232F0"/>
    <w:tbl>
      <w:tblPr>
        <w:tblW w:w="64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15"/>
        <w:gridCol w:w="1401"/>
        <w:gridCol w:w="1431"/>
        <w:gridCol w:w="1540"/>
      </w:tblGrid>
      <w:tr w:rsidR="009F4860" w:rsidRPr="009F4860" w14:paraId="4C51ADCA" w14:textId="77777777" w:rsidTr="009F4860">
        <w:trPr>
          <w:trHeight w:val="636"/>
          <w:jc w:val="center"/>
        </w:trPr>
        <w:tc>
          <w:tcPr>
            <w:tcW w:w="2515" w:type="dxa"/>
            <w:shd w:val="clear" w:color="auto" w:fill="auto"/>
            <w:noWrap/>
            <w:vAlign w:val="center"/>
            <w:hideMark/>
          </w:tcPr>
          <w:p w14:paraId="58B23CF4" w14:textId="77777777" w:rsidR="009F4860" w:rsidRPr="009F4860" w:rsidRDefault="009F4860" w:rsidP="009F48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Nazwa zbioru</w:t>
            </w:r>
          </w:p>
        </w:tc>
        <w:tc>
          <w:tcPr>
            <w:tcW w:w="951" w:type="dxa"/>
            <w:shd w:val="clear" w:color="auto" w:fill="auto"/>
            <w:vAlign w:val="center"/>
            <w:hideMark/>
          </w:tcPr>
          <w:p w14:paraId="48D94BD6" w14:textId="7F4E3907" w:rsidR="009F4860" w:rsidRPr="009F4860" w:rsidRDefault="009F4860" w:rsidP="009F48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 xml:space="preserve">Współczynnik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zaszumienia</w:t>
            </w:r>
          </w:p>
        </w:tc>
        <w:tc>
          <w:tcPr>
            <w:tcW w:w="1431" w:type="dxa"/>
            <w:shd w:val="clear" w:color="auto" w:fill="auto"/>
            <w:vAlign w:val="center"/>
            <w:hideMark/>
          </w:tcPr>
          <w:p w14:paraId="533F197F" w14:textId="77777777" w:rsidR="009F4860" w:rsidRPr="009F4860" w:rsidRDefault="009F4860" w:rsidP="009F48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Model synchroniczny</w:t>
            </w:r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36C2054A" w14:textId="77777777" w:rsidR="009F4860" w:rsidRPr="009F4860" w:rsidRDefault="009F4860" w:rsidP="009F48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Model asynchroniczny</w:t>
            </w:r>
          </w:p>
        </w:tc>
      </w:tr>
      <w:tr w:rsidR="009F4860" w:rsidRPr="009F4860" w14:paraId="68130E0D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74850A47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animals-14x9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2EE83536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0.05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1D4E365B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28.9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5C87FD73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29.7</w:t>
            </w:r>
          </w:p>
        </w:tc>
      </w:tr>
      <w:tr w:rsidR="009F4860" w:rsidRPr="009F4860" w14:paraId="199B8C02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3E0EEA6E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animals-14x9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5D445267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0.1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211A2E75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23.2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04750DB5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26.8</w:t>
            </w:r>
          </w:p>
        </w:tc>
      </w:tr>
      <w:tr w:rsidR="009F4860" w:rsidRPr="009F4860" w14:paraId="1BCC26B1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7F56E57D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animals-14x9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43AEF887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0.15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2A81204C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17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36C0C180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23.3</w:t>
            </w:r>
          </w:p>
        </w:tc>
      </w:tr>
      <w:tr w:rsidR="009F4860" w:rsidRPr="009F4860" w14:paraId="178B972A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01F509F4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animals-14x9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308B8B37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0.25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746891F3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10.3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6AB4075E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18.7</w:t>
            </w:r>
          </w:p>
        </w:tc>
      </w:tr>
      <w:tr w:rsidR="009F4860" w:rsidRPr="009F4860" w14:paraId="42F6E20D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6132DCF4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animals-14x9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77536D68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0.3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569916C8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8.1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4A0BD4FE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17.9</w:t>
            </w:r>
          </w:p>
        </w:tc>
      </w:tr>
      <w:tr w:rsidR="009F4860" w:rsidRPr="009F4860" w14:paraId="5F399DEA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144AD508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animals-14x9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15DB5240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0.4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19EF1986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1.7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04B2ECF8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7.8</w:t>
            </w:r>
          </w:p>
        </w:tc>
      </w:tr>
      <w:tr w:rsidR="009F4860" w:rsidRPr="009F4860" w14:paraId="2CDD81BE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406C0036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animals-14x9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0A50E82B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0.5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5CE77736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0.2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36D5384C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1.2</w:t>
            </w:r>
          </w:p>
        </w:tc>
      </w:tr>
      <w:tr w:rsidR="009F4860" w:rsidRPr="009F4860" w14:paraId="065B0815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48C73076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large-25x25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1C9B01ED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0.05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01A59986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70.4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48FF548A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73.3</w:t>
            </w:r>
          </w:p>
        </w:tc>
      </w:tr>
      <w:tr w:rsidR="009F4860" w:rsidRPr="009F4860" w14:paraId="1699BA80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6D51B351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large-25x25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72591246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0.1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5E1EFE57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57.9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661033A2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67.8</w:t>
            </w:r>
          </w:p>
        </w:tc>
      </w:tr>
      <w:tr w:rsidR="009F4860" w:rsidRPr="009F4860" w14:paraId="0853C963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22948284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large-25x25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365FB667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0.15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10E56CF4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51.5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4C9196D2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61.7</w:t>
            </w:r>
          </w:p>
        </w:tc>
      </w:tr>
      <w:tr w:rsidR="009F4860" w:rsidRPr="009F4860" w14:paraId="034659FB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11619F4D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large-25x25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6929199F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0.25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68C8E1FE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43.7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7D92C96D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50.3</w:t>
            </w:r>
          </w:p>
        </w:tc>
      </w:tr>
      <w:tr w:rsidR="009F4860" w:rsidRPr="009F4860" w14:paraId="768EAD40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3CF69D91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large-25x25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5C07A409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0.3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2C2CCE61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38.8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4DF6224C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49.5</w:t>
            </w:r>
          </w:p>
        </w:tc>
      </w:tr>
      <w:tr w:rsidR="009F4860" w:rsidRPr="009F4860" w14:paraId="494AFC72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5A9962D0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large-25x25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4970BB6D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0.4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04D313BA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31.9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30A872DB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40.2</w:t>
            </w:r>
          </w:p>
        </w:tc>
      </w:tr>
      <w:tr w:rsidR="009F4860" w:rsidRPr="009F4860" w14:paraId="1FE4A498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5CC386CA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large-25x25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5416EA5E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0.5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0E2A0313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1.2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7CC4AB18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1.6</w:t>
            </w:r>
          </w:p>
        </w:tc>
      </w:tr>
      <w:tr w:rsidR="009F4860" w:rsidRPr="009F4860" w14:paraId="5927D3DE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218B0BD9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large-25x25.plus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6E52593F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0.05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6836C8C9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6.7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18C1AD73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7</w:t>
            </w:r>
          </w:p>
        </w:tc>
      </w:tr>
      <w:tr w:rsidR="009F4860" w:rsidRPr="009F4860" w14:paraId="115897AF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67F7C33D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large-25x25.plus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2709E1F7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0.1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412E7C4C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6.9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2F6358F6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6.6</w:t>
            </w:r>
          </w:p>
        </w:tc>
      </w:tr>
      <w:tr w:rsidR="009F4860" w:rsidRPr="009F4860" w14:paraId="4ABEC431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0EBFBE8A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large-25x25.plus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6CFD5CD1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0.15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4EDEAFF7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6.5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50118240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7.5</w:t>
            </w:r>
          </w:p>
        </w:tc>
      </w:tr>
      <w:tr w:rsidR="009F4860" w:rsidRPr="009F4860" w14:paraId="73F8CAF4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137957B5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large-25x25.plus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31266E4E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0.25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2A627EFA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7.5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1FAE1217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5.9</w:t>
            </w:r>
          </w:p>
        </w:tc>
      </w:tr>
      <w:tr w:rsidR="009F4860" w:rsidRPr="009F4860" w14:paraId="5417C567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2A8EE13D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large-25x25.plus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46639888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0.3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75DF7C29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5.6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19AB1A2C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5.1</w:t>
            </w:r>
          </w:p>
        </w:tc>
      </w:tr>
      <w:tr w:rsidR="009F4860" w:rsidRPr="009F4860" w14:paraId="5D04B754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2EFCDBD5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large-25x25.plus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358A44EF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0.4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14835467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1.8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0D49A327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1.6</w:t>
            </w:r>
          </w:p>
        </w:tc>
      </w:tr>
      <w:tr w:rsidR="009F4860" w:rsidRPr="009F4860" w14:paraId="7689DCE2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18F9F925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lastRenderedPageBreak/>
              <w:t>large-25x25.plus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48D7BBEF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0.5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1751A235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31C891B0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</w:tr>
      <w:tr w:rsidR="009F4860" w:rsidRPr="009F4860" w14:paraId="74A69FBB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21EBC30A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letters-8x12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6CA610B3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0.05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39DB9A77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38C18F63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2</w:t>
            </w:r>
          </w:p>
        </w:tc>
      </w:tr>
      <w:tr w:rsidR="009F4860" w:rsidRPr="009F4860" w14:paraId="1C1F8EC2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374AAFD0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letters-8x12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4747812C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0.1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1D33612F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572406A3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0.2</w:t>
            </w:r>
          </w:p>
        </w:tc>
      </w:tr>
      <w:tr w:rsidR="009F4860" w:rsidRPr="009F4860" w14:paraId="226BB82D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01B45F67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letters-8x12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7FBCAB5C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0.15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0406EA6E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185C27B3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</w:tr>
      <w:tr w:rsidR="009F4860" w:rsidRPr="009F4860" w14:paraId="63A5481A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19854807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letters-8x12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2928F86E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0.25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23CF5D2B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6535FFDA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</w:tr>
      <w:tr w:rsidR="009F4860" w:rsidRPr="009F4860" w14:paraId="70BE7D4A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56CBFB97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letters-8x12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6A7FAA24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0.3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3EAF228F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5FCDAEF9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</w:tr>
      <w:tr w:rsidR="009F4860" w:rsidRPr="009F4860" w14:paraId="41DE605C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56D9833B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letters-8x12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718C584E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0.4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30249B6D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076B7E71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</w:tr>
      <w:tr w:rsidR="009F4860" w:rsidRPr="009F4860" w14:paraId="2C404121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0B2382D1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letters-8x12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6C5E33C9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0.5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74F59822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0CDA42C5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</w:tr>
      <w:tr w:rsidR="009F4860" w:rsidRPr="009F4860" w14:paraId="21DA6C9A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380F665B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letters-14x20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41D682F5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0.05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5D6AB8EF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6245910C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</w:tr>
      <w:tr w:rsidR="009F4860" w:rsidRPr="009F4860" w14:paraId="68A90880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5385115B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letters-14x20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32F7BFDA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0.1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6587E855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29E8F26D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</w:tr>
      <w:tr w:rsidR="009F4860" w:rsidRPr="009F4860" w14:paraId="406FB0D6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37B80C96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letters-14x20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2AC7BA86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0.15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4B4B6CF6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27A001BE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</w:tr>
      <w:tr w:rsidR="009F4860" w:rsidRPr="009F4860" w14:paraId="5C4F8D63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17DFE147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letters-14x20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02D22AFA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0.25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53C7658D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238FBCED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</w:tr>
      <w:tr w:rsidR="009F4860" w:rsidRPr="009F4860" w14:paraId="04D9D4B6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72EFFF21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letters-14x20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7C1B91F7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0.3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48BBB009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635D141F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</w:tr>
      <w:tr w:rsidR="009F4860" w:rsidRPr="009F4860" w14:paraId="71C81716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33C20FBA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letters-14x20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36E22298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0.4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1C55FAC3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2981C0A4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</w:tr>
      <w:tr w:rsidR="009F4860" w:rsidRPr="009F4860" w14:paraId="77B8B2F1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242A9A16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letters-14x20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1165F179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0.5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0EED5A45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42ACBC18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</w:tr>
      <w:tr w:rsidR="009F4860" w:rsidRPr="009F4860" w14:paraId="60EEF0D6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03B5B9AC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letters-abc-8x12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6DA0A12C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0.05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4653FCD6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1F176E4B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2.7</w:t>
            </w:r>
          </w:p>
        </w:tc>
      </w:tr>
      <w:tr w:rsidR="009F4860" w:rsidRPr="009F4860" w14:paraId="04A2B2CC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499A276B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letters-abc-8x12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39E7205E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0.1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72D19096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6CA4AD8C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0.5</w:t>
            </w:r>
          </w:p>
        </w:tc>
      </w:tr>
      <w:tr w:rsidR="009F4860" w:rsidRPr="009F4860" w14:paraId="408A8861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70B1F4FA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letters-abc-8x12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761015D9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0.15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62232FEC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7AF267F1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</w:tr>
      <w:tr w:rsidR="009F4860" w:rsidRPr="009F4860" w14:paraId="717D8BC1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1D9EC696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letters-abc-8x12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6F3517B2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0.25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62DAF223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048806E7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0.1</w:t>
            </w:r>
          </w:p>
        </w:tc>
      </w:tr>
      <w:tr w:rsidR="009F4860" w:rsidRPr="009F4860" w14:paraId="6F3AEB50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78676205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letters-abc-8x12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31286436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0.3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759931F9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111F0CCE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</w:tr>
      <w:tr w:rsidR="009F4860" w:rsidRPr="009F4860" w14:paraId="1EEB8138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426249E8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letters-abc-8x12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4FBA2E36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0.4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348B9ACB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6ABE3B08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</w:tr>
      <w:tr w:rsidR="009F4860" w:rsidRPr="009F4860" w14:paraId="2C3BBCDF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4BC8F69E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letters-abc-8x12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77A9EADB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0.5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4CA3BD22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409B98A5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</w:tr>
      <w:tr w:rsidR="009F4860" w:rsidRPr="009F4860" w14:paraId="3CD35AA6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0AC98311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small-7x7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6FB5E4A9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0.05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30121E28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46.9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421BBAA0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55.5</w:t>
            </w:r>
          </w:p>
        </w:tc>
      </w:tr>
      <w:tr w:rsidR="009F4860" w:rsidRPr="009F4860" w14:paraId="3C8347CD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134979EF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small-7x7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04D78152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0.1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5A88E2CE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44.4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5071E5A2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47.5</w:t>
            </w:r>
          </w:p>
        </w:tc>
      </w:tr>
      <w:tr w:rsidR="009F4860" w:rsidRPr="009F4860" w14:paraId="75801237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1366560C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small-7x7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57FFC447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0.15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0A19C14C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43.7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19192A7F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42.1</w:t>
            </w:r>
          </w:p>
        </w:tc>
      </w:tr>
      <w:tr w:rsidR="009F4860" w:rsidRPr="009F4860" w14:paraId="29F53AD4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4D47BE24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small-7x7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54565626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0.25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0F33DF4D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36.8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540A4B3D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34.4</w:t>
            </w:r>
          </w:p>
        </w:tc>
      </w:tr>
      <w:tr w:rsidR="009F4860" w:rsidRPr="009F4860" w14:paraId="109BD9B9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3FDE9E6C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small-7x7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5A70730B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0.3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26FA56B9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31.5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6CDDB5FF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30.1</w:t>
            </w:r>
          </w:p>
        </w:tc>
      </w:tr>
      <w:tr w:rsidR="009F4860" w:rsidRPr="009F4860" w14:paraId="28F2F1E6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45FC38D7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small-7x7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781D7781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0.4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1D7E832E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20.6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197B442B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20.6</w:t>
            </w:r>
          </w:p>
        </w:tc>
      </w:tr>
      <w:tr w:rsidR="009F4860" w:rsidRPr="009F4860" w14:paraId="21D3CF2F" w14:textId="77777777" w:rsidTr="009F4860">
        <w:trPr>
          <w:trHeight w:val="288"/>
          <w:jc w:val="center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0B36DAF3" w14:textId="77777777" w:rsidR="009F4860" w:rsidRPr="009F4860" w:rsidRDefault="009F4860" w:rsidP="009F48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small-7x7</w:t>
            </w:r>
          </w:p>
        </w:tc>
        <w:tc>
          <w:tcPr>
            <w:tcW w:w="951" w:type="dxa"/>
            <w:shd w:val="clear" w:color="auto" w:fill="auto"/>
            <w:noWrap/>
            <w:vAlign w:val="bottom"/>
            <w:hideMark/>
          </w:tcPr>
          <w:p w14:paraId="527A6050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0.5</w:t>
            </w:r>
          </w:p>
        </w:tc>
        <w:tc>
          <w:tcPr>
            <w:tcW w:w="1431" w:type="dxa"/>
            <w:shd w:val="clear" w:color="auto" w:fill="auto"/>
            <w:noWrap/>
            <w:vAlign w:val="bottom"/>
            <w:hideMark/>
          </w:tcPr>
          <w:p w14:paraId="3BCDB434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7.6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5D87123E" w14:textId="77777777" w:rsidR="009F4860" w:rsidRPr="009F4860" w:rsidRDefault="009F4860" w:rsidP="009F4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8.2</w:t>
            </w:r>
          </w:p>
        </w:tc>
      </w:tr>
    </w:tbl>
    <w:p w14:paraId="0B94A53C" w14:textId="77777777" w:rsidR="005232F0" w:rsidRDefault="005232F0" w:rsidP="005232F0"/>
    <w:p w14:paraId="43447005" w14:textId="039D5D6D" w:rsidR="00657851" w:rsidRDefault="009F4860" w:rsidP="00F97652">
      <w:r>
        <w:rPr>
          <w:noProof/>
        </w:rPr>
        <w:drawing>
          <wp:inline distT="0" distB="0" distL="0" distR="0" wp14:anchorId="61ED0702" wp14:editId="46340F46">
            <wp:extent cx="5943600" cy="2345267"/>
            <wp:effectExtent l="0" t="0" r="0" b="17145"/>
            <wp:docPr id="1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8A5D3D6E-8B2E-4F33-A75F-C9F7D4E51D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715CF4D" w14:textId="52EC8328" w:rsidR="009F4860" w:rsidRDefault="009F4860" w:rsidP="00F97652">
      <w:r>
        <w:rPr>
          <w:noProof/>
        </w:rPr>
        <w:lastRenderedPageBreak/>
        <w:drawing>
          <wp:inline distT="0" distB="0" distL="0" distR="0" wp14:anchorId="09581549" wp14:editId="06F8EE96">
            <wp:extent cx="5943600" cy="2710180"/>
            <wp:effectExtent l="0" t="0" r="0" b="13970"/>
            <wp:docPr id="2" name="Wykres 2">
              <a:extLst xmlns:a="http://schemas.openxmlformats.org/drawingml/2006/main">
                <a:ext uri="{FF2B5EF4-FFF2-40B4-BE49-F238E27FC236}">
                  <a16:creationId xmlns:a16="http://schemas.microsoft.com/office/drawing/2014/main" id="{0C79924A-5FB5-4767-8232-23004384DF1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56707D3B" w14:textId="6111B458" w:rsidR="009F4860" w:rsidRDefault="009F4860" w:rsidP="00F97652">
      <w:r>
        <w:rPr>
          <w:noProof/>
        </w:rPr>
        <w:drawing>
          <wp:inline distT="0" distB="0" distL="0" distR="0" wp14:anchorId="2B70D1EC" wp14:editId="7E08DE89">
            <wp:extent cx="5943600" cy="2710180"/>
            <wp:effectExtent l="0" t="0" r="0" b="13970"/>
            <wp:docPr id="8" name="Wykres 8">
              <a:extLst xmlns:a="http://schemas.openxmlformats.org/drawingml/2006/main">
                <a:ext uri="{FF2B5EF4-FFF2-40B4-BE49-F238E27FC236}">
                  <a16:creationId xmlns:a16="http://schemas.microsoft.com/office/drawing/2014/main" id="{220D7293-FB13-414E-A390-6146BE8FCF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7F4087BB" w14:textId="6B497B7E" w:rsidR="009F4860" w:rsidRDefault="009F4860" w:rsidP="00F97652">
      <w:r>
        <w:rPr>
          <w:noProof/>
        </w:rPr>
        <w:lastRenderedPageBreak/>
        <w:drawing>
          <wp:inline distT="0" distB="0" distL="0" distR="0" wp14:anchorId="5B58611D" wp14:editId="61E427C8">
            <wp:extent cx="5943600" cy="2710180"/>
            <wp:effectExtent l="0" t="0" r="0" b="13970"/>
            <wp:docPr id="9" name="Wykres 9">
              <a:extLst xmlns:a="http://schemas.openxmlformats.org/drawingml/2006/main">
                <a:ext uri="{FF2B5EF4-FFF2-40B4-BE49-F238E27FC236}">
                  <a16:creationId xmlns:a16="http://schemas.microsoft.com/office/drawing/2014/main" id="{37FBB68F-9CE3-4C5B-94AE-CB556AA5201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D13891B" w14:textId="7C70434C" w:rsidR="009F4860" w:rsidRDefault="009F4860" w:rsidP="00F97652">
      <w:r>
        <w:rPr>
          <w:noProof/>
        </w:rPr>
        <w:drawing>
          <wp:inline distT="0" distB="0" distL="0" distR="0" wp14:anchorId="0AF7064B" wp14:editId="021E3D72">
            <wp:extent cx="5943600" cy="2710180"/>
            <wp:effectExtent l="0" t="0" r="0" b="13970"/>
            <wp:docPr id="11" name="Wykres 11">
              <a:extLst xmlns:a="http://schemas.openxmlformats.org/drawingml/2006/main">
                <a:ext uri="{FF2B5EF4-FFF2-40B4-BE49-F238E27FC236}">
                  <a16:creationId xmlns:a16="http://schemas.microsoft.com/office/drawing/2014/main" id="{074362F3-526B-40E5-BA4E-A63B9D0EBE4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9D2B5DD" w14:textId="43D0E352" w:rsidR="009F4860" w:rsidRDefault="009F4860" w:rsidP="00F97652">
      <w:r>
        <w:rPr>
          <w:noProof/>
        </w:rPr>
        <w:lastRenderedPageBreak/>
        <w:drawing>
          <wp:inline distT="0" distB="0" distL="0" distR="0" wp14:anchorId="64B2CF28" wp14:editId="279C5997">
            <wp:extent cx="5943600" cy="2605405"/>
            <wp:effectExtent l="0" t="0" r="0" b="4445"/>
            <wp:docPr id="13" name="Wykres 13">
              <a:extLst xmlns:a="http://schemas.openxmlformats.org/drawingml/2006/main">
                <a:ext uri="{FF2B5EF4-FFF2-40B4-BE49-F238E27FC236}">
                  <a16:creationId xmlns:a16="http://schemas.microsoft.com/office/drawing/2014/main" id="{53EBF08D-13FB-4BAA-A5F4-63CCFF51EB2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3FADA079" w14:textId="7CC20B4E" w:rsidR="009F4860" w:rsidRPr="00F97652" w:rsidRDefault="009F4860" w:rsidP="00F97652">
      <w:r>
        <w:rPr>
          <w:noProof/>
        </w:rPr>
        <w:drawing>
          <wp:inline distT="0" distB="0" distL="0" distR="0" wp14:anchorId="3B38B30F" wp14:editId="574A19CB">
            <wp:extent cx="5943600" cy="2605405"/>
            <wp:effectExtent l="0" t="0" r="0" b="4445"/>
            <wp:docPr id="14" name="Wykres 14">
              <a:extLst xmlns:a="http://schemas.openxmlformats.org/drawingml/2006/main">
                <a:ext uri="{FF2B5EF4-FFF2-40B4-BE49-F238E27FC236}">
                  <a16:creationId xmlns:a16="http://schemas.microsoft.com/office/drawing/2014/main" id="{9B8A2CCC-D099-4469-BA61-DC87C7584D8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28EB81C" w14:textId="77777777" w:rsidR="00F97652" w:rsidRDefault="00F97652" w:rsidP="006764A8">
      <w:pPr>
        <w:pStyle w:val="Nagwek1"/>
      </w:pPr>
    </w:p>
    <w:p w14:paraId="2A3B9A41" w14:textId="16FDD2DA" w:rsidR="00B308AC" w:rsidRDefault="006764A8" w:rsidP="006764A8">
      <w:pPr>
        <w:pStyle w:val="Nagwek1"/>
      </w:pPr>
      <w:r>
        <w:t>Eksperymenty na dużych zbiorach</w:t>
      </w:r>
    </w:p>
    <w:p w14:paraId="6C151A57" w14:textId="77777777" w:rsidR="006764A8" w:rsidRDefault="006764A8" w:rsidP="006764A8">
      <w:pPr>
        <w:pStyle w:val="Akapitzlist"/>
        <w:numPr>
          <w:ilvl w:val="0"/>
          <w:numId w:val="4"/>
        </w:numPr>
      </w:pPr>
      <w:r>
        <w:t>Przeprowadzić eksperyment dla zbioru złożonego z dużych bitmap (co najmniej 200x300)</w:t>
      </w:r>
    </w:p>
    <w:p w14:paraId="3356D9BE" w14:textId="77777777" w:rsidR="00756640" w:rsidRDefault="00756640"/>
    <w:p w14:paraId="14DD263C" w14:textId="2949C444" w:rsidR="00756640" w:rsidRDefault="00756640" w:rsidP="0014387A">
      <w:pPr>
        <w:pStyle w:val="Nagwek1"/>
      </w:pPr>
      <w:r>
        <w:t>Porównanie modelu synchronicznego i asynchronicznego</w:t>
      </w:r>
    </w:p>
    <w:p w14:paraId="0310760F" w14:textId="0DFB35DB" w:rsidR="00756640" w:rsidRDefault="00756640" w:rsidP="00756640">
      <w:pPr>
        <w:pStyle w:val="Akapitzlist"/>
        <w:numPr>
          <w:ilvl w:val="0"/>
          <w:numId w:val="4"/>
        </w:numPr>
      </w:pPr>
      <w:r>
        <w:t>Porównać model synchroniczny i asynchroniczny</w:t>
      </w:r>
    </w:p>
    <w:p w14:paraId="794DBB2B" w14:textId="13DFB01A" w:rsidR="0014387A" w:rsidRDefault="0014387A" w:rsidP="0014387A"/>
    <w:p w14:paraId="07738434" w14:textId="77777777" w:rsidR="0014387A" w:rsidRDefault="0014387A" w:rsidP="0014387A"/>
    <w:p w14:paraId="09E442A3" w14:textId="77777777" w:rsidR="00756640" w:rsidRPr="00756640" w:rsidRDefault="00756640" w:rsidP="00756640"/>
    <w:p w14:paraId="6DFE1647" w14:textId="77DBFAE6" w:rsidR="006764A8" w:rsidRDefault="00C20B5A" w:rsidP="00756640">
      <w:pPr>
        <w:pStyle w:val="Nagwek1"/>
      </w:pPr>
      <w:bookmarkStart w:id="0" w:name="_GoBack"/>
      <w:r>
        <w:lastRenderedPageBreak/>
        <w:br w:type="page"/>
      </w:r>
    </w:p>
    <w:bookmarkEnd w:id="0"/>
    <w:p w14:paraId="776D6D86" w14:textId="3C2EA6AD" w:rsidR="00422B7B" w:rsidRDefault="00151AC3" w:rsidP="0034365F">
      <w:pPr>
        <w:pStyle w:val="Nagwek1"/>
      </w:pPr>
      <w:r>
        <w:lastRenderedPageBreak/>
        <w:t>Wizualna r</w:t>
      </w:r>
      <w:r w:rsidR="0034365F">
        <w:t>eprezentacja macierzy wag dla poszczególnych zbiorów</w:t>
      </w:r>
    </w:p>
    <w:p w14:paraId="36DB8B57" w14:textId="1F7D4D18" w:rsidR="0034365F" w:rsidRDefault="0034365F" w:rsidP="0034365F"/>
    <w:p w14:paraId="250345F2" w14:textId="2A2F798E" w:rsidR="0034365F" w:rsidRDefault="00532A2E" w:rsidP="0034365F">
      <w:r>
        <w:t>Przeprowadziliśmy wizualizacje macierzy wag dla wzorów zaprezentowanych w danych testowyc</w:t>
      </w:r>
      <w:r w:rsidR="002B7234">
        <w:t>h. Wygląda ona następująco:</w:t>
      </w:r>
    </w:p>
    <w:p w14:paraId="7A57020B" w14:textId="76F64871" w:rsidR="002B7234" w:rsidRDefault="002B7234" w:rsidP="0034365F"/>
    <w:p w14:paraId="61461F58" w14:textId="0425654B" w:rsidR="002B7234" w:rsidRDefault="009A1BCC" w:rsidP="0034365F">
      <w:r>
        <w:t>animals-14x9</w:t>
      </w:r>
    </w:p>
    <w:p w14:paraId="6CE107B2" w14:textId="31645836" w:rsidR="00D50455" w:rsidRDefault="006927FB" w:rsidP="0034365F">
      <w:r>
        <w:rPr>
          <w:noProof/>
        </w:rPr>
        <w:drawing>
          <wp:inline distT="0" distB="0" distL="0" distR="0" wp14:anchorId="14E0479F" wp14:editId="5F1B3245">
            <wp:extent cx="5937885" cy="5932805"/>
            <wp:effectExtent l="0" t="0" r="571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3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2EFDB" w14:textId="77777777" w:rsidR="00DE4828" w:rsidRDefault="00DE4828">
      <w:r>
        <w:br w:type="page"/>
      </w:r>
    </w:p>
    <w:p w14:paraId="2806CE0A" w14:textId="3AE62B2B" w:rsidR="009A1BCC" w:rsidRDefault="009A1BCC" w:rsidP="0034365F">
      <w:r>
        <w:lastRenderedPageBreak/>
        <w:t>large-25x25</w:t>
      </w:r>
    </w:p>
    <w:p w14:paraId="2CBD1F19" w14:textId="3A4CE915" w:rsidR="00D50455" w:rsidRDefault="00AC7498" w:rsidP="0034365F">
      <w:r>
        <w:rPr>
          <w:noProof/>
        </w:rPr>
        <w:drawing>
          <wp:inline distT="0" distB="0" distL="0" distR="0" wp14:anchorId="513F46A6" wp14:editId="7C7547B5">
            <wp:extent cx="5943600" cy="59436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F89A6" w14:textId="77777777" w:rsidR="00DE4828" w:rsidRDefault="00DE4828">
      <w:r>
        <w:br w:type="page"/>
      </w:r>
    </w:p>
    <w:p w14:paraId="2EE4115F" w14:textId="1088793B" w:rsidR="009A1BCC" w:rsidRDefault="009A1BCC" w:rsidP="0034365F">
      <w:r>
        <w:lastRenderedPageBreak/>
        <w:t>large-25x25.plus</w:t>
      </w:r>
    </w:p>
    <w:p w14:paraId="0DEE50F8" w14:textId="00044DD7" w:rsidR="006927FB" w:rsidRDefault="00C255A6" w:rsidP="0034365F">
      <w:r>
        <w:rPr>
          <w:noProof/>
        </w:rPr>
        <w:drawing>
          <wp:inline distT="0" distB="0" distL="0" distR="0" wp14:anchorId="3AA4CAAF" wp14:editId="591E71E5">
            <wp:extent cx="5943600" cy="594360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7C59A" w14:textId="77777777" w:rsidR="00DE4828" w:rsidRDefault="00DE4828">
      <w:r>
        <w:br w:type="page"/>
      </w:r>
    </w:p>
    <w:p w14:paraId="247D7C08" w14:textId="21CBFF87" w:rsidR="009A1BCC" w:rsidRDefault="009A1BCC" w:rsidP="0034365F">
      <w:r>
        <w:lastRenderedPageBreak/>
        <w:t>letters-</w:t>
      </w:r>
      <w:r w:rsidR="00684B43">
        <w:t>8x12</w:t>
      </w:r>
    </w:p>
    <w:p w14:paraId="2A169FD5" w14:textId="279BFB16" w:rsidR="0090302F" w:rsidRDefault="00C839BE" w:rsidP="0034365F">
      <w:r>
        <w:rPr>
          <w:noProof/>
        </w:rPr>
        <w:drawing>
          <wp:inline distT="0" distB="0" distL="0" distR="0" wp14:anchorId="3BDD916A" wp14:editId="73FF6393">
            <wp:extent cx="5943600" cy="594360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FD8E4" w14:textId="77777777" w:rsidR="00DE4828" w:rsidRDefault="00DE4828">
      <w:r>
        <w:br w:type="page"/>
      </w:r>
    </w:p>
    <w:p w14:paraId="6C983FF7" w14:textId="51047D83" w:rsidR="00684B43" w:rsidRDefault="00684B43" w:rsidP="0034365F">
      <w:r>
        <w:lastRenderedPageBreak/>
        <w:t>latters-14x20</w:t>
      </w:r>
    </w:p>
    <w:p w14:paraId="21EA6A15" w14:textId="096C7B89" w:rsidR="0090302F" w:rsidRDefault="0090302F">
      <w:r>
        <w:rPr>
          <w:noProof/>
        </w:rPr>
        <w:drawing>
          <wp:inline distT="0" distB="0" distL="0" distR="0" wp14:anchorId="79FFDB28" wp14:editId="2B0F6A44">
            <wp:extent cx="5943600" cy="59436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738BDD2" w14:textId="1B029756" w:rsidR="00684B43" w:rsidRDefault="00684B43" w:rsidP="0034365F">
      <w:r>
        <w:lastRenderedPageBreak/>
        <w:t>letters-abs-8x12</w:t>
      </w:r>
    </w:p>
    <w:p w14:paraId="4D7481AD" w14:textId="23CF7865" w:rsidR="00633B42" w:rsidRDefault="00633B42" w:rsidP="0034365F">
      <w:r>
        <w:rPr>
          <w:noProof/>
        </w:rPr>
        <w:drawing>
          <wp:inline distT="0" distB="0" distL="0" distR="0" wp14:anchorId="2E3A9EAA" wp14:editId="6385EC84">
            <wp:extent cx="5943600" cy="59436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75F8D" w14:textId="77777777" w:rsidR="00DE4828" w:rsidRDefault="00DE4828">
      <w:r>
        <w:br w:type="page"/>
      </w:r>
    </w:p>
    <w:p w14:paraId="48DD7D2B" w14:textId="228948F9" w:rsidR="00684B43" w:rsidRDefault="00684B43" w:rsidP="0034365F">
      <w:r>
        <w:lastRenderedPageBreak/>
        <w:t>small-7x7</w:t>
      </w:r>
    </w:p>
    <w:p w14:paraId="07C1312E" w14:textId="33CF87C7" w:rsidR="00C20B5A" w:rsidRPr="0034365F" w:rsidRDefault="00C20B5A" w:rsidP="0034365F">
      <w:r>
        <w:rPr>
          <w:noProof/>
        </w:rPr>
        <w:drawing>
          <wp:inline distT="0" distB="0" distL="0" distR="0" wp14:anchorId="7F2FE5D3" wp14:editId="70C795ED">
            <wp:extent cx="5943600" cy="59436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0B5A" w:rsidRPr="0034365F" w:rsidSect="0074708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99E1D0" w14:textId="77777777" w:rsidR="00D232C2" w:rsidRDefault="00D232C2" w:rsidP="00B07F61">
      <w:pPr>
        <w:spacing w:after="0" w:line="240" w:lineRule="auto"/>
      </w:pPr>
      <w:r>
        <w:separator/>
      </w:r>
    </w:p>
  </w:endnote>
  <w:endnote w:type="continuationSeparator" w:id="0">
    <w:p w14:paraId="6C69BA2A" w14:textId="77777777" w:rsidR="00D232C2" w:rsidRDefault="00D232C2" w:rsidP="00B07F61">
      <w:pPr>
        <w:spacing w:after="0" w:line="240" w:lineRule="auto"/>
      </w:pPr>
      <w:r>
        <w:continuationSeparator/>
      </w:r>
    </w:p>
  </w:endnote>
  <w:endnote w:type="continuationNotice" w:id="1">
    <w:p w14:paraId="41F3C57A" w14:textId="77777777" w:rsidR="00D232C2" w:rsidRDefault="00D232C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7A9F6C" w14:textId="77777777" w:rsidR="00D232C2" w:rsidRDefault="00D232C2" w:rsidP="00B07F61">
      <w:pPr>
        <w:spacing w:after="0" w:line="240" w:lineRule="auto"/>
      </w:pPr>
      <w:r>
        <w:separator/>
      </w:r>
    </w:p>
  </w:footnote>
  <w:footnote w:type="continuationSeparator" w:id="0">
    <w:p w14:paraId="0D1048FF" w14:textId="77777777" w:rsidR="00D232C2" w:rsidRDefault="00D232C2" w:rsidP="00B07F61">
      <w:pPr>
        <w:spacing w:after="0" w:line="240" w:lineRule="auto"/>
      </w:pPr>
      <w:r>
        <w:continuationSeparator/>
      </w:r>
    </w:p>
  </w:footnote>
  <w:footnote w:type="continuationNotice" w:id="1">
    <w:p w14:paraId="0A7071E2" w14:textId="77777777" w:rsidR="00D232C2" w:rsidRDefault="00D232C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B3C8F"/>
    <w:multiLevelType w:val="hybridMultilevel"/>
    <w:tmpl w:val="E36C50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07A19"/>
    <w:multiLevelType w:val="hybridMultilevel"/>
    <w:tmpl w:val="BB16D72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1E0ADF"/>
    <w:multiLevelType w:val="hybridMultilevel"/>
    <w:tmpl w:val="6916EC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186910"/>
    <w:multiLevelType w:val="hybridMultilevel"/>
    <w:tmpl w:val="A316EB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E50"/>
    <w:rsid w:val="0008571C"/>
    <w:rsid w:val="000A6CDC"/>
    <w:rsid w:val="001208E1"/>
    <w:rsid w:val="0014387A"/>
    <w:rsid w:val="00151AC3"/>
    <w:rsid w:val="001A3914"/>
    <w:rsid w:val="001B2529"/>
    <w:rsid w:val="002060B6"/>
    <w:rsid w:val="002404E7"/>
    <w:rsid w:val="002510A6"/>
    <w:rsid w:val="00252437"/>
    <w:rsid w:val="00266735"/>
    <w:rsid w:val="002746B4"/>
    <w:rsid w:val="002A4724"/>
    <w:rsid w:val="002B7234"/>
    <w:rsid w:val="003157DC"/>
    <w:rsid w:val="00325E42"/>
    <w:rsid w:val="00330092"/>
    <w:rsid w:val="0034365F"/>
    <w:rsid w:val="00343906"/>
    <w:rsid w:val="00346594"/>
    <w:rsid w:val="00366C41"/>
    <w:rsid w:val="00396808"/>
    <w:rsid w:val="003D3601"/>
    <w:rsid w:val="00422236"/>
    <w:rsid w:val="00422B7B"/>
    <w:rsid w:val="00423BB5"/>
    <w:rsid w:val="004251CB"/>
    <w:rsid w:val="0043615D"/>
    <w:rsid w:val="004550DF"/>
    <w:rsid w:val="00483D04"/>
    <w:rsid w:val="00501BFA"/>
    <w:rsid w:val="0051488F"/>
    <w:rsid w:val="00516257"/>
    <w:rsid w:val="005232F0"/>
    <w:rsid w:val="005273B5"/>
    <w:rsid w:val="00532A2E"/>
    <w:rsid w:val="005A4B68"/>
    <w:rsid w:val="005A673C"/>
    <w:rsid w:val="005E1839"/>
    <w:rsid w:val="00616FDE"/>
    <w:rsid w:val="00633B42"/>
    <w:rsid w:val="006400E7"/>
    <w:rsid w:val="0064090C"/>
    <w:rsid w:val="00647D45"/>
    <w:rsid w:val="00657851"/>
    <w:rsid w:val="006764A8"/>
    <w:rsid w:val="00684B43"/>
    <w:rsid w:val="006922C8"/>
    <w:rsid w:val="006927FB"/>
    <w:rsid w:val="006C33A1"/>
    <w:rsid w:val="006D7BBA"/>
    <w:rsid w:val="00702697"/>
    <w:rsid w:val="00710E66"/>
    <w:rsid w:val="00747084"/>
    <w:rsid w:val="00756640"/>
    <w:rsid w:val="00765E50"/>
    <w:rsid w:val="007D2064"/>
    <w:rsid w:val="008D47BD"/>
    <w:rsid w:val="008F058C"/>
    <w:rsid w:val="0090302F"/>
    <w:rsid w:val="00982E22"/>
    <w:rsid w:val="009A1BCC"/>
    <w:rsid w:val="009E2F81"/>
    <w:rsid w:val="009F4860"/>
    <w:rsid w:val="00A00016"/>
    <w:rsid w:val="00A31989"/>
    <w:rsid w:val="00A66A4C"/>
    <w:rsid w:val="00A83359"/>
    <w:rsid w:val="00AC7498"/>
    <w:rsid w:val="00AF6DD1"/>
    <w:rsid w:val="00AF764D"/>
    <w:rsid w:val="00B07F61"/>
    <w:rsid w:val="00B308AC"/>
    <w:rsid w:val="00B91C14"/>
    <w:rsid w:val="00B93326"/>
    <w:rsid w:val="00BE02E9"/>
    <w:rsid w:val="00C20B5A"/>
    <w:rsid w:val="00C255A6"/>
    <w:rsid w:val="00C839BE"/>
    <w:rsid w:val="00CD50C8"/>
    <w:rsid w:val="00D066B5"/>
    <w:rsid w:val="00D07F66"/>
    <w:rsid w:val="00D232C2"/>
    <w:rsid w:val="00D31770"/>
    <w:rsid w:val="00D367A8"/>
    <w:rsid w:val="00D36CAB"/>
    <w:rsid w:val="00D50455"/>
    <w:rsid w:val="00DC033D"/>
    <w:rsid w:val="00DD4D28"/>
    <w:rsid w:val="00DE4828"/>
    <w:rsid w:val="00DE56E2"/>
    <w:rsid w:val="00EF26BF"/>
    <w:rsid w:val="00F34D34"/>
    <w:rsid w:val="00F67C52"/>
    <w:rsid w:val="00F72EAD"/>
    <w:rsid w:val="00F97652"/>
    <w:rsid w:val="00FA6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5C50B"/>
  <w15:chartTrackingRefBased/>
  <w15:docId w15:val="{25D090F6-D4BF-446F-BDF0-019BA4370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22B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436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422B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zodstpw">
    <w:name w:val="No Spacing"/>
    <w:link w:val="BezodstpwZnak"/>
    <w:uiPriority w:val="1"/>
    <w:qFormat/>
    <w:rsid w:val="00747084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747084"/>
    <w:rPr>
      <w:rFonts w:eastAsiaTheme="minorEastAsia"/>
      <w:lang w:eastAsia="pl-PL"/>
    </w:rPr>
  </w:style>
  <w:style w:type="paragraph" w:styleId="Poprawka">
    <w:name w:val="Revision"/>
    <w:hidden/>
    <w:uiPriority w:val="99"/>
    <w:semiHidden/>
    <w:rsid w:val="005E1839"/>
    <w:pPr>
      <w:spacing w:after="0" w:line="240" w:lineRule="auto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5E18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E1839"/>
    <w:rPr>
      <w:rFonts w:ascii="Segoe UI" w:hAnsi="Segoe UI" w:cs="Segoe UI"/>
      <w:sz w:val="18"/>
      <w:szCs w:val="18"/>
    </w:rPr>
  </w:style>
  <w:style w:type="paragraph" w:styleId="Akapitzlist">
    <w:name w:val="List Paragraph"/>
    <w:basedOn w:val="Normalny"/>
    <w:uiPriority w:val="34"/>
    <w:qFormat/>
    <w:rsid w:val="003D3601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CD50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07F61"/>
  </w:style>
  <w:style w:type="paragraph" w:styleId="Stopka">
    <w:name w:val="footer"/>
    <w:basedOn w:val="Normalny"/>
    <w:link w:val="StopkaZnak"/>
    <w:uiPriority w:val="99"/>
    <w:unhideWhenUsed/>
    <w:rsid w:val="00CD50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07F61"/>
  </w:style>
  <w:style w:type="character" w:customStyle="1" w:styleId="Nagwek2Znak">
    <w:name w:val="Nagłówek 2 Znak"/>
    <w:basedOn w:val="Domylnaczcionkaakapitu"/>
    <w:link w:val="Nagwek2"/>
    <w:uiPriority w:val="9"/>
    <w:rsid w:val="003436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34365F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34365F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34365F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34365F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34365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6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chart" Target="charts/chart6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chart" Target="charts/chart5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4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theme" Target="theme/theme1.xml"/><Relationship Id="rId10" Type="http://schemas.openxmlformats.org/officeDocument/2006/relationships/chart" Target="charts/chart3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chart" Target="charts/chart7.xml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aee9fb57bbaf983/Studia/Semestr%209/SN/Projekty/HopfieldNetwork/wyniki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aee9fb57bbaf983/Studia/Semestr%209/SN/Projekty/HopfieldNetwork/wyniki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aee9fb57bbaf983/Studia/Semestr%209/SN/Projekty/HopfieldNetwork/wyniki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aee9fb57bbaf983/Studia/Semestr%209/SN/Projekty/HopfieldNetwork/wyniki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aee9fb57bbaf983/Studia/Semestr%209/SN/Projekty/HopfieldNetwork/wyniki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aee9fb57bbaf983/Studia/Semestr%209/SN/Projekty/HopfieldNetwork/wyniki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aee9fb57bbaf983/Studia/Semestr%209/SN/Projekty/HopfieldNetwork/wyniki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animals-14x9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[wyniki.xlsx]Arkusz1!$C$1</c:f>
              <c:strCache>
                <c:ptCount val="1"/>
                <c:pt idx="0">
                  <c:v>Model synchroniczny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[wyniki.xlsx]Arkusz1!$B$2:$B$8</c:f>
              <c:numCache>
                <c:formatCode>General</c:formatCode>
                <c:ptCount val="7"/>
                <c:pt idx="0">
                  <c:v>0.05</c:v>
                </c:pt>
                <c:pt idx="1">
                  <c:v>0.1</c:v>
                </c:pt>
                <c:pt idx="2">
                  <c:v>0.15</c:v>
                </c:pt>
                <c:pt idx="3">
                  <c:v>0.25</c:v>
                </c:pt>
                <c:pt idx="4">
                  <c:v>0.3</c:v>
                </c:pt>
                <c:pt idx="5">
                  <c:v>0.4</c:v>
                </c:pt>
                <c:pt idx="6">
                  <c:v>0.5</c:v>
                </c:pt>
              </c:numCache>
            </c:numRef>
          </c:cat>
          <c:val>
            <c:numRef>
              <c:f>[wyniki.xlsx]Arkusz1!$C$2:$C$8</c:f>
              <c:numCache>
                <c:formatCode>General</c:formatCode>
                <c:ptCount val="7"/>
                <c:pt idx="0">
                  <c:v>28.9</c:v>
                </c:pt>
                <c:pt idx="1">
                  <c:v>23.2</c:v>
                </c:pt>
                <c:pt idx="2">
                  <c:v>17</c:v>
                </c:pt>
                <c:pt idx="3">
                  <c:v>10.3</c:v>
                </c:pt>
                <c:pt idx="4">
                  <c:v>8.1</c:v>
                </c:pt>
                <c:pt idx="5">
                  <c:v>1.7</c:v>
                </c:pt>
                <c:pt idx="6">
                  <c:v>0.2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B43-4710-9BCA-089B7C164D1B}"/>
            </c:ext>
          </c:extLst>
        </c:ser>
        <c:ser>
          <c:idx val="1"/>
          <c:order val="1"/>
          <c:tx>
            <c:strRef>
              <c:f>[wyniki.xlsx]Arkusz1!$D$1</c:f>
              <c:strCache>
                <c:ptCount val="1"/>
                <c:pt idx="0">
                  <c:v>Model asynchroniczny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[wyniki.xlsx]Arkusz1!$B$2:$B$8</c:f>
              <c:numCache>
                <c:formatCode>General</c:formatCode>
                <c:ptCount val="7"/>
                <c:pt idx="0">
                  <c:v>0.05</c:v>
                </c:pt>
                <c:pt idx="1">
                  <c:v>0.1</c:v>
                </c:pt>
                <c:pt idx="2">
                  <c:v>0.15</c:v>
                </c:pt>
                <c:pt idx="3">
                  <c:v>0.25</c:v>
                </c:pt>
                <c:pt idx="4">
                  <c:v>0.3</c:v>
                </c:pt>
                <c:pt idx="5">
                  <c:v>0.4</c:v>
                </c:pt>
                <c:pt idx="6">
                  <c:v>0.5</c:v>
                </c:pt>
              </c:numCache>
            </c:numRef>
          </c:cat>
          <c:val>
            <c:numRef>
              <c:f>[wyniki.xlsx]Arkusz1!$D$2:$D$8</c:f>
              <c:numCache>
                <c:formatCode>General</c:formatCode>
                <c:ptCount val="7"/>
                <c:pt idx="0">
                  <c:v>29.7</c:v>
                </c:pt>
                <c:pt idx="1">
                  <c:v>26.8</c:v>
                </c:pt>
                <c:pt idx="2">
                  <c:v>23.3</c:v>
                </c:pt>
                <c:pt idx="3">
                  <c:v>18.7</c:v>
                </c:pt>
                <c:pt idx="4">
                  <c:v>17.899999999999999</c:v>
                </c:pt>
                <c:pt idx="5">
                  <c:v>7.8</c:v>
                </c:pt>
                <c:pt idx="6">
                  <c:v>1.2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B43-4710-9BCA-089B7C164D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15209439"/>
        <c:axId val="1061265167"/>
      </c:lineChart>
      <c:catAx>
        <c:axId val="9152094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061265167"/>
        <c:crosses val="autoZero"/>
        <c:auto val="1"/>
        <c:lblAlgn val="ctr"/>
        <c:lblOffset val="100"/>
        <c:noMultiLvlLbl val="0"/>
      </c:catAx>
      <c:valAx>
        <c:axId val="10612651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9152094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 sz="1400" b="0" i="0" u="none" strike="noStrike" baseline="0">
                <a:effectLst/>
              </a:rPr>
              <a:t>large-25x25</a:t>
            </a:r>
            <a:r>
              <a:rPr lang="pl-PL" sz="1400" b="0" i="0" u="none" strike="noStrike" baseline="0"/>
              <a:t> 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[wyniki.xlsx]Arkusz1!$C$1</c:f>
              <c:strCache>
                <c:ptCount val="1"/>
                <c:pt idx="0">
                  <c:v>Model synchroniczny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[wyniki.xlsx]Arkusz1!$B$2:$B$8</c:f>
              <c:numCache>
                <c:formatCode>General</c:formatCode>
                <c:ptCount val="7"/>
                <c:pt idx="0">
                  <c:v>0.05</c:v>
                </c:pt>
                <c:pt idx="1">
                  <c:v>0.1</c:v>
                </c:pt>
                <c:pt idx="2">
                  <c:v>0.15</c:v>
                </c:pt>
                <c:pt idx="3">
                  <c:v>0.25</c:v>
                </c:pt>
                <c:pt idx="4">
                  <c:v>0.3</c:v>
                </c:pt>
                <c:pt idx="5">
                  <c:v>0.4</c:v>
                </c:pt>
                <c:pt idx="6">
                  <c:v>0.5</c:v>
                </c:pt>
              </c:numCache>
            </c:numRef>
          </c:cat>
          <c:val>
            <c:numRef>
              <c:f>[wyniki.xlsx]Arkusz1!$C$9:$C$15</c:f>
              <c:numCache>
                <c:formatCode>General</c:formatCode>
                <c:ptCount val="7"/>
                <c:pt idx="0">
                  <c:v>70.400000000000006</c:v>
                </c:pt>
                <c:pt idx="1">
                  <c:v>57.9</c:v>
                </c:pt>
                <c:pt idx="2">
                  <c:v>51.5</c:v>
                </c:pt>
                <c:pt idx="3">
                  <c:v>43.7</c:v>
                </c:pt>
                <c:pt idx="4">
                  <c:v>38.799999999999997</c:v>
                </c:pt>
                <c:pt idx="5">
                  <c:v>31.9</c:v>
                </c:pt>
                <c:pt idx="6">
                  <c:v>1.2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B4F-4E1B-B571-5ED8BC9469D1}"/>
            </c:ext>
          </c:extLst>
        </c:ser>
        <c:ser>
          <c:idx val="1"/>
          <c:order val="1"/>
          <c:tx>
            <c:strRef>
              <c:f>[wyniki.xlsx]Arkusz1!$D$1</c:f>
              <c:strCache>
                <c:ptCount val="1"/>
                <c:pt idx="0">
                  <c:v>Model asynchroniczny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[wyniki.xlsx]Arkusz1!$B$2:$B$8</c:f>
              <c:numCache>
                <c:formatCode>General</c:formatCode>
                <c:ptCount val="7"/>
                <c:pt idx="0">
                  <c:v>0.05</c:v>
                </c:pt>
                <c:pt idx="1">
                  <c:v>0.1</c:v>
                </c:pt>
                <c:pt idx="2">
                  <c:v>0.15</c:v>
                </c:pt>
                <c:pt idx="3">
                  <c:v>0.25</c:v>
                </c:pt>
                <c:pt idx="4">
                  <c:v>0.3</c:v>
                </c:pt>
                <c:pt idx="5">
                  <c:v>0.4</c:v>
                </c:pt>
                <c:pt idx="6">
                  <c:v>0.5</c:v>
                </c:pt>
              </c:numCache>
            </c:numRef>
          </c:cat>
          <c:val>
            <c:numRef>
              <c:f>[wyniki.xlsx]Arkusz1!$D$9:$D$15</c:f>
              <c:numCache>
                <c:formatCode>General</c:formatCode>
                <c:ptCount val="7"/>
                <c:pt idx="0">
                  <c:v>73.3</c:v>
                </c:pt>
                <c:pt idx="1">
                  <c:v>67.8</c:v>
                </c:pt>
                <c:pt idx="2">
                  <c:v>61.7</c:v>
                </c:pt>
                <c:pt idx="3">
                  <c:v>50.3</c:v>
                </c:pt>
                <c:pt idx="4">
                  <c:v>49.5</c:v>
                </c:pt>
                <c:pt idx="5">
                  <c:v>40.200000000000003</c:v>
                </c:pt>
                <c:pt idx="6">
                  <c:v>1.6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B4F-4E1B-B571-5ED8BC9469D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15209439"/>
        <c:axId val="1061265167"/>
      </c:lineChart>
      <c:catAx>
        <c:axId val="9152094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061265167"/>
        <c:crosses val="autoZero"/>
        <c:auto val="1"/>
        <c:lblAlgn val="ctr"/>
        <c:lblOffset val="100"/>
        <c:noMultiLvlLbl val="0"/>
      </c:catAx>
      <c:valAx>
        <c:axId val="10612651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9152094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 sz="1400" b="0" i="0" u="none" strike="noStrike" baseline="0">
                <a:effectLst/>
              </a:rPr>
              <a:t>large-25x25.plus</a:t>
            </a:r>
            <a:r>
              <a:rPr lang="pl-PL" sz="1400" b="0" i="0" u="none" strike="noStrike" baseline="0"/>
              <a:t> 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[wyniki.xlsx]Arkusz1!$C$1</c:f>
              <c:strCache>
                <c:ptCount val="1"/>
                <c:pt idx="0">
                  <c:v>Model synchroniczny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[wyniki.xlsx]Arkusz1!$B$2:$B$8</c:f>
              <c:numCache>
                <c:formatCode>General</c:formatCode>
                <c:ptCount val="7"/>
                <c:pt idx="0">
                  <c:v>0.05</c:v>
                </c:pt>
                <c:pt idx="1">
                  <c:v>0.1</c:v>
                </c:pt>
                <c:pt idx="2">
                  <c:v>0.15</c:v>
                </c:pt>
                <c:pt idx="3">
                  <c:v>0.25</c:v>
                </c:pt>
                <c:pt idx="4">
                  <c:v>0.3</c:v>
                </c:pt>
                <c:pt idx="5">
                  <c:v>0.4</c:v>
                </c:pt>
                <c:pt idx="6">
                  <c:v>0.5</c:v>
                </c:pt>
              </c:numCache>
            </c:numRef>
          </c:cat>
          <c:val>
            <c:numRef>
              <c:f>[wyniki.xlsx]Arkusz1!$C$16:$C$22</c:f>
              <c:numCache>
                <c:formatCode>General</c:formatCode>
                <c:ptCount val="7"/>
                <c:pt idx="0">
                  <c:v>6.7</c:v>
                </c:pt>
                <c:pt idx="1">
                  <c:v>6.9</c:v>
                </c:pt>
                <c:pt idx="2">
                  <c:v>6.5</c:v>
                </c:pt>
                <c:pt idx="3">
                  <c:v>7.5</c:v>
                </c:pt>
                <c:pt idx="4">
                  <c:v>5.6</c:v>
                </c:pt>
                <c:pt idx="5">
                  <c:v>1.8</c:v>
                </c:pt>
                <c:pt idx="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CC0-4843-96B4-6A4794DF5430}"/>
            </c:ext>
          </c:extLst>
        </c:ser>
        <c:ser>
          <c:idx val="1"/>
          <c:order val="1"/>
          <c:tx>
            <c:strRef>
              <c:f>[wyniki.xlsx]Arkusz1!$D$1</c:f>
              <c:strCache>
                <c:ptCount val="1"/>
                <c:pt idx="0">
                  <c:v>Model asynchroniczny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[wyniki.xlsx]Arkusz1!$B$2:$B$8</c:f>
              <c:numCache>
                <c:formatCode>General</c:formatCode>
                <c:ptCount val="7"/>
                <c:pt idx="0">
                  <c:v>0.05</c:v>
                </c:pt>
                <c:pt idx="1">
                  <c:v>0.1</c:v>
                </c:pt>
                <c:pt idx="2">
                  <c:v>0.15</c:v>
                </c:pt>
                <c:pt idx="3">
                  <c:v>0.25</c:v>
                </c:pt>
                <c:pt idx="4">
                  <c:v>0.3</c:v>
                </c:pt>
                <c:pt idx="5">
                  <c:v>0.4</c:v>
                </c:pt>
                <c:pt idx="6">
                  <c:v>0.5</c:v>
                </c:pt>
              </c:numCache>
            </c:numRef>
          </c:cat>
          <c:val>
            <c:numRef>
              <c:f>[wyniki.xlsx]Arkusz1!$D$16:$D$22</c:f>
              <c:numCache>
                <c:formatCode>General</c:formatCode>
                <c:ptCount val="7"/>
                <c:pt idx="0">
                  <c:v>7</c:v>
                </c:pt>
                <c:pt idx="1">
                  <c:v>6.6</c:v>
                </c:pt>
                <c:pt idx="2">
                  <c:v>7.5</c:v>
                </c:pt>
                <c:pt idx="3">
                  <c:v>5.9</c:v>
                </c:pt>
                <c:pt idx="4">
                  <c:v>5.0999999999999996</c:v>
                </c:pt>
                <c:pt idx="5">
                  <c:v>1.6</c:v>
                </c:pt>
                <c:pt idx="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CC0-4843-96B4-6A4794DF54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15209439"/>
        <c:axId val="1061265167"/>
      </c:lineChart>
      <c:catAx>
        <c:axId val="9152094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061265167"/>
        <c:crosses val="autoZero"/>
        <c:auto val="1"/>
        <c:lblAlgn val="ctr"/>
        <c:lblOffset val="100"/>
        <c:noMultiLvlLbl val="0"/>
      </c:catAx>
      <c:valAx>
        <c:axId val="10612651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9152094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 sz="1400" b="0" i="0" u="none" strike="noStrike" baseline="0">
                <a:effectLst/>
              </a:rPr>
              <a:t>letters-8x12</a:t>
            </a:r>
            <a:r>
              <a:rPr lang="pl-PL" sz="1400" b="0" i="0" u="none" strike="noStrike" baseline="0"/>
              <a:t> 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[wyniki.xlsx]Arkusz1!$C$1</c:f>
              <c:strCache>
                <c:ptCount val="1"/>
                <c:pt idx="0">
                  <c:v>Model synchroniczny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[wyniki.xlsx]Arkusz1!$B$2:$B$8</c:f>
              <c:numCache>
                <c:formatCode>General</c:formatCode>
                <c:ptCount val="7"/>
                <c:pt idx="0">
                  <c:v>0.05</c:v>
                </c:pt>
                <c:pt idx="1">
                  <c:v>0.1</c:v>
                </c:pt>
                <c:pt idx="2">
                  <c:v>0.15</c:v>
                </c:pt>
                <c:pt idx="3">
                  <c:v>0.25</c:v>
                </c:pt>
                <c:pt idx="4">
                  <c:v>0.3</c:v>
                </c:pt>
                <c:pt idx="5">
                  <c:v>0.4</c:v>
                </c:pt>
                <c:pt idx="6">
                  <c:v>0.5</c:v>
                </c:pt>
              </c:numCache>
            </c:numRef>
          </c:cat>
          <c:val>
            <c:numRef>
              <c:f>[wyniki.xlsx]Arkusz1!$C$23:$C$29</c:f>
              <c:numCache>
                <c:formatCode>General</c:formatCode>
                <c:ptCount val="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6BA-4585-891E-2CAF93C1F224}"/>
            </c:ext>
          </c:extLst>
        </c:ser>
        <c:ser>
          <c:idx val="1"/>
          <c:order val="1"/>
          <c:tx>
            <c:strRef>
              <c:f>[wyniki.xlsx]Arkusz1!$D$1</c:f>
              <c:strCache>
                <c:ptCount val="1"/>
                <c:pt idx="0">
                  <c:v>Model asynchroniczny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[wyniki.xlsx]Arkusz1!$B$2:$B$8</c:f>
              <c:numCache>
                <c:formatCode>General</c:formatCode>
                <c:ptCount val="7"/>
                <c:pt idx="0">
                  <c:v>0.05</c:v>
                </c:pt>
                <c:pt idx="1">
                  <c:v>0.1</c:v>
                </c:pt>
                <c:pt idx="2">
                  <c:v>0.15</c:v>
                </c:pt>
                <c:pt idx="3">
                  <c:v>0.25</c:v>
                </c:pt>
                <c:pt idx="4">
                  <c:v>0.3</c:v>
                </c:pt>
                <c:pt idx="5">
                  <c:v>0.4</c:v>
                </c:pt>
                <c:pt idx="6">
                  <c:v>0.5</c:v>
                </c:pt>
              </c:numCache>
            </c:numRef>
          </c:cat>
          <c:val>
            <c:numRef>
              <c:f>[wyniki.xlsx]Arkusz1!$D$23:$D$29</c:f>
              <c:numCache>
                <c:formatCode>General</c:formatCode>
                <c:ptCount val="7"/>
                <c:pt idx="0">
                  <c:v>2</c:v>
                </c:pt>
                <c:pt idx="1">
                  <c:v>0.2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6BA-4585-891E-2CAF93C1F2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15209439"/>
        <c:axId val="1061265167"/>
      </c:lineChart>
      <c:catAx>
        <c:axId val="9152094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061265167"/>
        <c:crosses val="autoZero"/>
        <c:auto val="1"/>
        <c:lblAlgn val="ctr"/>
        <c:lblOffset val="100"/>
        <c:noMultiLvlLbl val="0"/>
      </c:catAx>
      <c:valAx>
        <c:axId val="10612651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9152094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 sz="1400" b="0" i="0" u="none" strike="noStrike" baseline="0">
                <a:effectLst/>
              </a:rPr>
              <a:t>letters-14x20</a:t>
            </a:r>
            <a:r>
              <a:rPr lang="pl-PL" sz="1400" b="0" i="0" u="none" strike="noStrike" baseline="0"/>
              <a:t> 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[wyniki.xlsx]Arkusz1!$C$1</c:f>
              <c:strCache>
                <c:ptCount val="1"/>
                <c:pt idx="0">
                  <c:v>Model synchroniczny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[wyniki.xlsx]Arkusz1!$B$2:$B$8</c:f>
              <c:numCache>
                <c:formatCode>General</c:formatCode>
                <c:ptCount val="7"/>
                <c:pt idx="0">
                  <c:v>0.05</c:v>
                </c:pt>
                <c:pt idx="1">
                  <c:v>0.1</c:v>
                </c:pt>
                <c:pt idx="2">
                  <c:v>0.15</c:v>
                </c:pt>
                <c:pt idx="3">
                  <c:v>0.25</c:v>
                </c:pt>
                <c:pt idx="4">
                  <c:v>0.3</c:v>
                </c:pt>
                <c:pt idx="5">
                  <c:v>0.4</c:v>
                </c:pt>
                <c:pt idx="6">
                  <c:v>0.5</c:v>
                </c:pt>
              </c:numCache>
            </c:numRef>
          </c:cat>
          <c:val>
            <c:numRef>
              <c:f>[wyniki.xlsx]Arkusz1!$C$30:$C$36</c:f>
              <c:numCache>
                <c:formatCode>General</c:formatCode>
                <c:ptCount val="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EF7-4524-946F-E7DAC4B6ACB9}"/>
            </c:ext>
          </c:extLst>
        </c:ser>
        <c:ser>
          <c:idx val="1"/>
          <c:order val="1"/>
          <c:tx>
            <c:strRef>
              <c:f>[wyniki.xlsx]Arkusz1!$D$1</c:f>
              <c:strCache>
                <c:ptCount val="1"/>
                <c:pt idx="0">
                  <c:v>Model asynchroniczny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[wyniki.xlsx]Arkusz1!$B$2:$B$8</c:f>
              <c:numCache>
                <c:formatCode>General</c:formatCode>
                <c:ptCount val="7"/>
                <c:pt idx="0">
                  <c:v>0.05</c:v>
                </c:pt>
                <c:pt idx="1">
                  <c:v>0.1</c:v>
                </c:pt>
                <c:pt idx="2">
                  <c:v>0.15</c:v>
                </c:pt>
                <c:pt idx="3">
                  <c:v>0.25</c:v>
                </c:pt>
                <c:pt idx="4">
                  <c:v>0.3</c:v>
                </c:pt>
                <c:pt idx="5">
                  <c:v>0.4</c:v>
                </c:pt>
                <c:pt idx="6">
                  <c:v>0.5</c:v>
                </c:pt>
              </c:numCache>
            </c:numRef>
          </c:cat>
          <c:val>
            <c:numRef>
              <c:f>[wyniki.xlsx]Arkusz1!$D$30:$D$36</c:f>
              <c:numCache>
                <c:formatCode>General</c:formatCode>
                <c:ptCount val="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EF7-4524-946F-E7DAC4B6AC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15209439"/>
        <c:axId val="1061265167"/>
      </c:lineChart>
      <c:catAx>
        <c:axId val="9152094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061265167"/>
        <c:crosses val="autoZero"/>
        <c:auto val="1"/>
        <c:lblAlgn val="ctr"/>
        <c:lblOffset val="100"/>
        <c:noMultiLvlLbl val="0"/>
      </c:catAx>
      <c:valAx>
        <c:axId val="10612651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9152094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 sz="1400" b="0" i="0" u="none" strike="noStrike" baseline="0">
                <a:effectLst/>
              </a:rPr>
              <a:t>letters-abc-8x12</a:t>
            </a:r>
            <a:r>
              <a:rPr lang="pl-PL" sz="1400" b="0" i="0" u="none" strike="noStrike" baseline="0"/>
              <a:t> 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[wyniki.xlsx]Arkusz1!$C$1</c:f>
              <c:strCache>
                <c:ptCount val="1"/>
                <c:pt idx="0">
                  <c:v>Model synchroniczny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[wyniki.xlsx]Arkusz1!$B$2:$B$8</c:f>
              <c:numCache>
                <c:formatCode>General</c:formatCode>
                <c:ptCount val="7"/>
                <c:pt idx="0">
                  <c:v>0.05</c:v>
                </c:pt>
                <c:pt idx="1">
                  <c:v>0.1</c:v>
                </c:pt>
                <c:pt idx="2">
                  <c:v>0.15</c:v>
                </c:pt>
                <c:pt idx="3">
                  <c:v>0.25</c:v>
                </c:pt>
                <c:pt idx="4">
                  <c:v>0.3</c:v>
                </c:pt>
                <c:pt idx="5">
                  <c:v>0.4</c:v>
                </c:pt>
                <c:pt idx="6">
                  <c:v>0.5</c:v>
                </c:pt>
              </c:numCache>
            </c:numRef>
          </c:cat>
          <c:val>
            <c:numRef>
              <c:f>[wyniki.xlsx]Arkusz1!$C$37:$C$43</c:f>
              <c:numCache>
                <c:formatCode>General</c:formatCode>
                <c:ptCount val="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D3B-4367-97CA-A9DFE518C559}"/>
            </c:ext>
          </c:extLst>
        </c:ser>
        <c:ser>
          <c:idx val="1"/>
          <c:order val="1"/>
          <c:tx>
            <c:strRef>
              <c:f>[wyniki.xlsx]Arkusz1!$D$1</c:f>
              <c:strCache>
                <c:ptCount val="1"/>
                <c:pt idx="0">
                  <c:v>Model asynchroniczny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[wyniki.xlsx]Arkusz1!$B$2:$B$8</c:f>
              <c:numCache>
                <c:formatCode>General</c:formatCode>
                <c:ptCount val="7"/>
                <c:pt idx="0">
                  <c:v>0.05</c:v>
                </c:pt>
                <c:pt idx="1">
                  <c:v>0.1</c:v>
                </c:pt>
                <c:pt idx="2">
                  <c:v>0.15</c:v>
                </c:pt>
                <c:pt idx="3">
                  <c:v>0.25</c:v>
                </c:pt>
                <c:pt idx="4">
                  <c:v>0.3</c:v>
                </c:pt>
                <c:pt idx="5">
                  <c:v>0.4</c:v>
                </c:pt>
                <c:pt idx="6">
                  <c:v>0.5</c:v>
                </c:pt>
              </c:numCache>
            </c:numRef>
          </c:cat>
          <c:val>
            <c:numRef>
              <c:f>[wyniki.xlsx]Arkusz1!$D$37:$D$43</c:f>
              <c:numCache>
                <c:formatCode>General</c:formatCode>
                <c:ptCount val="7"/>
                <c:pt idx="0">
                  <c:v>2.7</c:v>
                </c:pt>
                <c:pt idx="1">
                  <c:v>0.5</c:v>
                </c:pt>
                <c:pt idx="2">
                  <c:v>0</c:v>
                </c:pt>
                <c:pt idx="3">
                  <c:v>0.1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D3B-4367-97CA-A9DFE518C55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15209439"/>
        <c:axId val="1061265167"/>
      </c:lineChart>
      <c:catAx>
        <c:axId val="9152094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061265167"/>
        <c:crosses val="autoZero"/>
        <c:auto val="1"/>
        <c:lblAlgn val="ctr"/>
        <c:lblOffset val="100"/>
        <c:noMultiLvlLbl val="0"/>
      </c:catAx>
      <c:valAx>
        <c:axId val="10612651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9152094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 sz="1400" b="0" i="0" u="none" strike="noStrike" baseline="0">
                <a:effectLst/>
              </a:rPr>
              <a:t>small-7x7</a:t>
            </a:r>
            <a:r>
              <a:rPr lang="pl-PL" sz="1400" b="0" i="0" u="none" strike="noStrike" baseline="0"/>
              <a:t> 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[wyniki.xlsx]Arkusz1!$C$1</c:f>
              <c:strCache>
                <c:ptCount val="1"/>
                <c:pt idx="0">
                  <c:v>Model synchroniczny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[wyniki.xlsx]Arkusz1!$B$2:$B$8</c:f>
              <c:numCache>
                <c:formatCode>General</c:formatCode>
                <c:ptCount val="7"/>
                <c:pt idx="0">
                  <c:v>0.05</c:v>
                </c:pt>
                <c:pt idx="1">
                  <c:v>0.1</c:v>
                </c:pt>
                <c:pt idx="2">
                  <c:v>0.15</c:v>
                </c:pt>
                <c:pt idx="3">
                  <c:v>0.25</c:v>
                </c:pt>
                <c:pt idx="4">
                  <c:v>0.3</c:v>
                </c:pt>
                <c:pt idx="5">
                  <c:v>0.4</c:v>
                </c:pt>
                <c:pt idx="6">
                  <c:v>0.5</c:v>
                </c:pt>
              </c:numCache>
            </c:numRef>
          </c:cat>
          <c:val>
            <c:numRef>
              <c:f>[wyniki.xlsx]Arkusz1!$C$44:$C$50</c:f>
              <c:numCache>
                <c:formatCode>General</c:formatCode>
                <c:ptCount val="7"/>
                <c:pt idx="0">
                  <c:v>46.9</c:v>
                </c:pt>
                <c:pt idx="1">
                  <c:v>44.4</c:v>
                </c:pt>
                <c:pt idx="2">
                  <c:v>43.7</c:v>
                </c:pt>
                <c:pt idx="3">
                  <c:v>36.799999999999997</c:v>
                </c:pt>
                <c:pt idx="4">
                  <c:v>31.5</c:v>
                </c:pt>
                <c:pt idx="5">
                  <c:v>20.6</c:v>
                </c:pt>
                <c:pt idx="6">
                  <c:v>7.6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5CF-4409-882B-25AD96EFD5C1}"/>
            </c:ext>
          </c:extLst>
        </c:ser>
        <c:ser>
          <c:idx val="1"/>
          <c:order val="1"/>
          <c:tx>
            <c:strRef>
              <c:f>[wyniki.xlsx]Arkusz1!$D$1</c:f>
              <c:strCache>
                <c:ptCount val="1"/>
                <c:pt idx="0">
                  <c:v>Model asynchroniczny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[wyniki.xlsx]Arkusz1!$B$2:$B$8</c:f>
              <c:numCache>
                <c:formatCode>General</c:formatCode>
                <c:ptCount val="7"/>
                <c:pt idx="0">
                  <c:v>0.05</c:v>
                </c:pt>
                <c:pt idx="1">
                  <c:v>0.1</c:v>
                </c:pt>
                <c:pt idx="2">
                  <c:v>0.15</c:v>
                </c:pt>
                <c:pt idx="3">
                  <c:v>0.25</c:v>
                </c:pt>
                <c:pt idx="4">
                  <c:v>0.3</c:v>
                </c:pt>
                <c:pt idx="5">
                  <c:v>0.4</c:v>
                </c:pt>
                <c:pt idx="6">
                  <c:v>0.5</c:v>
                </c:pt>
              </c:numCache>
            </c:numRef>
          </c:cat>
          <c:val>
            <c:numRef>
              <c:f>[wyniki.xlsx]Arkusz1!$D$44:$D$50</c:f>
              <c:numCache>
                <c:formatCode>General</c:formatCode>
                <c:ptCount val="7"/>
                <c:pt idx="0">
                  <c:v>55.5</c:v>
                </c:pt>
                <c:pt idx="1">
                  <c:v>47.5</c:v>
                </c:pt>
                <c:pt idx="2">
                  <c:v>42.1</c:v>
                </c:pt>
                <c:pt idx="3">
                  <c:v>34.4</c:v>
                </c:pt>
                <c:pt idx="4">
                  <c:v>30.1</c:v>
                </c:pt>
                <c:pt idx="5">
                  <c:v>20.6</c:v>
                </c:pt>
                <c:pt idx="6">
                  <c:v>8.1999999999999993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5CF-4409-882B-25AD96EFD5C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15209439"/>
        <c:axId val="1061265167"/>
      </c:lineChart>
      <c:catAx>
        <c:axId val="9152094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061265167"/>
        <c:crosses val="autoZero"/>
        <c:auto val="1"/>
        <c:lblAlgn val="ctr"/>
        <c:lblOffset val="100"/>
        <c:noMultiLvlLbl val="0"/>
      </c:catAx>
      <c:valAx>
        <c:axId val="10612651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9152094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2018-11-03T00:00:00</PublishDate>
  <Abstract/>
  <CompanyAddress/>
  <CompanyPhone/>
  <CompanyFax/>
  <CompanyEmail>zzzzz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951</TotalTime>
  <Pages>15</Pages>
  <Words>552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Raport</vt:lpstr>
    </vt:vector>
  </TitlesOfParts>
  <Company/>
  <LinksUpToDate>false</LinksUpToDate>
  <CharactersWithSpaces>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Raport</dc:title>
  <dc:subject>Sieć Hopfielda</dc:subject>
  <dc:creator>Maciej Jakubiak</dc:creator>
  <cp:keywords/>
  <dc:description/>
  <cp:lastModifiedBy>Maciej Jakubiak</cp:lastModifiedBy>
  <cp:revision>69</cp:revision>
  <dcterms:created xsi:type="dcterms:W3CDTF">2018-11-03T15:55:00Z</dcterms:created>
  <dcterms:modified xsi:type="dcterms:W3CDTF">2018-11-04T19:09:00Z</dcterms:modified>
</cp:coreProperties>
</file>