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32" w:rsidRDefault="007C1F32" w:rsidP="00E61AE8">
      <w:pPr>
        <w:pStyle w:val="Tytu"/>
        <w:jc w:val="center"/>
        <w:rPr>
          <w:b/>
          <w:color w:val="5B9BD5" w:themeColor="accent1"/>
          <w:lang w:val="pl-PL"/>
        </w:rPr>
      </w:pPr>
    </w:p>
    <w:p w:rsidR="009B60C8" w:rsidRPr="007C1F32" w:rsidRDefault="006541CD" w:rsidP="00E61AE8">
      <w:pPr>
        <w:pStyle w:val="Tytu"/>
        <w:jc w:val="center"/>
        <w:rPr>
          <w:b/>
          <w:color w:val="5B9BD5" w:themeColor="accent1"/>
          <w:sz w:val="72"/>
          <w:szCs w:val="72"/>
          <w:lang w:val="pl-PL"/>
        </w:rPr>
      </w:pPr>
      <w:r w:rsidRPr="007C1F32">
        <w:rPr>
          <w:b/>
          <w:color w:val="5B9BD5" w:themeColor="accent1"/>
          <w:sz w:val="72"/>
          <w:szCs w:val="72"/>
          <w:lang w:val="pl-PL"/>
        </w:rPr>
        <w:t>R</w:t>
      </w:r>
      <w:r w:rsidR="00E61AE8" w:rsidRPr="007C1F32">
        <w:rPr>
          <w:b/>
          <w:color w:val="5B9BD5" w:themeColor="accent1"/>
          <w:sz w:val="72"/>
          <w:szCs w:val="72"/>
          <w:lang w:val="pl-PL"/>
        </w:rPr>
        <w:t>APORT TESTÓW</w:t>
      </w:r>
    </w:p>
    <w:p w:rsidR="007C1F32" w:rsidRPr="007C1F32" w:rsidRDefault="007C1F32" w:rsidP="007C1F32">
      <w:pPr>
        <w:rPr>
          <w:lang w:val="pl-PL"/>
        </w:rPr>
      </w:pPr>
    </w:p>
    <w:p w:rsidR="006541CD" w:rsidRPr="007C1F32" w:rsidRDefault="006541CD" w:rsidP="00E61AE8">
      <w:pPr>
        <w:pStyle w:val="Cytatintensywny"/>
        <w:rPr>
          <w:i w:val="0"/>
          <w:sz w:val="28"/>
          <w:szCs w:val="28"/>
          <w:lang w:val="pl-PL"/>
        </w:rPr>
      </w:pPr>
      <w:r w:rsidRPr="007C1F32">
        <w:rPr>
          <w:i w:val="0"/>
          <w:sz w:val="28"/>
          <w:szCs w:val="28"/>
          <w:lang w:val="pl-PL"/>
        </w:rPr>
        <w:t>Dla MassFileRenamer(v0.4)</w:t>
      </w:r>
    </w:p>
    <w:p w:rsidR="007C1F32" w:rsidRDefault="007C1F32" w:rsidP="007C1F32">
      <w:pPr>
        <w:pStyle w:val="Podtytu"/>
        <w:jc w:val="center"/>
        <w:rPr>
          <w:color w:val="auto"/>
          <w:lang w:val="pl-PL"/>
        </w:rPr>
      </w:pPr>
    </w:p>
    <w:p w:rsidR="006541CD" w:rsidRPr="007C1F32" w:rsidRDefault="007C1F32" w:rsidP="007C1F32">
      <w:pPr>
        <w:pStyle w:val="Podtytu"/>
        <w:jc w:val="center"/>
        <w:rPr>
          <w:color w:val="auto"/>
          <w:sz w:val="24"/>
          <w:szCs w:val="24"/>
        </w:rPr>
      </w:pPr>
      <w:r w:rsidRPr="007C1F32">
        <w:rPr>
          <w:color w:val="auto"/>
          <w:sz w:val="24"/>
          <w:szCs w:val="24"/>
        </w:rPr>
        <w:t>JAKUB</w:t>
      </w:r>
      <w:r w:rsidR="006541CD" w:rsidRPr="007C1F32">
        <w:rPr>
          <w:color w:val="auto"/>
          <w:sz w:val="24"/>
          <w:szCs w:val="24"/>
        </w:rPr>
        <w:t xml:space="preserve"> </w:t>
      </w:r>
      <w:r w:rsidRPr="007C1F32">
        <w:rPr>
          <w:color w:val="auto"/>
          <w:sz w:val="24"/>
          <w:szCs w:val="24"/>
        </w:rPr>
        <w:t>OLEJNICZAK</w:t>
      </w:r>
      <w:r w:rsidR="006541CD" w:rsidRPr="007C1F32">
        <w:rPr>
          <w:color w:val="auto"/>
          <w:sz w:val="24"/>
          <w:szCs w:val="24"/>
        </w:rPr>
        <w:t>(</w:t>
      </w:r>
      <w:r w:rsidRPr="007C1F32">
        <w:rPr>
          <w:color w:val="auto"/>
          <w:sz w:val="24"/>
          <w:szCs w:val="24"/>
        </w:rPr>
        <w:t>JAKUBKUBA997@GMAIL.COM</w:t>
      </w:r>
      <w:r w:rsidR="006541CD" w:rsidRPr="007C1F32">
        <w:rPr>
          <w:color w:val="auto"/>
          <w:sz w:val="24"/>
          <w:szCs w:val="24"/>
        </w:rPr>
        <w:t>)</w:t>
      </w:r>
    </w:p>
    <w:p w:rsidR="007C1F32" w:rsidRPr="007C1F32" w:rsidRDefault="007C1F32" w:rsidP="007C1F32">
      <w:pPr>
        <w:rPr>
          <w:lang w:val="pl-PL"/>
        </w:rPr>
      </w:pPr>
    </w:p>
    <w:p w:rsidR="009B60C8" w:rsidRPr="00BD617D" w:rsidRDefault="009B60C8" w:rsidP="00BD617D">
      <w:pPr>
        <w:pStyle w:val="Podtytu"/>
        <w:jc w:val="center"/>
        <w:rPr>
          <w:color w:val="auto"/>
          <w:sz w:val="20"/>
          <w:szCs w:val="20"/>
          <w:lang w:val="pl-PL"/>
        </w:rPr>
      </w:pPr>
      <w:r w:rsidRPr="00BD617D">
        <w:rPr>
          <w:color w:val="auto"/>
          <w:sz w:val="20"/>
          <w:szCs w:val="20"/>
          <w:lang w:val="pl-PL"/>
        </w:rPr>
        <w:t xml:space="preserve">Wersja </w:t>
      </w:r>
      <w:r w:rsidR="00E61AE8" w:rsidRPr="00BD617D">
        <w:rPr>
          <w:color w:val="auto"/>
          <w:sz w:val="20"/>
          <w:szCs w:val="20"/>
          <w:lang w:val="pl-PL"/>
        </w:rPr>
        <w:t>1.0</w:t>
      </w:r>
      <w:bookmarkStart w:id="0" w:name="_GoBack"/>
      <w:bookmarkEnd w:id="0"/>
    </w:p>
    <w:p w:rsidR="007C1F32" w:rsidRPr="007C1F32" w:rsidRDefault="007C1F32" w:rsidP="007C1F32">
      <w:pPr>
        <w:pStyle w:val="Tytu"/>
        <w:jc w:val="center"/>
        <w:rPr>
          <w:b/>
          <w:lang w:val="pl-PL"/>
        </w:rPr>
      </w:pPr>
      <w:r>
        <w:rPr>
          <w:b/>
          <w:lang w:val="pl-PL"/>
        </w:rPr>
        <w:br w:type="column"/>
      </w:r>
      <w:r w:rsidRPr="007C1F32">
        <w:rPr>
          <w:b/>
          <w:lang w:val="pl-PL"/>
        </w:rPr>
        <w:lastRenderedPageBreak/>
        <w:t>WSTĘP</w:t>
      </w:r>
    </w:p>
    <w:p w:rsidR="007C1F32" w:rsidRDefault="007C1F32">
      <w:pPr>
        <w:rPr>
          <w:lang w:val="pl-PL"/>
        </w:rPr>
      </w:pPr>
    </w:p>
    <w:p w:rsidR="007C1F32" w:rsidRDefault="007C1F32" w:rsidP="007C1F32">
      <w:pPr>
        <w:ind w:firstLine="720"/>
        <w:jc w:val="both"/>
        <w:rPr>
          <w:lang w:val="pl-PL"/>
        </w:rPr>
      </w:pPr>
      <w:r>
        <w:rPr>
          <w:lang w:val="pl-PL"/>
        </w:rPr>
        <w:t>Dane testy są testami eksploracyjnymi, wykonywanymi na końcowej wersji programu, metodą czarnoskrzynkową, pod kątem testowania akceptacyjnego. Są to pierwsze testy wykonywane na systemie.</w:t>
      </w:r>
    </w:p>
    <w:p w:rsidR="007C1F32" w:rsidRPr="007C1F32" w:rsidRDefault="007C1F32" w:rsidP="007C1F32">
      <w:pPr>
        <w:ind w:firstLine="720"/>
        <w:jc w:val="both"/>
        <w:rPr>
          <w:rStyle w:val="Tytuksiki"/>
          <w:b w:val="0"/>
          <w:bCs w:val="0"/>
          <w:i w:val="0"/>
          <w:iCs w:val="0"/>
          <w:spacing w:val="0"/>
          <w:lang w:val="pl-PL"/>
        </w:rPr>
      </w:pPr>
    </w:p>
    <w:p w:rsidR="006541CD" w:rsidRDefault="006541CD" w:rsidP="007C1F32">
      <w:pPr>
        <w:jc w:val="both"/>
        <w:rPr>
          <w:lang w:val="pl-PL"/>
        </w:rPr>
      </w:pPr>
      <w:r w:rsidRPr="007C1F32">
        <w:rPr>
          <w:rStyle w:val="Tytuksiki"/>
          <w:lang w:val="pl-PL"/>
        </w:rPr>
        <w:t>Podstawa testów</w:t>
      </w:r>
      <w:r w:rsidRPr="007C1F32">
        <w:rPr>
          <w:rStyle w:val="Tytuksiki"/>
        </w:rPr>
        <w:t>:</w:t>
      </w:r>
      <w:r>
        <w:rPr>
          <w:lang w:val="pl-PL"/>
        </w:rPr>
        <w:t xml:space="preserve"> Wymagania testow.txt</w:t>
      </w:r>
    </w:p>
    <w:p w:rsidR="007C1F32" w:rsidRDefault="007C1F32" w:rsidP="007C1F32">
      <w:pPr>
        <w:jc w:val="both"/>
        <w:rPr>
          <w:lang w:val="pl-PL"/>
        </w:rPr>
      </w:pPr>
    </w:p>
    <w:p w:rsidR="006541CD" w:rsidRPr="007C1F32" w:rsidRDefault="006541CD" w:rsidP="007C1F32">
      <w:pPr>
        <w:jc w:val="both"/>
        <w:rPr>
          <w:rStyle w:val="Tytuksiki"/>
          <w:lang w:val="pl-PL"/>
        </w:rPr>
      </w:pPr>
      <w:r w:rsidRPr="007C1F32">
        <w:rPr>
          <w:rStyle w:val="Tytuksiki"/>
          <w:lang w:val="pl-PL"/>
        </w:rPr>
        <w:t>Poprzednie wersje dokumentu:</w:t>
      </w:r>
    </w:p>
    <w:p w:rsidR="006541CD" w:rsidRPr="007C1F32" w:rsidRDefault="006541CD" w:rsidP="00DD5884">
      <w:pPr>
        <w:pStyle w:val="Akapitzlist"/>
        <w:numPr>
          <w:ilvl w:val="1"/>
          <w:numId w:val="5"/>
        </w:numPr>
        <w:jc w:val="both"/>
        <w:rPr>
          <w:lang w:val="pl-PL"/>
        </w:rPr>
      </w:pPr>
      <w:r w:rsidRPr="007C1F32">
        <w:rPr>
          <w:lang w:val="pl-PL"/>
        </w:rPr>
        <w:t>– pierwszy zarys dokumentu – 28.06.2019(18:40)</w:t>
      </w:r>
    </w:p>
    <w:p w:rsidR="00E61AE8" w:rsidRDefault="00E61AE8" w:rsidP="00DD5884">
      <w:pPr>
        <w:ind w:firstLine="720"/>
        <w:jc w:val="both"/>
        <w:rPr>
          <w:lang w:val="pl-PL"/>
        </w:rPr>
      </w:pPr>
      <w:r>
        <w:rPr>
          <w:lang w:val="pl-PL"/>
        </w:rPr>
        <w:t xml:space="preserve">0.2 </w:t>
      </w:r>
      <w:r w:rsidRPr="00E61AE8">
        <w:rPr>
          <w:lang w:val="pl-PL"/>
        </w:rPr>
        <w:t>– implementacja i wykonanie testów – 28.06.2019(20:1</w:t>
      </w:r>
      <w:r w:rsidR="007C1F32">
        <w:rPr>
          <w:lang w:val="pl-PL"/>
        </w:rPr>
        <w:t>5</w:t>
      </w:r>
      <w:r w:rsidRPr="00E61AE8">
        <w:rPr>
          <w:lang w:val="pl-PL"/>
        </w:rPr>
        <w:t>)</w:t>
      </w:r>
    </w:p>
    <w:p w:rsidR="00BA254A" w:rsidRDefault="00E61AE8" w:rsidP="00DD5884">
      <w:pPr>
        <w:ind w:firstLine="720"/>
        <w:jc w:val="both"/>
        <w:rPr>
          <w:lang w:val="pl-PL"/>
        </w:rPr>
      </w:pPr>
      <w:r>
        <w:rPr>
          <w:lang w:val="pl-PL"/>
        </w:rPr>
        <w:t>1.0 – praca nad przejrzystością dokumentu i jego zatwierdzenie – 28.06.2019(</w:t>
      </w:r>
      <w:r w:rsidR="003D5DB8">
        <w:rPr>
          <w:lang w:val="pl-PL"/>
        </w:rPr>
        <w:t>21:15</w:t>
      </w:r>
      <w:r>
        <w:rPr>
          <w:lang w:val="pl-PL"/>
        </w:rPr>
        <w:t>)</w:t>
      </w:r>
    </w:p>
    <w:p w:rsidR="007C1F32" w:rsidRDefault="007C1F32" w:rsidP="00DD5884">
      <w:pPr>
        <w:ind w:firstLine="720"/>
        <w:jc w:val="both"/>
        <w:rPr>
          <w:lang w:val="pl-PL"/>
        </w:rPr>
      </w:pPr>
    </w:p>
    <w:p w:rsidR="009B60C8" w:rsidRPr="007C1F32" w:rsidRDefault="009B60C8" w:rsidP="00DD5884">
      <w:pPr>
        <w:jc w:val="both"/>
        <w:rPr>
          <w:rStyle w:val="Tytuksiki"/>
          <w:lang w:val="pl-PL"/>
        </w:rPr>
      </w:pPr>
      <w:r w:rsidRPr="007C1F32">
        <w:rPr>
          <w:rStyle w:val="Tytuksiki"/>
          <w:lang w:val="pl-PL"/>
        </w:rPr>
        <w:t>Środowisko testowe</w:t>
      </w:r>
      <w:r w:rsidR="007C1F32" w:rsidRPr="007C1F32">
        <w:rPr>
          <w:rStyle w:val="Tytuksiki"/>
          <w:lang w:val="pl-PL"/>
        </w:rPr>
        <w:t>:</w:t>
      </w:r>
    </w:p>
    <w:p w:rsidR="009B60C8" w:rsidRPr="007C1F32" w:rsidRDefault="009B60C8" w:rsidP="00DD5884">
      <w:pPr>
        <w:ind w:firstLine="720"/>
        <w:jc w:val="both"/>
        <w:rPr>
          <w:i/>
          <w:lang w:val="pl-PL"/>
        </w:rPr>
      </w:pPr>
      <w:r w:rsidRPr="007C1F32">
        <w:rPr>
          <w:i/>
          <w:lang w:val="pl-PL"/>
        </w:rPr>
        <w:t>System operacyjny: Windows 10 Home</w:t>
      </w:r>
    </w:p>
    <w:p w:rsidR="009B60C8" w:rsidRPr="007C1F32" w:rsidRDefault="009B60C8" w:rsidP="00DD5884">
      <w:pPr>
        <w:ind w:firstLine="720"/>
        <w:jc w:val="both"/>
        <w:rPr>
          <w:i/>
          <w:lang w:val="pl-PL"/>
        </w:rPr>
      </w:pPr>
      <w:r w:rsidRPr="007C1F32">
        <w:rPr>
          <w:i/>
          <w:lang w:val="pl-PL"/>
        </w:rPr>
        <w:t xml:space="preserve">Procesor: Intel </w:t>
      </w:r>
      <w:proofErr w:type="spellStart"/>
      <w:r w:rsidRPr="007C1F32">
        <w:rPr>
          <w:i/>
          <w:lang w:val="pl-PL"/>
        </w:rPr>
        <w:t>Core</w:t>
      </w:r>
      <w:proofErr w:type="spellEnd"/>
      <w:r w:rsidRPr="007C1F32">
        <w:rPr>
          <w:i/>
          <w:lang w:val="pl-PL"/>
        </w:rPr>
        <w:t xml:space="preserve"> i7-5500U CPU</w:t>
      </w:r>
    </w:p>
    <w:p w:rsidR="00BA254A" w:rsidRPr="007C1F32" w:rsidRDefault="009B60C8" w:rsidP="00DD5884">
      <w:pPr>
        <w:ind w:firstLine="720"/>
        <w:jc w:val="both"/>
        <w:rPr>
          <w:i/>
          <w:lang w:val="pl-PL"/>
        </w:rPr>
      </w:pPr>
      <w:r w:rsidRPr="007C1F32">
        <w:rPr>
          <w:i/>
          <w:lang w:val="pl-PL"/>
        </w:rPr>
        <w:t>Pamięć RAM: 8.00 GB</w:t>
      </w:r>
    </w:p>
    <w:p w:rsidR="009B60C8" w:rsidRPr="00BD3C7F" w:rsidRDefault="00BA254A" w:rsidP="00DD5884">
      <w:pPr>
        <w:ind w:firstLine="720"/>
        <w:jc w:val="both"/>
        <w:rPr>
          <w:i/>
          <w:lang w:val="pl-PL"/>
        </w:rPr>
      </w:pPr>
      <w:r w:rsidRPr="007C1F32">
        <w:rPr>
          <w:i/>
          <w:lang w:val="pl-PL"/>
        </w:rPr>
        <w:t>Rodzaj systemu: 64-bit Operating System, x64-based procesor</w:t>
      </w:r>
    </w:p>
    <w:p w:rsidR="00BA254A" w:rsidRPr="00BD3C7F" w:rsidRDefault="00BD3C7F" w:rsidP="00BD3C7F">
      <w:pPr>
        <w:pStyle w:val="Tytu"/>
        <w:jc w:val="center"/>
        <w:rPr>
          <w:b/>
          <w:lang w:val="pl-PL"/>
        </w:rPr>
      </w:pPr>
      <w:r>
        <w:rPr>
          <w:b/>
          <w:lang w:val="pl-PL"/>
        </w:rPr>
        <w:br w:type="column"/>
      </w:r>
      <w:r w:rsidR="00BA254A" w:rsidRPr="00BD3C7F">
        <w:rPr>
          <w:b/>
          <w:lang w:val="pl-PL"/>
        </w:rPr>
        <w:lastRenderedPageBreak/>
        <w:t>Podejście do testów</w:t>
      </w:r>
    </w:p>
    <w:p w:rsidR="00BD3C7F" w:rsidRDefault="00BD3C7F" w:rsidP="00DD5884">
      <w:pPr>
        <w:jc w:val="both"/>
        <w:rPr>
          <w:rStyle w:val="Tytuksiki"/>
          <w:lang w:val="pl-PL"/>
        </w:rPr>
      </w:pPr>
    </w:p>
    <w:p w:rsidR="00BA254A" w:rsidRPr="00BD3C7F" w:rsidRDefault="00134F50" w:rsidP="00DD5884">
      <w:pPr>
        <w:jc w:val="both"/>
        <w:rPr>
          <w:rStyle w:val="Tytuksiki"/>
          <w:lang w:val="pl-PL"/>
        </w:rPr>
      </w:pPr>
      <w:r w:rsidRPr="00BD3C7F">
        <w:rPr>
          <w:rStyle w:val="Tytuksiki"/>
          <w:lang w:val="pl-PL"/>
        </w:rPr>
        <w:t>Generalna strategia:</w:t>
      </w:r>
    </w:p>
    <w:p w:rsidR="00134F50" w:rsidRDefault="00134F50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Sprawdzenie wszystkich głównych funkcji programu</w:t>
      </w:r>
    </w:p>
    <w:p w:rsidR="00134F50" w:rsidRDefault="00134F50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Sprawdzenie działania na różnych rodzajach plików</w:t>
      </w:r>
    </w:p>
    <w:p w:rsidR="00BA254A" w:rsidRPr="00134F50" w:rsidRDefault="00134F50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Obszerna ocena funkcjonalności</w:t>
      </w:r>
    </w:p>
    <w:p w:rsidR="00BD3C7F" w:rsidRDefault="00BD3C7F" w:rsidP="00DD5884">
      <w:pPr>
        <w:jc w:val="both"/>
        <w:rPr>
          <w:rStyle w:val="Tytuksiki"/>
          <w:lang w:val="pl-PL"/>
        </w:rPr>
      </w:pPr>
    </w:p>
    <w:p w:rsidR="00134F50" w:rsidRPr="00BD3C7F" w:rsidRDefault="007673A5" w:rsidP="00DD5884">
      <w:pPr>
        <w:jc w:val="both"/>
        <w:rPr>
          <w:rStyle w:val="Tytuksiki"/>
          <w:lang w:val="pl-PL"/>
        </w:rPr>
      </w:pPr>
      <w:r w:rsidRPr="00BD3C7F">
        <w:rPr>
          <w:rStyle w:val="Tytuksiki"/>
          <w:lang w:val="pl-PL"/>
        </w:rPr>
        <w:t>Elementy warte przetestowania, nie uwzględnione w testach:</w:t>
      </w:r>
    </w:p>
    <w:p w:rsidR="00E61AE8" w:rsidRDefault="00E61AE8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Działanie programu na innych systemach operacyjnych</w:t>
      </w:r>
    </w:p>
    <w:p w:rsidR="00E61AE8" w:rsidRDefault="00E61AE8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Działanie programu bez posiadania uprawnień administratora na systemie operacyjnym</w:t>
      </w:r>
    </w:p>
    <w:p w:rsidR="00134F50" w:rsidRDefault="00E61AE8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Działanie programu na plikach </w:t>
      </w:r>
      <w:r w:rsidR="00C524F5">
        <w:rPr>
          <w:lang w:val="pl-PL"/>
        </w:rPr>
        <w:t xml:space="preserve">obecnie </w:t>
      </w:r>
      <w:r>
        <w:rPr>
          <w:lang w:val="pl-PL"/>
        </w:rPr>
        <w:t>otwartych w innych aplikacjach</w:t>
      </w:r>
    </w:p>
    <w:p w:rsidR="00C524F5" w:rsidRDefault="00C524F5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Działanie programu na plikach typu baz danych</w:t>
      </w:r>
    </w:p>
    <w:p w:rsidR="00C524F5" w:rsidRDefault="00C524F5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Działanie programu na plikach dużych rozmiarów</w:t>
      </w:r>
    </w:p>
    <w:p w:rsidR="00C524F5" w:rsidRPr="00BD3C7F" w:rsidRDefault="00C524F5" w:rsidP="00DD5884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Działanie programu na folderze zawierającym inny folder</w:t>
      </w:r>
    </w:p>
    <w:p w:rsidR="00134F50" w:rsidRPr="00BD3C7F" w:rsidRDefault="00BD3C7F" w:rsidP="00BD3C7F">
      <w:pPr>
        <w:pStyle w:val="Tytu"/>
        <w:jc w:val="center"/>
        <w:rPr>
          <w:b/>
          <w:lang w:val="pl-PL"/>
        </w:rPr>
      </w:pPr>
      <w:r>
        <w:rPr>
          <w:b/>
          <w:lang w:val="pl-PL"/>
        </w:rPr>
        <w:br w:type="column"/>
      </w:r>
      <w:r w:rsidR="00134F50" w:rsidRPr="00BD3C7F">
        <w:rPr>
          <w:b/>
          <w:lang w:val="pl-PL"/>
        </w:rPr>
        <w:lastRenderedPageBreak/>
        <w:t>A</w:t>
      </w:r>
      <w:r w:rsidRPr="00BD3C7F">
        <w:rPr>
          <w:b/>
          <w:lang w:val="pl-PL"/>
        </w:rPr>
        <w:t>naliza testów</w:t>
      </w:r>
    </w:p>
    <w:p w:rsidR="00BD3C7F" w:rsidRDefault="00BD3C7F" w:rsidP="00134F50">
      <w:pPr>
        <w:rPr>
          <w:lang w:val="pl-PL"/>
        </w:rPr>
      </w:pPr>
    </w:p>
    <w:p w:rsidR="00134F50" w:rsidRDefault="00BD3C7F" w:rsidP="00C524F5">
      <w:pPr>
        <w:jc w:val="both"/>
        <w:rPr>
          <w:lang w:val="pl-PL"/>
        </w:rPr>
      </w:pPr>
      <w:r w:rsidRPr="00DD5884">
        <w:rPr>
          <w:b/>
          <w:u w:val="single"/>
          <w:lang w:val="pl-PL"/>
        </w:rPr>
        <w:t>Obserwacja, możliwość:</w:t>
      </w:r>
      <w:r>
        <w:rPr>
          <w:lang w:val="pl-PL"/>
        </w:rPr>
        <w:t xml:space="preserve"> b</w:t>
      </w:r>
      <w:r w:rsidR="00D552F1">
        <w:rPr>
          <w:lang w:val="pl-PL"/>
        </w:rPr>
        <w:t xml:space="preserve">rak zapamiętania ostatnio wpisanej ścieżki </w:t>
      </w:r>
      <w:r>
        <w:rPr>
          <w:lang w:val="pl-PL"/>
        </w:rPr>
        <w:t xml:space="preserve">do folderu </w:t>
      </w:r>
      <w:r w:rsidR="00905040">
        <w:rPr>
          <w:lang w:val="pl-PL"/>
        </w:rPr>
        <w:t>–</w:t>
      </w:r>
      <w:r w:rsidR="00D552F1">
        <w:rPr>
          <w:lang w:val="pl-PL"/>
        </w:rPr>
        <w:t xml:space="preserve"> </w:t>
      </w:r>
      <w:r>
        <w:rPr>
          <w:lang w:val="pl-PL"/>
        </w:rPr>
        <w:t>może to skutkować utrudnieniem pracy na programie, możliwość dużego ułatwienia korzystania z systemu</w:t>
      </w:r>
      <w:r w:rsidR="00905040">
        <w:rPr>
          <w:lang w:val="pl-PL"/>
        </w:rPr>
        <w:t>.</w:t>
      </w:r>
    </w:p>
    <w:p w:rsidR="00905040" w:rsidRDefault="00BD3C7F" w:rsidP="00C524F5">
      <w:pPr>
        <w:jc w:val="both"/>
        <w:rPr>
          <w:lang w:val="pl-PL"/>
        </w:rPr>
      </w:pPr>
      <w:r w:rsidRPr="00DD5884">
        <w:rPr>
          <w:b/>
          <w:u w:val="single"/>
          <w:lang w:val="pl-PL"/>
        </w:rPr>
        <w:t>Obserwacja:</w:t>
      </w:r>
      <w:r>
        <w:rPr>
          <w:lang w:val="pl-PL"/>
        </w:rPr>
        <w:t xml:space="preserve"> k</w:t>
      </w:r>
      <w:r w:rsidR="00905040">
        <w:rPr>
          <w:lang w:val="pl-PL"/>
        </w:rPr>
        <w:t>onieczność ciągłego działania konsoli jest niewygodna dla użytkowania</w:t>
      </w:r>
      <w:r>
        <w:rPr>
          <w:lang w:val="pl-PL"/>
        </w:rPr>
        <w:t xml:space="preserve"> i brzydka w wyglądzie</w:t>
      </w:r>
      <w:r w:rsidR="00905040">
        <w:rPr>
          <w:lang w:val="pl-PL"/>
        </w:rPr>
        <w:t xml:space="preserve"> – </w:t>
      </w:r>
      <w:r>
        <w:rPr>
          <w:lang w:val="pl-PL"/>
        </w:rPr>
        <w:t>użytkownik na pewno wolałby przejrzyste korzystanie z programu.</w:t>
      </w:r>
    </w:p>
    <w:p w:rsidR="00905040" w:rsidRDefault="00DD5884" w:rsidP="00C524F5">
      <w:pPr>
        <w:jc w:val="both"/>
        <w:rPr>
          <w:lang w:val="pl-PL"/>
        </w:rPr>
      </w:pPr>
      <w:r w:rsidRPr="00DD5884">
        <w:rPr>
          <w:b/>
          <w:u w:val="single"/>
          <w:lang w:val="pl-PL"/>
        </w:rPr>
        <w:t>Obserwacja, defekt:</w:t>
      </w:r>
      <w:r>
        <w:rPr>
          <w:lang w:val="pl-PL"/>
        </w:rPr>
        <w:t xml:space="preserve"> m</w:t>
      </w:r>
      <w:r w:rsidR="00905040">
        <w:rPr>
          <w:lang w:val="pl-PL"/>
        </w:rPr>
        <w:t xml:space="preserve">ożliwość wpisywania do pól </w:t>
      </w:r>
      <w:r>
        <w:rPr>
          <w:lang w:val="pl-PL"/>
        </w:rPr>
        <w:t>funkcji zamienienia w nazwie pliku</w:t>
      </w:r>
      <w:r w:rsidR="00905040">
        <w:rPr>
          <w:lang w:val="pl-PL"/>
        </w:rPr>
        <w:t>, podczas gdy inna opcja zmiany nazwy jest zaznaczona</w:t>
      </w:r>
      <w:r>
        <w:rPr>
          <w:lang w:val="pl-PL"/>
        </w:rPr>
        <w:t>,</w:t>
      </w:r>
      <w:r w:rsidR="00905040">
        <w:rPr>
          <w:lang w:val="pl-PL"/>
        </w:rPr>
        <w:t xml:space="preserve"> może powodować niezrozumienia.</w:t>
      </w:r>
    </w:p>
    <w:p w:rsidR="00DD5884" w:rsidRDefault="00DD5884" w:rsidP="00C524F5">
      <w:pPr>
        <w:jc w:val="both"/>
        <w:rPr>
          <w:lang w:val="pl-PL"/>
        </w:rPr>
      </w:pPr>
      <w:r w:rsidRPr="00DD5884">
        <w:rPr>
          <w:b/>
          <w:u w:val="single"/>
          <w:lang w:val="pl-PL"/>
        </w:rPr>
        <w:t>Niestałość:</w:t>
      </w:r>
      <w:r>
        <w:rPr>
          <w:lang w:val="pl-PL"/>
        </w:rPr>
        <w:t xml:space="preserve"> podczas przełączania pomiędzy dostępnymi funkcjami, niekiedy niepotrzebne pola zostają przyciemnione i są niemożliwe do użycia, podczas niekiedy tak się nie dzieje.</w:t>
      </w:r>
    </w:p>
    <w:p w:rsidR="00905040" w:rsidRDefault="00DD5884" w:rsidP="00C524F5">
      <w:pPr>
        <w:jc w:val="both"/>
        <w:rPr>
          <w:lang w:val="pl-PL"/>
        </w:rPr>
      </w:pPr>
      <w:r w:rsidRPr="00DD5884">
        <w:rPr>
          <w:b/>
          <w:u w:val="single"/>
          <w:lang w:val="pl-PL"/>
        </w:rPr>
        <w:t>Obserwacja, defekt:</w:t>
      </w:r>
      <w:r>
        <w:rPr>
          <w:lang w:val="pl-PL"/>
        </w:rPr>
        <w:t xml:space="preserve"> m</w:t>
      </w:r>
      <w:r w:rsidR="00905040">
        <w:rPr>
          <w:lang w:val="pl-PL"/>
        </w:rPr>
        <w:t xml:space="preserve">ożliwość wpisania </w:t>
      </w:r>
      <w:r>
        <w:rPr>
          <w:lang w:val="pl-PL"/>
        </w:rPr>
        <w:t xml:space="preserve">danych </w:t>
      </w:r>
      <w:r w:rsidR="00905040">
        <w:rPr>
          <w:lang w:val="pl-PL"/>
        </w:rPr>
        <w:t xml:space="preserve">do </w:t>
      </w:r>
      <w:r>
        <w:rPr>
          <w:lang w:val="pl-PL"/>
        </w:rPr>
        <w:t xml:space="preserve">nieużywanych </w:t>
      </w:r>
      <w:r w:rsidR="00905040">
        <w:rPr>
          <w:lang w:val="pl-PL"/>
        </w:rPr>
        <w:t xml:space="preserve">pól </w:t>
      </w:r>
      <w:r>
        <w:rPr>
          <w:lang w:val="pl-PL"/>
        </w:rPr>
        <w:t>znajdujących się nad przyciskiem startu,</w:t>
      </w:r>
      <w:r w:rsidR="00905040">
        <w:rPr>
          <w:lang w:val="pl-PL"/>
        </w:rPr>
        <w:t xml:space="preserve"> podczas gdy 4 opcja zmiany nazwy jest zaznaczona – mało intuicyjne rozwiązanie, może powodować zmieszanie i niezrozumienie u użytkownika</w:t>
      </w:r>
      <w:r>
        <w:rPr>
          <w:lang w:val="pl-PL"/>
        </w:rPr>
        <w:t>, pola te powinny zostać przyciemnione i wyłączone z użytku podczas gdy korzystanie z nich nie wpłynie w żaden sposób na zaznaczoną funkcję</w:t>
      </w:r>
      <w:r w:rsidR="00905040">
        <w:rPr>
          <w:lang w:val="pl-PL"/>
        </w:rPr>
        <w:t>.</w:t>
      </w:r>
    </w:p>
    <w:p w:rsidR="00905040" w:rsidRDefault="00DD5884" w:rsidP="00C524F5">
      <w:pPr>
        <w:jc w:val="both"/>
        <w:rPr>
          <w:lang w:val="pl-PL"/>
        </w:rPr>
      </w:pPr>
      <w:r w:rsidRPr="00DD5884">
        <w:rPr>
          <w:b/>
          <w:u w:val="single"/>
          <w:lang w:val="pl-PL"/>
        </w:rPr>
        <w:t>Obserwacja</w:t>
      </w:r>
      <w:r>
        <w:rPr>
          <w:b/>
          <w:u w:val="single"/>
          <w:lang w:val="pl-PL"/>
        </w:rPr>
        <w:t>, niestałość</w:t>
      </w:r>
      <w:r w:rsidR="00905040" w:rsidRPr="00DD5884">
        <w:rPr>
          <w:b/>
          <w:u w:val="single"/>
          <w:lang w:val="pl-PL"/>
        </w:rPr>
        <w:t>:</w:t>
      </w:r>
      <w:r w:rsidR="00905040">
        <w:rPr>
          <w:lang w:val="pl-PL"/>
        </w:rPr>
        <w:t xml:space="preserve"> podczas kliknięcia na 4 opcje, poniższe pola nie aktualizują</w:t>
      </w:r>
      <w:r>
        <w:rPr>
          <w:lang w:val="pl-PL"/>
        </w:rPr>
        <w:t xml:space="preserve"> się pod kątem możliwości ich użycia</w:t>
      </w:r>
      <w:r w:rsidR="00905040">
        <w:rPr>
          <w:lang w:val="pl-PL"/>
        </w:rPr>
        <w:t xml:space="preserve"> i pozostają takie same jak z poprzednio wybranej opcji – niestałość w działaniu programu.</w:t>
      </w:r>
    </w:p>
    <w:p w:rsidR="00905040" w:rsidRDefault="00DD5884" w:rsidP="00C524F5">
      <w:pPr>
        <w:jc w:val="both"/>
        <w:rPr>
          <w:lang w:val="pl-PL"/>
        </w:rPr>
      </w:pPr>
      <w:r w:rsidRPr="00DD5884">
        <w:rPr>
          <w:b/>
          <w:u w:val="single"/>
          <w:lang w:val="pl-PL"/>
        </w:rPr>
        <w:t>Defekt</w:t>
      </w:r>
      <w:r w:rsidR="00F91F48" w:rsidRPr="00DD5884">
        <w:rPr>
          <w:b/>
          <w:u w:val="single"/>
          <w:lang w:val="pl-PL"/>
        </w:rPr>
        <w:t>:</w:t>
      </w:r>
      <w:r w:rsidR="00F91F48">
        <w:rPr>
          <w:lang w:val="pl-PL"/>
        </w:rPr>
        <w:t xml:space="preserve"> przy sprawdzaniu wartości brzegowych – zacięcie się programu i brak odpowiedzi przy wpisaniu początkowego indeksu o wartości maksymalnej(99999999…).</w:t>
      </w:r>
    </w:p>
    <w:p w:rsidR="00F91F48" w:rsidRPr="00ED6F67" w:rsidRDefault="00DD5884" w:rsidP="00C524F5">
      <w:pPr>
        <w:jc w:val="both"/>
      </w:pPr>
      <w:r w:rsidRPr="00DD5884">
        <w:rPr>
          <w:b/>
          <w:u w:val="single"/>
          <w:lang w:val="pl-PL"/>
        </w:rPr>
        <w:t>Obserwacja:</w:t>
      </w:r>
      <w:r>
        <w:rPr>
          <w:lang w:val="pl-PL"/>
        </w:rPr>
        <w:t xml:space="preserve"> p</w:t>
      </w:r>
      <w:r w:rsidR="00ED6F67">
        <w:rPr>
          <w:lang w:val="pl-PL"/>
        </w:rPr>
        <w:t>rzy wybieraniu folder</w:t>
      </w:r>
      <w:r w:rsidR="00ED6F67" w:rsidRPr="00ED6F67">
        <w:rPr>
          <w:lang w:val="pl-PL"/>
        </w:rPr>
        <w:t xml:space="preserve">u: możliwość stworzenia nowego folderu, lecz brak możliwości jego usunięcia przy potencjalnej pomyłce – utrudnienie pracy </w:t>
      </w:r>
      <w:r w:rsidR="00ED6F67">
        <w:rPr>
          <w:lang w:val="pl-PL"/>
        </w:rPr>
        <w:t>użytkownikowi.</w:t>
      </w:r>
    </w:p>
    <w:p w:rsidR="00ED6F67" w:rsidRDefault="00DD5884" w:rsidP="00C524F5">
      <w:pPr>
        <w:jc w:val="both"/>
        <w:rPr>
          <w:lang w:val="pl-PL"/>
        </w:rPr>
      </w:pPr>
      <w:r w:rsidRPr="00DD5884">
        <w:rPr>
          <w:b/>
          <w:u w:val="single"/>
          <w:lang w:val="pl-PL"/>
        </w:rPr>
        <w:t>Obserwacja:</w:t>
      </w:r>
      <w:r>
        <w:rPr>
          <w:lang w:val="pl-PL"/>
        </w:rPr>
        <w:t xml:space="preserve"> m</w:t>
      </w:r>
      <w:r w:rsidR="006F196D">
        <w:rPr>
          <w:lang w:val="pl-PL"/>
        </w:rPr>
        <w:t>ożliwość wybrania nieistniejącego folderu p</w:t>
      </w:r>
      <w:r>
        <w:rPr>
          <w:lang w:val="pl-PL"/>
        </w:rPr>
        <w:t>o</w:t>
      </w:r>
      <w:r w:rsidR="006F196D">
        <w:rPr>
          <w:lang w:val="pl-PL"/>
        </w:rPr>
        <w:t xml:space="preserve"> wybraniu folderu i manualnym usunięciu go – brak sprawdzenia czy ścieżka jest poprawna tuż przed końcowym zatwierdzeniem, co może powodować niezrozumienie u użytkownika.</w:t>
      </w:r>
    </w:p>
    <w:p w:rsidR="006F196D" w:rsidRDefault="00DF7F00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Defekt</w:t>
      </w:r>
      <w:r w:rsidR="00C342BF" w:rsidRPr="00DF7F00">
        <w:rPr>
          <w:b/>
          <w:u w:val="single"/>
          <w:lang w:val="pl-PL"/>
        </w:rPr>
        <w:t>:</w:t>
      </w:r>
      <w:r w:rsidR="00C342BF">
        <w:rPr>
          <w:lang w:val="pl-PL"/>
        </w:rPr>
        <w:t xml:space="preserve"> błąd zapisu indeksu: przy zmianie tylko nazwy indeks zostaje zapisywany przed ostatnim znakiem w oryginalnej nazwie pliku, pozostawiając go niezmienionym</w:t>
      </w:r>
      <w:r w:rsidR="00AA25CF">
        <w:rPr>
          <w:lang w:val="pl-PL"/>
        </w:rPr>
        <w:t xml:space="preserve"> – dzieje się to przy każdym rozszerzeniu plików. Prawdopodobnie funkcja odpowiedzialna za zmianę nazwy niepoprawnie uwzględnia </w:t>
      </w:r>
      <w:r>
        <w:rPr>
          <w:lang w:val="pl-PL"/>
        </w:rPr>
        <w:t>ostatnią literę nazwy</w:t>
      </w:r>
      <w:r w:rsidR="00AA25CF">
        <w:rPr>
          <w:lang w:val="pl-PL"/>
        </w:rPr>
        <w:t xml:space="preserve"> jako część rozszerzenia pliku.</w:t>
      </w:r>
    </w:p>
    <w:p w:rsidR="00C342BF" w:rsidRDefault="00AA25CF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Niebezpieczeństwo:</w:t>
      </w:r>
      <w:r>
        <w:rPr>
          <w:lang w:val="pl-PL"/>
        </w:rPr>
        <w:t xml:space="preserve"> Możliwość działania zarówno na plikach ukrytych jak i na plikach oznaczonych jako „tylko do odczytu”. </w:t>
      </w:r>
      <w:r w:rsidR="00DF7F00">
        <w:rPr>
          <w:lang w:val="pl-PL"/>
        </w:rPr>
        <w:t>Te możliwości mogą nie być zamierzone.</w:t>
      </w:r>
    </w:p>
    <w:p w:rsidR="000F6DC4" w:rsidRDefault="00DF7F00" w:rsidP="00C524F5">
      <w:pPr>
        <w:jc w:val="both"/>
        <w:rPr>
          <w:lang w:val="pl-PL"/>
        </w:rPr>
      </w:pPr>
      <w:r>
        <w:rPr>
          <w:b/>
          <w:u w:val="single"/>
          <w:lang w:val="pl-PL"/>
        </w:rPr>
        <w:t>N</w:t>
      </w:r>
      <w:r w:rsidRPr="00DF7F00">
        <w:rPr>
          <w:b/>
          <w:u w:val="single"/>
          <w:lang w:val="pl-PL"/>
        </w:rPr>
        <w:t>iestałość</w:t>
      </w:r>
      <w:r>
        <w:rPr>
          <w:b/>
          <w:u w:val="single"/>
          <w:lang w:val="pl-PL"/>
        </w:rPr>
        <w:t>, defekt</w:t>
      </w:r>
      <w:r w:rsidRPr="00DF7F00">
        <w:rPr>
          <w:b/>
          <w:u w:val="single"/>
          <w:lang w:val="pl-PL"/>
        </w:rPr>
        <w:t>:</w:t>
      </w:r>
      <w:r>
        <w:rPr>
          <w:lang w:val="pl-PL"/>
        </w:rPr>
        <w:t xml:space="preserve"> n</w:t>
      </w:r>
      <w:r w:rsidR="00AA25CF">
        <w:rPr>
          <w:lang w:val="pl-PL"/>
        </w:rPr>
        <w:t>ieprzewidywalne działanie opcji „Filtr plików” –</w:t>
      </w:r>
      <w:r w:rsidR="000F6DC4">
        <w:rPr>
          <w:lang w:val="pl-PL"/>
        </w:rPr>
        <w:t xml:space="preserve"> możliwe opcje aktualizują się tylko po naciśnięciu „Start”, nie po naciśnięciu przycisku tej opcji lub przy uruchomieniu programu.</w:t>
      </w:r>
    </w:p>
    <w:p w:rsidR="00AA25CF" w:rsidRDefault="00DF7F00" w:rsidP="00C524F5">
      <w:pPr>
        <w:jc w:val="both"/>
        <w:rPr>
          <w:lang w:val="pl-PL"/>
        </w:rPr>
      </w:pPr>
      <w:r>
        <w:rPr>
          <w:b/>
          <w:u w:val="single"/>
          <w:lang w:val="pl-PL"/>
        </w:rPr>
        <w:t>Obserwacja, d</w:t>
      </w:r>
      <w:r w:rsidRPr="00DF7F00">
        <w:rPr>
          <w:b/>
          <w:u w:val="single"/>
          <w:lang w:val="pl-PL"/>
        </w:rPr>
        <w:t>efekt:</w:t>
      </w:r>
      <w:r>
        <w:rPr>
          <w:lang w:val="pl-PL"/>
        </w:rPr>
        <w:t xml:space="preserve"> m</w:t>
      </w:r>
      <w:r w:rsidR="002201A7">
        <w:rPr>
          <w:lang w:val="pl-PL"/>
        </w:rPr>
        <w:t>ożliwość zapisu plików jako nieistniejące rozszerzenie lub możliwość zapisu plików bez rozszerzenia – przy nie wpisaniu kropki w polu „</w:t>
      </w:r>
      <w:r>
        <w:rPr>
          <w:lang w:val="pl-PL"/>
        </w:rPr>
        <w:t>R</w:t>
      </w:r>
      <w:r w:rsidR="002201A7">
        <w:rPr>
          <w:lang w:val="pl-PL"/>
        </w:rPr>
        <w:t>ozszerzenie”. Może to utrudnić pracę programu przy przypadkowych błędach wpisania danych.</w:t>
      </w:r>
    </w:p>
    <w:p w:rsidR="002201A7" w:rsidRDefault="002201A7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lastRenderedPageBreak/>
        <w:t>Nieścisłość</w:t>
      </w:r>
      <w:r w:rsidR="00DF7F00">
        <w:rPr>
          <w:b/>
          <w:u w:val="single"/>
          <w:lang w:val="pl-PL"/>
        </w:rPr>
        <w:t>, obserwacja, możliwość</w:t>
      </w:r>
      <w:r w:rsidRPr="00DF7F00">
        <w:rPr>
          <w:b/>
          <w:u w:val="single"/>
          <w:lang w:val="pl-PL"/>
        </w:rPr>
        <w:t>:</w:t>
      </w:r>
      <w:r>
        <w:rPr>
          <w:lang w:val="pl-PL"/>
        </w:rPr>
        <w:t xml:space="preserve"> pole „Rozszerzenie” nie opisuje rozszerzenia zapisanego pliku, lecz końcówkę jego nazwy – można je rozdzielić na dwa pola – pierwsze opisujące wartość po indeksie, drugie jego rozszerzenie.</w:t>
      </w:r>
    </w:p>
    <w:p w:rsidR="002201A7" w:rsidRDefault="00DF7F00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Obserwacja, możliwość:</w:t>
      </w:r>
      <w:r>
        <w:rPr>
          <w:lang w:val="pl-PL"/>
        </w:rPr>
        <w:t xml:space="preserve"> n</w:t>
      </w:r>
      <w:r w:rsidR="002201A7">
        <w:rPr>
          <w:lang w:val="pl-PL"/>
        </w:rPr>
        <w:t>iemożliwość zapisu indeksu przed słowem opisującym pliki – dużo potencjalnej wartości do zyskania</w:t>
      </w:r>
      <w:r w:rsidR="00AE42E2">
        <w:rPr>
          <w:lang w:val="pl-PL"/>
        </w:rPr>
        <w:t xml:space="preserve"> przy zaimplementowaniu takiej możliwości</w:t>
      </w:r>
      <w:r w:rsidR="002201A7">
        <w:rPr>
          <w:lang w:val="pl-PL"/>
        </w:rPr>
        <w:t xml:space="preserve">, </w:t>
      </w:r>
      <w:r w:rsidR="00C524F5">
        <w:rPr>
          <w:lang w:val="pl-PL"/>
        </w:rPr>
        <w:t>przy małym nakładzie</w:t>
      </w:r>
      <w:r w:rsidR="002201A7">
        <w:rPr>
          <w:lang w:val="pl-PL"/>
        </w:rPr>
        <w:t xml:space="preserve"> pracy.</w:t>
      </w:r>
    </w:p>
    <w:p w:rsidR="002201A7" w:rsidRDefault="00DF7F00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Obserwacja:</w:t>
      </w:r>
      <w:r>
        <w:rPr>
          <w:lang w:val="pl-PL"/>
        </w:rPr>
        <w:t xml:space="preserve"> b</w:t>
      </w:r>
      <w:r w:rsidR="00B91E20">
        <w:rPr>
          <w:lang w:val="pl-PL"/>
        </w:rPr>
        <w:t>rak możliwości</w:t>
      </w:r>
      <w:r>
        <w:rPr>
          <w:lang w:val="pl-PL"/>
        </w:rPr>
        <w:t xml:space="preserve"> intuicyjnego</w:t>
      </w:r>
      <w:r w:rsidR="00B91E20">
        <w:rPr>
          <w:lang w:val="pl-PL"/>
        </w:rPr>
        <w:t xml:space="preserve"> zatwierdzenia </w:t>
      </w:r>
      <w:r w:rsidR="009A2670">
        <w:rPr>
          <w:lang w:val="pl-PL"/>
        </w:rPr>
        <w:t>zmiany przy użyciu klawisza „enter”.</w:t>
      </w:r>
    </w:p>
    <w:p w:rsidR="00B91E20" w:rsidRDefault="00DF7F00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Defekt</w:t>
      </w:r>
      <w:r w:rsidR="009A2670" w:rsidRPr="00DF7F00">
        <w:rPr>
          <w:b/>
          <w:u w:val="single"/>
          <w:lang w:val="pl-PL"/>
        </w:rPr>
        <w:t>:</w:t>
      </w:r>
      <w:r w:rsidR="009A2670">
        <w:rPr>
          <w:lang w:val="pl-PL"/>
        </w:rPr>
        <w:t xml:space="preserve"> jeśli w nazwie pliku, przed jego rozszerzeniem znajduje się kropka, funkcja zmiany nazwy błędnie potraktuje ją jako rozpoczęcie rozszerzenia i nie zmieni jej na oczekiwaną wartość.</w:t>
      </w:r>
    </w:p>
    <w:p w:rsidR="009A2670" w:rsidRDefault="00DF7F00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Defekt</w:t>
      </w:r>
      <w:r w:rsidR="009A2670" w:rsidRPr="00DF7F00">
        <w:rPr>
          <w:b/>
          <w:u w:val="single"/>
          <w:lang w:val="pl-PL"/>
        </w:rPr>
        <w:t>:</w:t>
      </w:r>
      <w:r w:rsidR="009A2670">
        <w:rPr>
          <w:lang w:val="pl-PL"/>
        </w:rPr>
        <w:t xml:space="preserve"> jeśli </w:t>
      </w:r>
      <w:r w:rsidR="009A2670">
        <w:rPr>
          <w:lang w:val="pl-PL"/>
        </w:rPr>
        <w:t xml:space="preserve">w nazwie pliku, przed jego rozszerzeniem znajduje się kropka, funkcja zmiany </w:t>
      </w:r>
      <w:r w:rsidR="009A2670">
        <w:rPr>
          <w:lang w:val="pl-PL"/>
        </w:rPr>
        <w:t>rozszerzenia potraktuje ją jako rozpoczęcie rozszerzenia i błędnie zmieni ją na oczekiwane rozszerzenie.</w:t>
      </w:r>
    </w:p>
    <w:p w:rsidR="009A2670" w:rsidRPr="00DF7F00" w:rsidRDefault="00DF7F00" w:rsidP="00C524F5">
      <w:pPr>
        <w:jc w:val="both"/>
        <w:rPr>
          <w:b/>
          <w:u w:val="single"/>
          <w:lang w:val="pl-PL"/>
        </w:rPr>
      </w:pPr>
      <w:r w:rsidRPr="00DF7F00">
        <w:rPr>
          <w:b/>
          <w:u w:val="single"/>
          <w:lang w:val="pl-PL"/>
        </w:rPr>
        <w:t>Nieścisłość, obserwacja:</w:t>
      </w:r>
      <w:r>
        <w:rPr>
          <w:lang w:val="pl-PL"/>
        </w:rPr>
        <w:t xml:space="preserve"> p</w:t>
      </w:r>
      <w:r w:rsidR="00C51C29">
        <w:rPr>
          <w:lang w:val="pl-PL"/>
        </w:rPr>
        <w:t>ole „Zmień na”, funkcji „Zmień w nazwie”, ma domyślnie wpisany, trudny do zidentyfikowania, klawisz spacji, mogący powodować nieoczekiwane zmiany przy uruchomieniu funkcji.</w:t>
      </w:r>
    </w:p>
    <w:p w:rsidR="00C51C29" w:rsidRDefault="00DF7F00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Obserwacja:</w:t>
      </w:r>
      <w:r>
        <w:rPr>
          <w:lang w:val="pl-PL"/>
        </w:rPr>
        <w:t xml:space="preserve"> b</w:t>
      </w:r>
      <w:r w:rsidR="00216EB2">
        <w:rPr>
          <w:lang w:val="pl-PL"/>
        </w:rPr>
        <w:t xml:space="preserve">rak jasnych, łatwych do zidentyfikowania informacji powodach błędu zmiany nazwy – brak przejrzystych informacji o wpisaniu danych błędnych dla zapisu plików w jakiekolwiek pole </w:t>
      </w:r>
      <w:r w:rsidR="00216EB2">
        <w:rPr>
          <w:lang w:val="pl-PL"/>
        </w:rPr>
        <w:softHyphen/>
        <w:t>– np. „/\” lub „::”.</w:t>
      </w:r>
    </w:p>
    <w:p w:rsidR="00216EB2" w:rsidRDefault="00DF7F00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Obserwacja:</w:t>
      </w:r>
      <w:r>
        <w:rPr>
          <w:lang w:val="pl-PL"/>
        </w:rPr>
        <w:t xml:space="preserve"> b</w:t>
      </w:r>
      <w:r w:rsidR="00216EB2">
        <w:rPr>
          <w:lang w:val="pl-PL"/>
        </w:rPr>
        <w:t>rak skalowania elementów interfejsu wraz z oknem programu</w:t>
      </w:r>
      <w:r>
        <w:rPr>
          <w:lang w:val="pl-PL"/>
        </w:rPr>
        <w:t xml:space="preserve"> i możliwość</w:t>
      </w:r>
      <w:r w:rsidR="00216EB2">
        <w:rPr>
          <w:lang w:val="pl-PL"/>
        </w:rPr>
        <w:t xml:space="preserve"> ustawienia rozmiaru okna do niefunkcjonalnie małych gabarytów.</w:t>
      </w:r>
    </w:p>
    <w:p w:rsidR="00216EB2" w:rsidRDefault="00DF7F00" w:rsidP="00C524F5">
      <w:pPr>
        <w:jc w:val="both"/>
        <w:rPr>
          <w:lang w:val="pl-PL"/>
        </w:rPr>
      </w:pPr>
      <w:r w:rsidRPr="00DF7F00">
        <w:rPr>
          <w:b/>
          <w:u w:val="single"/>
          <w:lang w:val="pl-PL"/>
        </w:rPr>
        <w:t>Defekt, obserwacja:</w:t>
      </w:r>
      <w:r>
        <w:rPr>
          <w:lang w:val="pl-PL"/>
        </w:rPr>
        <w:t xml:space="preserve"> p</w:t>
      </w:r>
      <w:r w:rsidR="00216EB2">
        <w:rPr>
          <w:lang w:val="pl-PL"/>
        </w:rPr>
        <w:t>rzy wyborze folderu z plikami, opcja pokazania wyłącznie plików danego typu jest bezużyteczna – nie ma możliwości skorzystania z niej w jakikolwiek sposób</w:t>
      </w:r>
      <w:r w:rsidR="00FF5007">
        <w:rPr>
          <w:lang w:val="pl-PL"/>
        </w:rPr>
        <w:t>, co może sprawiać dla użytkownika wrażenie błędnego działania oprogramowania.</w:t>
      </w:r>
    </w:p>
    <w:p w:rsidR="00FF5007" w:rsidRDefault="00C524F5" w:rsidP="00C524F5">
      <w:pPr>
        <w:jc w:val="both"/>
        <w:rPr>
          <w:lang w:val="pl-PL"/>
        </w:rPr>
      </w:pPr>
      <w:r w:rsidRPr="00C524F5">
        <w:rPr>
          <w:b/>
          <w:u w:val="single"/>
          <w:lang w:val="pl-PL"/>
        </w:rPr>
        <w:t>Obserwacja:</w:t>
      </w:r>
      <w:r>
        <w:rPr>
          <w:lang w:val="pl-PL"/>
        </w:rPr>
        <w:t xml:space="preserve"> p</w:t>
      </w:r>
      <w:r w:rsidR="00FF5007">
        <w:rPr>
          <w:lang w:val="pl-PL"/>
        </w:rPr>
        <w:t>rzy wyborze folderu z plikami,</w:t>
      </w:r>
      <w:r w:rsidR="00FF5007">
        <w:rPr>
          <w:lang w:val="pl-PL"/>
        </w:rPr>
        <w:t xml:space="preserve"> nie ma możliwości zobaczenia zawartości wybranego folderu, co może skutkować w utrudnieniu pracy dla niektórych użytkowników.</w:t>
      </w:r>
    </w:p>
    <w:p w:rsidR="00C524F5" w:rsidRPr="00BD3C7F" w:rsidRDefault="00C524F5" w:rsidP="00C524F5">
      <w:pPr>
        <w:pStyle w:val="Tytu"/>
        <w:jc w:val="center"/>
        <w:rPr>
          <w:b/>
          <w:lang w:val="pl-PL"/>
        </w:rPr>
      </w:pPr>
      <w:r>
        <w:rPr>
          <w:b/>
          <w:lang w:val="pl-PL"/>
        </w:rPr>
        <w:br w:type="column"/>
      </w:r>
      <w:r>
        <w:rPr>
          <w:b/>
          <w:lang w:val="pl-PL"/>
        </w:rPr>
        <w:lastRenderedPageBreak/>
        <w:t>Podsumowanie</w:t>
      </w:r>
      <w:r w:rsidRPr="00BD3C7F">
        <w:rPr>
          <w:b/>
          <w:lang w:val="pl-PL"/>
        </w:rPr>
        <w:t xml:space="preserve"> testów</w:t>
      </w:r>
    </w:p>
    <w:p w:rsidR="00C524F5" w:rsidRDefault="00C524F5" w:rsidP="00C524F5">
      <w:pPr>
        <w:jc w:val="both"/>
        <w:rPr>
          <w:lang w:val="pl-PL"/>
        </w:rPr>
      </w:pPr>
    </w:p>
    <w:p w:rsidR="00C524F5" w:rsidRDefault="00C524F5" w:rsidP="00C524F5">
      <w:pPr>
        <w:jc w:val="both"/>
        <w:rPr>
          <w:lang w:val="pl-PL"/>
        </w:rPr>
      </w:pPr>
      <w:r>
        <w:rPr>
          <w:lang w:val="pl-PL"/>
        </w:rPr>
        <w:tab/>
        <w:t xml:space="preserve">Testowany program posiada </w:t>
      </w:r>
      <w:r w:rsidR="00B870A8">
        <w:rPr>
          <w:lang w:val="pl-PL"/>
        </w:rPr>
        <w:t>trochę</w:t>
      </w:r>
      <w:r>
        <w:rPr>
          <w:lang w:val="pl-PL"/>
        </w:rPr>
        <w:t xml:space="preserve"> nieścisłości i wiele z jego funkcji nie jest oczywist</w:t>
      </w:r>
      <w:r w:rsidR="006778E3">
        <w:rPr>
          <w:lang w:val="pl-PL"/>
        </w:rPr>
        <w:t>ych</w:t>
      </w:r>
      <w:r>
        <w:rPr>
          <w:lang w:val="pl-PL"/>
        </w:rPr>
        <w:t xml:space="preserve"> w użyciu. Występuje w nich parę defektów, nie wpływających negatywnie na możliwość korzystania z głównych funkcji systemu.</w:t>
      </w:r>
      <w:r w:rsidR="006778E3">
        <w:rPr>
          <w:lang w:val="pl-PL"/>
        </w:rPr>
        <w:t xml:space="preserve"> Oprogramowanie posiada wiele możliwości do ulepszeń, które powinny zostać wzięte pod uwagę w przypadku dalszej pracy nad nim. Przed wydaniem programu do końcowych użytkowników zalecane jest ponowne przeprowadzenie testów.</w:t>
      </w:r>
    </w:p>
    <w:p w:rsidR="006778E3" w:rsidRPr="00C524F5" w:rsidRDefault="006778E3" w:rsidP="00C524F5">
      <w:pPr>
        <w:jc w:val="both"/>
        <w:rPr>
          <w:lang w:val="pl-PL"/>
        </w:rPr>
      </w:pPr>
    </w:p>
    <w:sectPr w:rsidR="006778E3" w:rsidRPr="00C524F5" w:rsidSect="007C1F32">
      <w:headerReference w:type="default" r:id="rId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162" w:rsidRDefault="00276162" w:rsidP="007C1F32">
      <w:pPr>
        <w:spacing w:after="0" w:line="240" w:lineRule="auto"/>
      </w:pPr>
      <w:r>
        <w:separator/>
      </w:r>
    </w:p>
  </w:endnote>
  <w:endnote w:type="continuationSeparator" w:id="0">
    <w:p w:rsidR="00276162" w:rsidRDefault="00276162" w:rsidP="007C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162" w:rsidRDefault="00276162" w:rsidP="007C1F32">
      <w:pPr>
        <w:spacing w:after="0" w:line="240" w:lineRule="auto"/>
      </w:pPr>
      <w:r>
        <w:separator/>
      </w:r>
    </w:p>
  </w:footnote>
  <w:footnote w:type="continuationSeparator" w:id="0">
    <w:p w:rsidR="00276162" w:rsidRDefault="00276162" w:rsidP="007C1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5356703"/>
      <w:docPartObj>
        <w:docPartGallery w:val="Page Numbers (Top of Page)"/>
        <w:docPartUnique/>
      </w:docPartObj>
    </w:sdtPr>
    <w:sdtContent>
      <w:p w:rsidR="007C1F32" w:rsidRDefault="007C1F32">
        <w:pPr>
          <w:pStyle w:val="Nagwek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17D" w:rsidRPr="00BD617D">
          <w:rPr>
            <w:noProof/>
            <w:lang w:val="pl-PL"/>
          </w:rPr>
          <w:t>6</w:t>
        </w:r>
        <w:r>
          <w:fldChar w:fldCharType="end"/>
        </w:r>
      </w:p>
    </w:sdtContent>
  </w:sdt>
  <w:p w:rsidR="007C1F32" w:rsidRDefault="007C1F3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57BCC"/>
    <w:multiLevelType w:val="multilevel"/>
    <w:tmpl w:val="2A1A7D8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B333C28"/>
    <w:multiLevelType w:val="multilevel"/>
    <w:tmpl w:val="18468F3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1B06871"/>
    <w:multiLevelType w:val="multilevel"/>
    <w:tmpl w:val="0A8881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69535028"/>
    <w:multiLevelType w:val="multilevel"/>
    <w:tmpl w:val="C4161A4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6C81722"/>
    <w:multiLevelType w:val="hybridMultilevel"/>
    <w:tmpl w:val="7616CAB2"/>
    <w:lvl w:ilvl="0" w:tplc="30546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9D"/>
    <w:rsid w:val="000F6DC4"/>
    <w:rsid w:val="00134F50"/>
    <w:rsid w:val="00216EB2"/>
    <w:rsid w:val="002201A7"/>
    <w:rsid w:val="00276162"/>
    <w:rsid w:val="003D5DB8"/>
    <w:rsid w:val="006541CD"/>
    <w:rsid w:val="006778E3"/>
    <w:rsid w:val="006F196D"/>
    <w:rsid w:val="007673A5"/>
    <w:rsid w:val="007C1F32"/>
    <w:rsid w:val="007D28E6"/>
    <w:rsid w:val="00905040"/>
    <w:rsid w:val="009A2670"/>
    <w:rsid w:val="009B60C8"/>
    <w:rsid w:val="00AA25CF"/>
    <w:rsid w:val="00AE42E2"/>
    <w:rsid w:val="00B01B9D"/>
    <w:rsid w:val="00B870A8"/>
    <w:rsid w:val="00B91E20"/>
    <w:rsid w:val="00BA254A"/>
    <w:rsid w:val="00BD3C7F"/>
    <w:rsid w:val="00BD617D"/>
    <w:rsid w:val="00C342BF"/>
    <w:rsid w:val="00C51C29"/>
    <w:rsid w:val="00C524F5"/>
    <w:rsid w:val="00D552F1"/>
    <w:rsid w:val="00DD5884"/>
    <w:rsid w:val="00DF7F00"/>
    <w:rsid w:val="00E61AE8"/>
    <w:rsid w:val="00ED6F67"/>
    <w:rsid w:val="00F91F48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ED2F1-8CF5-45C4-8673-2FA3D541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541C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134F5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61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1A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1AE8"/>
    <w:rPr>
      <w:i/>
      <w:iCs/>
      <w:color w:val="5B9BD5" w:themeColor="accent1"/>
    </w:rPr>
  </w:style>
  <w:style w:type="paragraph" w:styleId="Nagwek">
    <w:name w:val="header"/>
    <w:basedOn w:val="Normalny"/>
    <w:link w:val="NagwekZnak"/>
    <w:uiPriority w:val="99"/>
    <w:unhideWhenUsed/>
    <w:rsid w:val="007C1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1F32"/>
  </w:style>
  <w:style w:type="paragraph" w:styleId="Stopka">
    <w:name w:val="footer"/>
    <w:basedOn w:val="Normalny"/>
    <w:link w:val="StopkaZnak"/>
    <w:uiPriority w:val="99"/>
    <w:unhideWhenUsed/>
    <w:rsid w:val="007C1F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1F32"/>
  </w:style>
  <w:style w:type="paragraph" w:styleId="Podtytu">
    <w:name w:val="Subtitle"/>
    <w:basedOn w:val="Normalny"/>
    <w:next w:val="Normalny"/>
    <w:link w:val="PodtytuZnak"/>
    <w:uiPriority w:val="11"/>
    <w:qFormat/>
    <w:rsid w:val="007C1F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C1F32"/>
    <w:rPr>
      <w:rFonts w:eastAsiaTheme="minorEastAsia"/>
      <w:color w:val="5A5A5A" w:themeColor="text1" w:themeTint="A5"/>
      <w:spacing w:val="15"/>
    </w:rPr>
  </w:style>
  <w:style w:type="character" w:styleId="Tytuksiki">
    <w:name w:val="Book Title"/>
    <w:basedOn w:val="Domylnaczcionkaakapitu"/>
    <w:uiPriority w:val="33"/>
    <w:qFormat/>
    <w:rsid w:val="007C1F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16</cp:revision>
  <dcterms:created xsi:type="dcterms:W3CDTF">2019-06-28T16:34:00Z</dcterms:created>
  <dcterms:modified xsi:type="dcterms:W3CDTF">2019-06-28T19:18:00Z</dcterms:modified>
</cp:coreProperties>
</file>