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FEE4" w14:textId="56DC0824" w:rsidR="005038D9" w:rsidRDefault="005038D9" w:rsidP="005038D9">
      <w:pPr>
        <w:pStyle w:val="Nzev"/>
        <w:jc w:val="center"/>
      </w:pPr>
    </w:p>
    <w:p w14:paraId="11C44B6B" w14:textId="77777777" w:rsidR="005038D9" w:rsidRDefault="005038D9" w:rsidP="005038D9">
      <w:pPr>
        <w:pStyle w:val="Nzev"/>
        <w:jc w:val="center"/>
      </w:pPr>
    </w:p>
    <w:p w14:paraId="328E1280" w14:textId="77777777" w:rsidR="005038D9" w:rsidRDefault="005038D9" w:rsidP="005038D9">
      <w:pPr>
        <w:pStyle w:val="Nzev"/>
        <w:jc w:val="center"/>
      </w:pPr>
    </w:p>
    <w:p w14:paraId="0F688F0C" w14:textId="77777777" w:rsidR="005038D9" w:rsidRDefault="005038D9" w:rsidP="005038D9">
      <w:pPr>
        <w:pStyle w:val="Nzev"/>
        <w:jc w:val="center"/>
      </w:pPr>
    </w:p>
    <w:p w14:paraId="39446AF8" w14:textId="77777777" w:rsidR="005038D9" w:rsidRDefault="005038D9" w:rsidP="005038D9">
      <w:pPr>
        <w:jc w:val="center"/>
      </w:pPr>
      <w:r>
        <w:rPr>
          <w:noProof/>
        </w:rPr>
        <w:drawing>
          <wp:inline distT="0" distB="0" distL="0" distR="0" wp14:anchorId="028F4B67" wp14:editId="4E4C5B73">
            <wp:extent cx="3281362" cy="109161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62" cy="10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7AFF" w14:textId="77777777" w:rsidR="005038D9" w:rsidRDefault="005038D9" w:rsidP="005038D9"/>
    <w:p w14:paraId="76234660" w14:textId="77777777" w:rsidR="005038D9" w:rsidRPr="005038D9" w:rsidRDefault="005038D9" w:rsidP="005038D9"/>
    <w:p w14:paraId="424FC47D" w14:textId="77777777" w:rsidR="00A44F8C" w:rsidRDefault="005038D9" w:rsidP="005038D9">
      <w:pPr>
        <w:pStyle w:val="Nzev"/>
        <w:jc w:val="center"/>
      </w:pPr>
      <w:r>
        <w:t>Dokumentace projektu</w:t>
      </w:r>
    </w:p>
    <w:p w14:paraId="0931D3BE" w14:textId="77777777" w:rsidR="005038D9" w:rsidRDefault="005038D9" w:rsidP="005038D9">
      <w:pPr>
        <w:pStyle w:val="Nadpis1"/>
        <w:jc w:val="center"/>
      </w:pPr>
      <w:bookmarkStart w:id="0" w:name="_Toc531330871"/>
      <w:bookmarkStart w:id="1" w:name="_Toc531703329"/>
      <w:r>
        <w:t>Implementace překladače imperativního jazyka IFJ18</w:t>
      </w:r>
      <w:bookmarkEnd w:id="0"/>
      <w:bookmarkEnd w:id="1"/>
    </w:p>
    <w:p w14:paraId="5794DBD1" w14:textId="77777777" w:rsidR="005038D9" w:rsidRDefault="005038D9" w:rsidP="005038D9"/>
    <w:p w14:paraId="04C1B8D2" w14:textId="77777777" w:rsidR="005038D9" w:rsidRPr="00D5237B" w:rsidRDefault="00D5237B" w:rsidP="00D5237B">
      <w:pPr>
        <w:pStyle w:val="Podnadpis"/>
        <w:jc w:val="center"/>
        <w:rPr>
          <w:sz w:val="28"/>
          <w:szCs w:val="28"/>
        </w:rPr>
      </w:pPr>
      <w:r w:rsidRPr="00D5237B">
        <w:rPr>
          <w:sz w:val="28"/>
          <w:szCs w:val="28"/>
        </w:rPr>
        <w:t>Tým 083, varianta I</w:t>
      </w:r>
    </w:p>
    <w:p w14:paraId="16DC063E" w14:textId="77777777" w:rsidR="005038D9" w:rsidRDefault="005038D9" w:rsidP="005038D9"/>
    <w:p w14:paraId="11E8239C" w14:textId="77777777" w:rsidR="005038D9" w:rsidRDefault="005038D9" w:rsidP="005038D9"/>
    <w:p w14:paraId="11AADC29" w14:textId="77777777" w:rsidR="005038D9" w:rsidRDefault="005038D9" w:rsidP="00617EDB">
      <w:pPr>
        <w:spacing w:line="276" w:lineRule="auto"/>
      </w:pPr>
    </w:p>
    <w:p w14:paraId="62CCC51E" w14:textId="77777777" w:rsidR="005038D9" w:rsidRDefault="005038D9" w:rsidP="005038D9"/>
    <w:p w14:paraId="64B300E3" w14:textId="77777777" w:rsidR="005038D9" w:rsidRDefault="005038D9" w:rsidP="005038D9"/>
    <w:p w14:paraId="4236015F" w14:textId="77777777" w:rsidR="005038D9" w:rsidRDefault="005038D9" w:rsidP="005038D9"/>
    <w:p w14:paraId="2CDF6B7C" w14:textId="77777777" w:rsidR="005038D9" w:rsidRDefault="005038D9" w:rsidP="005038D9"/>
    <w:p w14:paraId="122B42F3" w14:textId="77777777" w:rsidR="005038D9" w:rsidRDefault="005038D9" w:rsidP="005038D9"/>
    <w:p w14:paraId="20B42205" w14:textId="77777777" w:rsidR="005038D9" w:rsidRDefault="005038D9" w:rsidP="005038D9"/>
    <w:p w14:paraId="3989E711" w14:textId="77777777" w:rsidR="00D5237B" w:rsidRPr="00D5237B" w:rsidRDefault="00D5237B" w:rsidP="005038D9">
      <w:pPr>
        <w:rPr>
          <w:b/>
          <w:sz w:val="24"/>
          <w:szCs w:val="24"/>
        </w:rPr>
      </w:pPr>
      <w:r w:rsidRPr="00D5237B">
        <w:rPr>
          <w:b/>
          <w:sz w:val="24"/>
          <w:szCs w:val="24"/>
        </w:rPr>
        <w:t>Jakub Man (xmanja00)</w:t>
      </w:r>
      <w:r w:rsidRPr="00D5237B">
        <w:rPr>
          <w:b/>
          <w:sz w:val="24"/>
          <w:szCs w:val="24"/>
        </w:rPr>
        <w:tab/>
        <w:t>25%</w:t>
      </w:r>
    </w:p>
    <w:p w14:paraId="7A725B6D" w14:textId="77777777" w:rsidR="00D5237B" w:rsidRPr="00D5237B" w:rsidRDefault="00D5237B" w:rsidP="005038D9">
      <w:pPr>
        <w:rPr>
          <w:sz w:val="24"/>
          <w:szCs w:val="24"/>
        </w:rPr>
      </w:pPr>
      <w:r w:rsidRPr="00D5237B">
        <w:rPr>
          <w:sz w:val="24"/>
          <w:szCs w:val="24"/>
        </w:rPr>
        <w:t>Jiří Tykva (xtykva00)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25%</w:t>
      </w:r>
    </w:p>
    <w:p w14:paraId="102A6627" w14:textId="77777777" w:rsidR="00D5237B" w:rsidRPr="00D5237B" w:rsidRDefault="00D5237B" w:rsidP="005038D9">
      <w:pPr>
        <w:rPr>
          <w:sz w:val="24"/>
          <w:szCs w:val="24"/>
        </w:rPr>
      </w:pPr>
      <w:r w:rsidRPr="00D5237B">
        <w:rPr>
          <w:sz w:val="24"/>
          <w:szCs w:val="24"/>
        </w:rPr>
        <w:t>Jan Martinák (xmarti83)</w:t>
      </w:r>
      <w:r>
        <w:rPr>
          <w:sz w:val="24"/>
          <w:szCs w:val="24"/>
        </w:rPr>
        <w:tab/>
        <w:t>25%</w:t>
      </w:r>
    </w:p>
    <w:p w14:paraId="459D9BE4" w14:textId="0D96390A" w:rsidR="00D5237B" w:rsidRPr="00D5237B" w:rsidRDefault="00D5237B" w:rsidP="005038D9">
      <w:pPr>
        <w:rPr>
          <w:rStyle w:val="Nadpis2Char"/>
        </w:rPr>
      </w:pPr>
      <w:r w:rsidRPr="00D5237B">
        <w:rPr>
          <w:sz w:val="24"/>
          <w:szCs w:val="24"/>
        </w:rPr>
        <w:t>Adam Melichar (xmelic22)</w:t>
      </w:r>
      <w:r>
        <w:rPr>
          <w:sz w:val="24"/>
          <w:szCs w:val="24"/>
        </w:rPr>
        <w:tab/>
        <w:t>25%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237B">
        <w:rPr>
          <w:rStyle w:val="Nadpis2Char"/>
        </w:rPr>
        <w:t>30. listopadu 2018</w:t>
      </w:r>
    </w:p>
    <w:p w14:paraId="4A725CBC" w14:textId="77777777" w:rsidR="00D5237B" w:rsidRDefault="00C67E44" w:rsidP="00464A1F">
      <w:pPr>
        <w:pStyle w:val="Nadpis1"/>
        <w:rPr>
          <w:sz w:val="36"/>
          <w:szCs w:val="36"/>
        </w:rPr>
      </w:pPr>
      <w:bookmarkStart w:id="2" w:name="_Toc531330872"/>
      <w:bookmarkStart w:id="3" w:name="_Toc531703330"/>
      <w:r w:rsidRPr="00464A1F">
        <w:rPr>
          <w:sz w:val="36"/>
          <w:szCs w:val="36"/>
        </w:rPr>
        <w:lastRenderedPageBreak/>
        <w:t>Obsah</w:t>
      </w:r>
      <w:bookmarkEnd w:id="2"/>
      <w:bookmarkEnd w:id="3"/>
    </w:p>
    <w:p w14:paraId="205C6926" w14:textId="77777777" w:rsidR="00464A1F" w:rsidRPr="00464A1F" w:rsidRDefault="00464A1F" w:rsidP="00464A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253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A89E9" w14:textId="77777777" w:rsidR="003D097C" w:rsidRDefault="003D097C">
          <w:pPr>
            <w:pStyle w:val="Nadpisobsahu"/>
          </w:pPr>
          <w:r>
            <w:t>Obsah</w:t>
          </w:r>
        </w:p>
        <w:p w14:paraId="68A9667E" w14:textId="6EE359DF" w:rsidR="00C1431C" w:rsidRDefault="003D097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703329" w:history="1">
            <w:r w:rsidR="00C1431C" w:rsidRPr="00B22B27">
              <w:rPr>
                <w:rStyle w:val="Hypertextovodkaz"/>
                <w:noProof/>
              </w:rPr>
              <w:t>Implementace překladače imperativního jazyka IFJ18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_Toc531703329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1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45CDECE7" w14:textId="64BEE4A6" w:rsidR="00C1431C" w:rsidRDefault="005A64C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0" w:history="1">
            <w:r w:rsidR="00C1431C" w:rsidRPr="00B22B27">
              <w:rPr>
                <w:rStyle w:val="Hypertextovodkaz"/>
                <w:noProof/>
              </w:rPr>
              <w:t>Obsah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_Toc531703330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2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080640CC" w14:textId="3DC346DF" w:rsidR="00C1431C" w:rsidRDefault="005A64C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1" w:history="1">
            <w:r w:rsidR="00C1431C" w:rsidRPr="00B22B27">
              <w:rPr>
                <w:rStyle w:val="Hypertextovodkaz"/>
                <w:noProof/>
              </w:rPr>
              <w:t>1.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Úvod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_Toc531703331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72F094A5" w14:textId="0CDBA27C" w:rsidR="00C1431C" w:rsidRDefault="005A64C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2" w:history="1">
            <w:r w:rsidR="00C1431C" w:rsidRPr="00B22B27">
              <w:rPr>
                <w:rStyle w:val="Hypertextovodkaz"/>
                <w:noProof/>
              </w:rPr>
              <w:t>2.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Návrh a implementace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_Toc531703332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1283632C" w14:textId="19EA4B6F" w:rsidR="00C1431C" w:rsidRDefault="005A64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3" w:history="1">
            <w:r w:rsidR="00C1431C" w:rsidRPr="00B22B27">
              <w:rPr>
                <w:rStyle w:val="Hypertextovodkaz"/>
                <w:noProof/>
              </w:rPr>
              <w:t>2.1 Lexikální analýza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_Toc531703333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558051BF" w14:textId="707D057B" w:rsidR="00C1431C" w:rsidRDefault="005A64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4" w:history="1">
            <w:r w:rsidR="00C1431C" w:rsidRPr="00B22B27">
              <w:rPr>
                <w:rStyle w:val="Hypertextovodkaz"/>
                <w:noProof/>
              </w:rPr>
              <w:t>2.2. Syntaktická analýza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_Toc531703334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36CCE028" w14:textId="7EA22773" w:rsidR="00C1431C" w:rsidRDefault="005A64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5" w:history="1">
            <w:r w:rsidR="00C1431C" w:rsidRPr="00B22B27">
              <w:rPr>
                <w:rStyle w:val="Hypertextovodkaz"/>
                <w:noProof/>
              </w:rPr>
              <w:t>2.3. Precedenční syntaktická analýza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_Toc531703335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CC03B37" w14:textId="0A09B64F" w:rsidR="00C1431C" w:rsidRDefault="005A64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6" w:history="1">
            <w:r w:rsidR="00C1431C" w:rsidRPr="00B22B27">
              <w:rPr>
                <w:rStyle w:val="Hypertextovodkaz"/>
                <w:noProof/>
              </w:rPr>
              <w:t>2.4. Sémantická analýza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_Toc531703336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25ACA145" w14:textId="27844E55" w:rsidR="00C1431C" w:rsidRDefault="005A64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7" w:history="1">
            <w:r w:rsidR="00C1431C" w:rsidRPr="00B22B27">
              <w:rPr>
                <w:rStyle w:val="Hypertextovodkaz"/>
                <w:noProof/>
              </w:rPr>
              <w:t>2.5. Generátor kódu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_Toc531703337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AB3AA4E" w14:textId="68840E53" w:rsidR="00C1431C" w:rsidRDefault="005A64C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8" w:history="1">
            <w:r w:rsidR="00C1431C" w:rsidRPr="00B22B27">
              <w:rPr>
                <w:rStyle w:val="Hypertextovodkaz"/>
                <w:noProof/>
              </w:rPr>
              <w:t>3.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Datové struktury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_Toc531703338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4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0999752A" w14:textId="49DE4E39" w:rsidR="00C1431C" w:rsidRDefault="005A64C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9" w:history="1">
            <w:r w:rsidR="00C1431C" w:rsidRPr="00B22B27">
              <w:rPr>
                <w:rStyle w:val="Hypertextovodkaz"/>
                <w:noProof/>
              </w:rPr>
              <w:t>3.1.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Buffer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_Toc531703339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4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5F308547" w14:textId="3BA572C7" w:rsidR="00C1431C" w:rsidRDefault="005A64C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0" w:history="1">
            <w:r w:rsidR="00C1431C" w:rsidRPr="00B22B27">
              <w:rPr>
                <w:rStyle w:val="Hypertextovodkaz"/>
                <w:noProof/>
              </w:rPr>
              <w:t>3.2.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Abstraktní syntaktický strom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_Toc531703340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4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375D766" w14:textId="30B7702B" w:rsidR="00C1431C" w:rsidRDefault="005A64C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1" w:history="1">
            <w:r w:rsidR="00C1431C" w:rsidRPr="00B22B27">
              <w:rPr>
                <w:rStyle w:val="Hypertextovodkaz"/>
                <w:noProof/>
              </w:rPr>
              <w:t>3.3.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Tabulka symbolů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_Toc531703341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4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3AD53F65" w14:textId="4466AA19" w:rsidR="00C1431C" w:rsidRDefault="005A64C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2" w:history="1">
            <w:r w:rsidR="00C1431C" w:rsidRPr="00B22B27">
              <w:rPr>
                <w:rStyle w:val="Hypertextovodkaz"/>
                <w:noProof/>
              </w:rPr>
              <w:t>4.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Práce v týmu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_Toc531703342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5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21EDC947" w14:textId="58C9DE96" w:rsidR="00C1431C" w:rsidRDefault="005A64C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3" w:history="1">
            <w:r w:rsidR="00C1431C" w:rsidRPr="00B22B27">
              <w:rPr>
                <w:rStyle w:val="Hypertextovodkaz"/>
                <w:noProof/>
              </w:rPr>
              <w:t>4.1.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Způsob práce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_Toc531703343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5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3A4F7C7D" w14:textId="13AA8CD5" w:rsidR="00C1431C" w:rsidRDefault="005A64C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4" w:history="1">
            <w:r w:rsidR="00C1431C" w:rsidRPr="00B22B27">
              <w:rPr>
                <w:rStyle w:val="Hypertextovodkaz"/>
                <w:noProof/>
              </w:rPr>
              <w:t>4.2.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Rozdělení úkolů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_Toc531703344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5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16679D22" w14:textId="4AC315F7" w:rsidR="00C1431C" w:rsidRDefault="005A64C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5" w:history="1">
            <w:r w:rsidR="00C1431C" w:rsidRPr="00B22B27">
              <w:rPr>
                <w:rStyle w:val="Hypertextovodkaz"/>
                <w:noProof/>
              </w:rPr>
              <w:t>5.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Metriky kódu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_Toc531703345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5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2003CD09" w14:textId="4F298B96" w:rsidR="00C1431C" w:rsidRDefault="005A64C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6" w:history="1">
            <w:r w:rsidR="00C1431C" w:rsidRPr="00B22B27">
              <w:rPr>
                <w:rStyle w:val="Hypertextovodkaz"/>
                <w:noProof/>
              </w:rPr>
              <w:t>6.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Závěr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_Toc531703346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5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4CDDA823" w14:textId="05A69034" w:rsidR="00C1431C" w:rsidRDefault="005A64C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7" w:history="1">
            <w:r w:rsidR="00C1431C" w:rsidRPr="00B22B27">
              <w:rPr>
                <w:rStyle w:val="Hypertextovodkaz"/>
                <w:noProof/>
              </w:rPr>
              <w:t>7.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Zdroje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_Toc531703347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6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E8826B2" w14:textId="0F66629C" w:rsidR="00C1431C" w:rsidRDefault="005A64C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8" w:history="1">
            <w:r w:rsidR="00C1431C" w:rsidRPr="00B22B27">
              <w:rPr>
                <w:rStyle w:val="Hypertextovodkaz"/>
                <w:noProof/>
              </w:rPr>
              <w:t>8.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Přílohy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_Toc531703348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7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78416EA6" w14:textId="16B8173C" w:rsidR="00C1431C" w:rsidRDefault="005A64C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9" w:history="1">
            <w:r w:rsidR="00C1431C" w:rsidRPr="00B22B27">
              <w:rPr>
                <w:rStyle w:val="Hypertextovodkaz"/>
                <w:noProof/>
              </w:rPr>
              <w:t>8.1.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LL Gramatika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_Toc531703349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7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013EDD68" w14:textId="0638A63C" w:rsidR="00C1431C" w:rsidRDefault="005A64C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0" w:history="1">
            <w:r w:rsidR="00C1431C" w:rsidRPr="00B22B27">
              <w:rPr>
                <w:rStyle w:val="Hypertextovodkaz"/>
                <w:noProof/>
              </w:rPr>
              <w:t>8.2.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LL – Tabulka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_Toc531703350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8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3C07F13" w14:textId="31DCC481" w:rsidR="00C1431C" w:rsidRDefault="005A64C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1" w:history="1">
            <w:r w:rsidR="00C1431C" w:rsidRPr="00B22B27">
              <w:rPr>
                <w:rStyle w:val="Hypertextovodkaz"/>
                <w:noProof/>
              </w:rPr>
              <w:t>8.3.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Precedenční tabulka – Pravidla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_Toc531703351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8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AD7E0C1" w14:textId="7ADE0F3D" w:rsidR="00C1431C" w:rsidRDefault="005A64C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2" w:history="1">
            <w:r w:rsidR="00C1431C" w:rsidRPr="00B22B27">
              <w:rPr>
                <w:rStyle w:val="Hypertextovodkaz"/>
                <w:noProof/>
              </w:rPr>
              <w:t>8.4.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Precedenční tabulka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_Toc531703352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9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76D64425" w14:textId="187D4FA1" w:rsidR="00C1431C" w:rsidRDefault="005A64C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3" w:history="1">
            <w:r w:rsidR="00C1431C" w:rsidRPr="00B22B27">
              <w:rPr>
                <w:rStyle w:val="Hypertextovodkaz"/>
                <w:noProof/>
              </w:rPr>
              <w:t>8.5.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Schéma konečného automatu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_Toc531703353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9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5C5D801F" w14:textId="5B0BA442" w:rsidR="003D097C" w:rsidRDefault="003D097C">
          <w:r>
            <w:rPr>
              <w:b/>
              <w:bCs/>
            </w:rPr>
            <w:fldChar w:fldCharType="end"/>
          </w:r>
        </w:p>
      </w:sdtContent>
    </w:sdt>
    <w:p w14:paraId="0A091236" w14:textId="77777777" w:rsidR="00464A1F" w:rsidRDefault="00464A1F" w:rsidP="00464A1F"/>
    <w:p w14:paraId="190C5924" w14:textId="77777777" w:rsidR="00464A1F" w:rsidRDefault="00464A1F" w:rsidP="00464A1F">
      <w:r>
        <w:br w:type="page"/>
      </w:r>
    </w:p>
    <w:p w14:paraId="09C48469" w14:textId="77777777" w:rsidR="00464A1F" w:rsidRDefault="00464A1F" w:rsidP="00617EDB">
      <w:pPr>
        <w:pStyle w:val="Nadpis1"/>
        <w:numPr>
          <w:ilvl w:val="0"/>
          <w:numId w:val="2"/>
        </w:numPr>
        <w:spacing w:line="240" w:lineRule="auto"/>
      </w:pPr>
      <w:bookmarkStart w:id="4" w:name="_Toc531703331"/>
      <w:r>
        <w:lastRenderedPageBreak/>
        <w:t>Úvod</w:t>
      </w:r>
      <w:bookmarkEnd w:id="4"/>
    </w:p>
    <w:p w14:paraId="53186AD0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Cílem tohoto dokumentu je popsat námi vytvořený překladač imperativního jazyka IFJ18 založeného na jazyce Ruby.</w:t>
      </w:r>
    </w:p>
    <w:p w14:paraId="4EF7452C" w14:textId="4BBBD977" w:rsidR="00DB4477" w:rsidRPr="00DB4477" w:rsidRDefault="00464A1F" w:rsidP="00DB4477">
      <w:pPr>
        <w:pStyle w:val="Nadpis1"/>
        <w:numPr>
          <w:ilvl w:val="0"/>
          <w:numId w:val="2"/>
        </w:numPr>
      </w:pPr>
      <w:bookmarkStart w:id="5" w:name="_Toc531703332"/>
      <w:r>
        <w:t>Návrh a implementace</w:t>
      </w:r>
      <w:bookmarkEnd w:id="5"/>
    </w:p>
    <w:p w14:paraId="5E8FDD3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Námi naprogramovaný překladač načte jako program na příkazové řádce vstupní program zapsaný v jazyce IFJ18, který potom převede na cílový jazyk IFJcode18.</w:t>
      </w:r>
    </w:p>
    <w:p w14:paraId="53786D35" w14:textId="7F258465" w:rsidR="00DB4477" w:rsidRPr="00DB4477" w:rsidRDefault="00687BC1" w:rsidP="00DB4477">
      <w:pPr>
        <w:pStyle w:val="Nadpis2"/>
        <w:ind w:firstLine="360"/>
      </w:pPr>
      <w:bookmarkStart w:id="6" w:name="_Toc531703333"/>
      <w:r>
        <w:t>2.1 Lexikální analýza</w:t>
      </w:r>
      <w:bookmarkEnd w:id="6"/>
    </w:p>
    <w:p w14:paraId="6F063FCC" w14:textId="58F2D604" w:rsid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 xml:space="preserve">Prvním modulem překladače je lexikální analyzátor (scanner), mající za úkol rozložení vstupního programu na jednotlivé </w:t>
      </w:r>
      <w:r w:rsidR="00AD5214">
        <w:rPr>
          <w:sz w:val="24"/>
        </w:rPr>
        <w:t>lexikální symboly vstupního programu</w:t>
      </w:r>
      <w:r w:rsidR="007436E0">
        <w:rPr>
          <w:sz w:val="24"/>
        </w:rPr>
        <w:t xml:space="preserve">, </w:t>
      </w:r>
      <w:r w:rsidRPr="00687BC1">
        <w:rPr>
          <w:sz w:val="24"/>
        </w:rPr>
        <w:t>k</w:t>
      </w:r>
      <w:r w:rsidR="005E4A01">
        <w:rPr>
          <w:sz w:val="24"/>
        </w:rPr>
        <w:t>teré dostává parser</w:t>
      </w:r>
      <w:r w:rsidR="007436E0">
        <w:rPr>
          <w:sz w:val="24"/>
        </w:rPr>
        <w:t xml:space="preserve"> ve formě tokenů</w:t>
      </w:r>
      <w:r w:rsidR="005E4A01">
        <w:rPr>
          <w:sz w:val="24"/>
        </w:rPr>
        <w:t xml:space="preserve"> voláním funkce </w:t>
      </w:r>
      <w:r w:rsidR="005E4A01" w:rsidRPr="00652C67">
        <w:rPr>
          <w:i/>
          <w:sz w:val="24"/>
        </w:rPr>
        <w:t>scanner(&amp;currentToken</w:t>
      </w:r>
      <w:r w:rsidR="005E4A01" w:rsidRPr="005E4A01">
        <w:rPr>
          <w:b/>
          <w:i/>
          <w:sz w:val="24"/>
        </w:rPr>
        <w:t>)</w:t>
      </w:r>
      <w:r w:rsidR="005E4A01" w:rsidRPr="005E4A01">
        <w:rPr>
          <w:sz w:val="24"/>
        </w:rPr>
        <w:t>.</w:t>
      </w:r>
      <w:r w:rsidRPr="00687BC1">
        <w:rPr>
          <w:sz w:val="24"/>
        </w:rPr>
        <w:t xml:space="preserve"> Lexikální analyzátor musí také umět odfiltrovat komentáře, bílé znaky a rozpoznat lexikální chyb</w:t>
      </w:r>
      <w:r w:rsidR="00506079">
        <w:rPr>
          <w:sz w:val="24"/>
        </w:rPr>
        <w:t>y</w:t>
      </w:r>
      <w:r w:rsidRPr="00687BC1">
        <w:rPr>
          <w:sz w:val="24"/>
        </w:rPr>
        <w:t>.</w:t>
      </w:r>
      <w:r>
        <w:rPr>
          <w:sz w:val="24"/>
        </w:rPr>
        <w:t xml:space="preserve"> </w:t>
      </w:r>
      <w:r w:rsidRPr="00687BC1">
        <w:rPr>
          <w:sz w:val="24"/>
        </w:rPr>
        <w:t>Scanner jsme realizovali jako</w:t>
      </w:r>
      <w:r w:rsidR="00506079">
        <w:rPr>
          <w:sz w:val="24"/>
        </w:rPr>
        <w:t xml:space="preserve"> determinitsický</w:t>
      </w:r>
      <w:r w:rsidRPr="00687BC1">
        <w:rPr>
          <w:sz w:val="24"/>
        </w:rPr>
        <w:t xml:space="preserve"> konečný </w:t>
      </w:r>
      <w:proofErr w:type="gramStart"/>
      <w:r w:rsidRPr="00687BC1">
        <w:rPr>
          <w:sz w:val="24"/>
        </w:rPr>
        <w:t>automat</w:t>
      </w:r>
      <w:proofErr w:type="gramEnd"/>
      <w:r w:rsidRPr="00687BC1">
        <w:rPr>
          <w:sz w:val="24"/>
        </w:rPr>
        <w:t xml:space="preserve"> jehož schéma je obsaženo v kapitole </w:t>
      </w:r>
      <w:r w:rsidR="00F449B0">
        <w:rPr>
          <w:sz w:val="24"/>
        </w:rPr>
        <w:t>7</w:t>
      </w:r>
      <w:r w:rsidRPr="00687BC1">
        <w:rPr>
          <w:sz w:val="24"/>
        </w:rPr>
        <w:t>.</w:t>
      </w:r>
      <w:r w:rsidR="00F449B0">
        <w:rPr>
          <w:sz w:val="24"/>
        </w:rPr>
        <w:t>1</w:t>
      </w:r>
      <w:r w:rsidRPr="00687BC1">
        <w:rPr>
          <w:sz w:val="24"/>
        </w:rPr>
        <w:t>.</w:t>
      </w:r>
      <w:r w:rsidR="00DF35B4">
        <w:rPr>
          <w:sz w:val="24"/>
        </w:rPr>
        <w:t xml:space="preserve"> </w:t>
      </w:r>
      <w:r w:rsidR="009014EA">
        <w:rPr>
          <w:sz w:val="24"/>
        </w:rPr>
        <w:t xml:space="preserve">Každý token </w:t>
      </w:r>
      <w:r w:rsidR="008C4595">
        <w:rPr>
          <w:sz w:val="24"/>
        </w:rPr>
        <w:t>je definován strukturou, která se skládá z pole znaků a čísla značícího typ.</w:t>
      </w:r>
    </w:p>
    <w:p w14:paraId="2900CBD4" w14:textId="00927803" w:rsidR="00DB4477" w:rsidRPr="00DB4477" w:rsidRDefault="00687BC1" w:rsidP="00DB4477">
      <w:pPr>
        <w:pStyle w:val="Nadpis2"/>
        <w:ind w:firstLine="360"/>
      </w:pPr>
      <w:bookmarkStart w:id="7" w:name="_Toc531703334"/>
      <w:r>
        <w:t>2.2. Syntaktická analýza</w:t>
      </w:r>
      <w:bookmarkEnd w:id="7"/>
    </w:p>
    <w:p w14:paraId="3AD551E1" w14:textId="083981A6" w:rsidR="00125D9F" w:rsidRDefault="00687BC1" w:rsidP="00125D9F">
      <w:pPr>
        <w:ind w:left="708"/>
        <w:rPr>
          <w:sz w:val="24"/>
        </w:rPr>
      </w:pPr>
      <w:r w:rsidRPr="00687BC1">
        <w:rPr>
          <w:sz w:val="24"/>
        </w:rPr>
        <w:t>Syntaktický analyzátor (parser) je srdcem překladače. Jeho úkolem je sestavení derivačního stromu na základě tokenů z</w:t>
      </w:r>
      <w:r w:rsidR="00AA6CDC">
        <w:rPr>
          <w:sz w:val="24"/>
        </w:rPr>
        <w:t>ískaných</w:t>
      </w:r>
      <w:r w:rsidRPr="00687BC1">
        <w:rPr>
          <w:sz w:val="24"/>
        </w:rPr>
        <w:t xml:space="preserve"> ze scanneru. Derivační strom se</w:t>
      </w:r>
      <w:r w:rsidR="00AA6CDC">
        <w:rPr>
          <w:sz w:val="24"/>
        </w:rPr>
        <w:t xml:space="preserve"> </w:t>
      </w:r>
      <w:r w:rsidR="004B427B">
        <w:rPr>
          <w:sz w:val="24"/>
        </w:rPr>
        <w:t xml:space="preserve">sestavuje shora dolů podle vytvořené </w:t>
      </w:r>
      <w:r w:rsidRPr="00687BC1">
        <w:rPr>
          <w:sz w:val="24"/>
        </w:rPr>
        <w:t>LL gramatik</w:t>
      </w:r>
      <w:r w:rsidR="004B427B">
        <w:rPr>
          <w:sz w:val="24"/>
        </w:rPr>
        <w:t>y</w:t>
      </w:r>
      <w:r w:rsidRPr="00687BC1">
        <w:rPr>
          <w:sz w:val="24"/>
        </w:rPr>
        <w:t xml:space="preserve"> (kapitola 7.3)</w:t>
      </w:r>
      <w:r w:rsidR="00F14F8F">
        <w:rPr>
          <w:sz w:val="24"/>
        </w:rPr>
        <w:t>. P</w:t>
      </w:r>
      <w:r w:rsidR="004B427B">
        <w:rPr>
          <w:sz w:val="24"/>
        </w:rPr>
        <w:t>okud se podaří sestavit derivační strom, program je napsán syntakticky správně</w:t>
      </w:r>
      <w:r w:rsidRPr="00687BC1">
        <w:rPr>
          <w:sz w:val="24"/>
        </w:rPr>
        <w:t>.</w:t>
      </w:r>
      <w:r w:rsidR="004B427B">
        <w:rPr>
          <w:sz w:val="24"/>
        </w:rPr>
        <w:t xml:space="preserve"> </w:t>
      </w:r>
      <w:r w:rsidR="008C4595">
        <w:rPr>
          <w:sz w:val="24"/>
        </w:rPr>
        <w:t xml:space="preserve">Pokud parser narazí na výraz, je nutné volat funkci </w:t>
      </w:r>
      <w:r w:rsidR="008C4595" w:rsidRPr="008C4595">
        <w:rPr>
          <w:i/>
          <w:sz w:val="24"/>
        </w:rPr>
        <w:t>prec_</w:t>
      </w:r>
      <w:proofErr w:type="gramStart"/>
      <w:r w:rsidR="008C4595" w:rsidRPr="008C4595">
        <w:rPr>
          <w:i/>
          <w:sz w:val="24"/>
        </w:rPr>
        <w:t>table(</w:t>
      </w:r>
      <w:proofErr w:type="gramEnd"/>
      <w:r w:rsidR="008C4595" w:rsidRPr="008C4595">
        <w:rPr>
          <w:i/>
          <w:sz w:val="24"/>
        </w:rPr>
        <w:t>tToken *token, tSymPtr sym)</w:t>
      </w:r>
      <w:r w:rsidR="008C4595" w:rsidRPr="008C4595">
        <w:rPr>
          <w:sz w:val="24"/>
        </w:rPr>
        <w:t>, která má na starosti analýzu výrazů</w:t>
      </w:r>
    </w:p>
    <w:p w14:paraId="23D76F25" w14:textId="0E12AD09" w:rsidR="00DB4477" w:rsidRPr="00DB4477" w:rsidRDefault="00687BC1" w:rsidP="00DB4477">
      <w:pPr>
        <w:pStyle w:val="Nadpis2"/>
        <w:ind w:firstLine="360"/>
      </w:pPr>
      <w:bookmarkStart w:id="8" w:name="_Toc531703335"/>
      <w:r>
        <w:t xml:space="preserve">2.3. </w:t>
      </w:r>
      <w:r w:rsidR="00125D9F">
        <w:t>Precedenční syntaktická analýza</w:t>
      </w:r>
      <w:bookmarkEnd w:id="8"/>
    </w:p>
    <w:p w14:paraId="01396CD0" w14:textId="77777777" w:rsidR="00125D9F" w:rsidRPr="004B427B" w:rsidRDefault="00125D9F" w:rsidP="00125D9F">
      <w:pPr>
        <w:ind w:left="708"/>
        <w:rPr>
          <w:sz w:val="24"/>
        </w:rPr>
      </w:pPr>
      <w:r w:rsidRPr="004B427B">
        <w:rPr>
          <w:sz w:val="24"/>
        </w:rPr>
        <w:t xml:space="preserve">Využívá se pro zpracování výrazů například v podmínkách jednotlivých funkcí. Precedenční analýza zpracovává výraz </w:t>
      </w:r>
      <w:r w:rsidR="00506079" w:rsidRPr="004B427B">
        <w:rPr>
          <w:sz w:val="24"/>
        </w:rPr>
        <w:t>zdola nahoru</w:t>
      </w:r>
      <w:r w:rsidR="004B427B">
        <w:rPr>
          <w:sz w:val="24"/>
        </w:rPr>
        <w:t xml:space="preserve"> podle precedenčních pravidel (kapitola 7.3)</w:t>
      </w:r>
      <w:r w:rsidR="00506079" w:rsidRPr="004B427B">
        <w:rPr>
          <w:sz w:val="24"/>
        </w:rPr>
        <w:t>.</w:t>
      </w:r>
    </w:p>
    <w:p w14:paraId="29DAF038" w14:textId="7D84F09C" w:rsidR="00DB4477" w:rsidRPr="00DB4477" w:rsidRDefault="00687BC1" w:rsidP="00DB4477">
      <w:pPr>
        <w:pStyle w:val="Nadpis2"/>
        <w:ind w:firstLine="360"/>
      </w:pPr>
      <w:bookmarkStart w:id="9" w:name="_Toc531703336"/>
      <w:r>
        <w:t xml:space="preserve">2.4. </w:t>
      </w:r>
      <w:r w:rsidR="00125D9F">
        <w:t>Sémantická analýza</w:t>
      </w:r>
      <w:bookmarkEnd w:id="9"/>
    </w:p>
    <w:p w14:paraId="6C8DF8EF" w14:textId="0153B458" w:rsidR="00125D9F" w:rsidRPr="004B427B" w:rsidRDefault="00F14F8F" w:rsidP="00F14F8F">
      <w:pPr>
        <w:ind w:left="705"/>
        <w:rPr>
          <w:sz w:val="24"/>
        </w:rPr>
      </w:pPr>
      <w:r>
        <w:rPr>
          <w:sz w:val="24"/>
        </w:rPr>
        <w:t>Sémantický analyzátor má na starosti kontrolu definicí a deklarací funkcí a proměnných. Pro tyto kontroly využívá tabulku symbolů</w:t>
      </w:r>
      <w:r w:rsidR="003F0ADB">
        <w:rPr>
          <w:sz w:val="24"/>
        </w:rPr>
        <w:t>, do které vkládá všechny využité objekty, například funkce nebo proměnné</w:t>
      </w:r>
      <w:r>
        <w:rPr>
          <w:sz w:val="24"/>
        </w:rPr>
        <w:t>.</w:t>
      </w:r>
      <w:r w:rsidR="003F0ADB">
        <w:rPr>
          <w:sz w:val="24"/>
        </w:rPr>
        <w:t xml:space="preserve"> </w:t>
      </w:r>
    </w:p>
    <w:p w14:paraId="6035AC7E" w14:textId="700F7ACE" w:rsidR="00DB4477" w:rsidRPr="00DB4477" w:rsidRDefault="00125D9F" w:rsidP="00DB4477">
      <w:pPr>
        <w:pStyle w:val="Nadpis2"/>
        <w:ind w:firstLine="360"/>
      </w:pPr>
      <w:bookmarkStart w:id="10" w:name="_Toc531703337"/>
      <w:r>
        <w:t>2.5. Generátor kódu</w:t>
      </w:r>
      <w:bookmarkEnd w:id="10"/>
      <w:r>
        <w:t xml:space="preserve"> </w:t>
      </w:r>
    </w:p>
    <w:p w14:paraId="4992AA8A" w14:textId="59A5D402" w:rsidR="00125D9F" w:rsidRDefault="00125D9F" w:rsidP="004B427B">
      <w:pPr>
        <w:ind w:left="708"/>
        <w:rPr>
          <w:sz w:val="24"/>
        </w:rPr>
      </w:pPr>
      <w:r w:rsidRPr="004B427B">
        <w:rPr>
          <w:sz w:val="24"/>
        </w:rPr>
        <w:t>Generátor cílového kódu (v našem případě IFJcode18) vytváří pomocí tříadresného kódu</w:t>
      </w:r>
      <w:r w:rsidR="00CC7067">
        <w:rPr>
          <w:sz w:val="24"/>
        </w:rPr>
        <w:t xml:space="preserve"> získaného ze syntaktického analyzátoru. </w:t>
      </w:r>
    </w:p>
    <w:p w14:paraId="49C32758" w14:textId="11C72EFA" w:rsidR="00CC7067" w:rsidRPr="004B427B" w:rsidRDefault="00CC7067" w:rsidP="004B427B">
      <w:pPr>
        <w:ind w:left="708"/>
        <w:rPr>
          <w:sz w:val="24"/>
        </w:rPr>
      </w:pPr>
      <w:r>
        <w:rPr>
          <w:sz w:val="24"/>
        </w:rPr>
        <w:t xml:space="preserve">V souboru </w:t>
      </w:r>
      <w:r w:rsidRPr="003F3050">
        <w:rPr>
          <w:i/>
          <w:sz w:val="24"/>
        </w:rPr>
        <w:t>generator.c</w:t>
      </w:r>
      <w:r>
        <w:rPr>
          <w:sz w:val="24"/>
        </w:rPr>
        <w:t xml:space="preserve"> máme definované vestavěné funkce jazyka IFJ18</w:t>
      </w:r>
    </w:p>
    <w:p w14:paraId="2BA5B8C1" w14:textId="0FAD9903" w:rsidR="00125D9F" w:rsidRPr="00125D9F" w:rsidRDefault="00CC7067" w:rsidP="00125D9F">
      <w:r>
        <w:br w:type="page"/>
      </w:r>
    </w:p>
    <w:p w14:paraId="52168700" w14:textId="77777777" w:rsidR="00F449B0" w:rsidRDefault="00464A1F" w:rsidP="00F449B0">
      <w:pPr>
        <w:pStyle w:val="Nadpis1"/>
        <w:numPr>
          <w:ilvl w:val="0"/>
          <w:numId w:val="2"/>
        </w:numPr>
      </w:pPr>
      <w:bookmarkStart w:id="11" w:name="_Toc531703338"/>
      <w:r>
        <w:lastRenderedPageBreak/>
        <w:t>Datové struktury</w:t>
      </w:r>
      <w:bookmarkEnd w:id="11"/>
    </w:p>
    <w:p w14:paraId="4FE02BBD" w14:textId="3C251B2A" w:rsidR="00DB4477" w:rsidRPr="00DB4477" w:rsidRDefault="00F449B0" w:rsidP="00DB4477">
      <w:pPr>
        <w:pStyle w:val="Nadpis2"/>
        <w:numPr>
          <w:ilvl w:val="1"/>
          <w:numId w:val="2"/>
        </w:numPr>
      </w:pPr>
      <w:bookmarkStart w:id="12" w:name="_Toc531703339"/>
      <w:r>
        <w:t>Buffer</w:t>
      </w:r>
      <w:bookmarkEnd w:id="12"/>
    </w:p>
    <w:p w14:paraId="01A768AC" w14:textId="25C266C4" w:rsidR="00CC7067" w:rsidRPr="00CC7067" w:rsidRDefault="00F27864" w:rsidP="00F27864">
      <w:pPr>
        <w:ind w:left="708"/>
      </w:pPr>
      <w:r>
        <w:t xml:space="preserve">Pracujeme s ním při </w:t>
      </w:r>
    </w:p>
    <w:p w14:paraId="166F20BE" w14:textId="5EEBF86A" w:rsidR="00F27864" w:rsidRPr="00F27864" w:rsidRDefault="00F449B0" w:rsidP="00F27864">
      <w:pPr>
        <w:pStyle w:val="Nadpis2"/>
        <w:numPr>
          <w:ilvl w:val="1"/>
          <w:numId w:val="2"/>
        </w:numPr>
      </w:pPr>
      <w:bookmarkStart w:id="13" w:name="_Toc531703340"/>
      <w:r>
        <w:t>Abstraktní syntaktický strom</w:t>
      </w:r>
      <w:bookmarkEnd w:id="13"/>
    </w:p>
    <w:p w14:paraId="3AC75774" w14:textId="1ED0DFF1" w:rsidR="00CC7067" w:rsidRPr="00CC7067" w:rsidRDefault="00F27864" w:rsidP="00F27864">
      <w:pPr>
        <w:ind w:left="708"/>
      </w:pPr>
      <w:r>
        <w:t xml:space="preserve">Syntaktický strom užíváme pro překlad a optimalizaci </w:t>
      </w:r>
    </w:p>
    <w:p w14:paraId="6DE3A47F" w14:textId="3ED1BA28" w:rsidR="00CC7067" w:rsidRPr="00CC7067" w:rsidRDefault="00CC7067" w:rsidP="00CC7067">
      <w:pPr>
        <w:pStyle w:val="Nadpis2"/>
        <w:numPr>
          <w:ilvl w:val="1"/>
          <w:numId w:val="2"/>
        </w:numPr>
      </w:pPr>
      <w:bookmarkStart w:id="14" w:name="_Toc531703341"/>
      <w:r>
        <w:t>Tabulka symbolů</w:t>
      </w:r>
      <w:bookmarkEnd w:id="14"/>
    </w:p>
    <w:p w14:paraId="43F7A8FF" w14:textId="04238557" w:rsidR="00CC7067" w:rsidRDefault="00CC7067" w:rsidP="00CC7067">
      <w:pPr>
        <w:ind w:left="708"/>
        <w:rPr>
          <w:sz w:val="24"/>
        </w:rPr>
      </w:pPr>
      <w:r w:rsidRPr="00CC7067">
        <w:rPr>
          <w:sz w:val="24"/>
        </w:rPr>
        <w:t>Náš cílový jazyk využívá tři paměťové rámce (globální, lokální a dočasné), pro jejich realizaci si však vystačíme s jednou tabulkou symbolů pro globální proměnné a následně generujeme tabulku symbolů pro každou</w:t>
      </w:r>
      <w:r>
        <w:rPr>
          <w:sz w:val="24"/>
        </w:rPr>
        <w:t xml:space="preserve"> definovanou</w:t>
      </w:r>
      <w:r w:rsidRPr="00CC7067">
        <w:rPr>
          <w:sz w:val="24"/>
        </w:rPr>
        <w:t xml:space="preserve"> funkci.</w:t>
      </w:r>
      <w:r w:rsidR="003F0ADB">
        <w:rPr>
          <w:sz w:val="24"/>
        </w:rPr>
        <w:t xml:space="preserve"> Do tabulky symbolů se ukládají informace o všech využitých konstantách, proměnných a funkcích. Tyto informace jsou nezbytné pro generování kódu, říkají nám, jestli už byla dané proměnná či funkce využita, jakého je typu, nebo j</w:t>
      </w:r>
      <w:r w:rsidR="00F27864">
        <w:rPr>
          <w:sz w:val="24"/>
        </w:rPr>
        <w:t>estli je deklarována</w:t>
      </w:r>
      <w:r w:rsidR="003F0ADB">
        <w:rPr>
          <w:sz w:val="24"/>
        </w:rPr>
        <w:t xml:space="preserve">. </w:t>
      </w:r>
    </w:p>
    <w:p w14:paraId="665E59BC" w14:textId="6E552401" w:rsidR="00CC7067" w:rsidRPr="00CC7067" w:rsidRDefault="00CC7067" w:rsidP="00CC7067">
      <w:pPr>
        <w:ind w:left="708"/>
        <w:rPr>
          <w:sz w:val="24"/>
        </w:rPr>
      </w:pPr>
      <w:r>
        <w:rPr>
          <w:sz w:val="24"/>
        </w:rPr>
        <w:t xml:space="preserve">Tabulky symbolů </w:t>
      </w:r>
      <w:r w:rsidR="003F0ADB">
        <w:rPr>
          <w:sz w:val="24"/>
        </w:rPr>
        <w:t>máme zkonstruované metodou binárního vyhledávacího stromu</w:t>
      </w:r>
      <w:r w:rsidR="00F27864">
        <w:rPr>
          <w:sz w:val="24"/>
        </w:rPr>
        <w:t>.</w:t>
      </w:r>
    </w:p>
    <w:p w14:paraId="12F16F5B" w14:textId="54B96235" w:rsidR="00686E2B" w:rsidRPr="00686E2B" w:rsidRDefault="00DF35B4" w:rsidP="00686E2B">
      <w:r>
        <w:br w:type="page"/>
      </w:r>
    </w:p>
    <w:p w14:paraId="33588F6F" w14:textId="77777777" w:rsidR="00687BC1" w:rsidRPr="00687BC1" w:rsidRDefault="00464A1F" w:rsidP="00687BC1">
      <w:pPr>
        <w:pStyle w:val="Nadpis1"/>
        <w:numPr>
          <w:ilvl w:val="0"/>
          <w:numId w:val="2"/>
        </w:numPr>
      </w:pPr>
      <w:bookmarkStart w:id="15" w:name="_Toc531703342"/>
      <w:r>
        <w:lastRenderedPageBreak/>
        <w:t>Práce v</w:t>
      </w:r>
      <w:r w:rsidR="00687BC1">
        <w:t> </w:t>
      </w:r>
      <w:r>
        <w:t>t</w:t>
      </w:r>
      <w:r w:rsidR="00125D9F">
        <w:t>ýmu</w:t>
      </w:r>
      <w:bookmarkEnd w:id="15"/>
    </w:p>
    <w:p w14:paraId="479C8E79" w14:textId="112FD063" w:rsidR="00DB4477" w:rsidRPr="00DB4477" w:rsidRDefault="00687BC1" w:rsidP="003B738F">
      <w:pPr>
        <w:pStyle w:val="Nadpis2"/>
        <w:numPr>
          <w:ilvl w:val="1"/>
          <w:numId w:val="2"/>
        </w:numPr>
        <w:spacing w:line="360" w:lineRule="auto"/>
      </w:pPr>
      <w:bookmarkStart w:id="16" w:name="_Toc531703343"/>
      <w:r>
        <w:t>Způsob práce</w:t>
      </w:r>
      <w:bookmarkEnd w:id="16"/>
    </w:p>
    <w:p w14:paraId="0B9CB1B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Po několika úvodních schůzkách týkajících se rozvržení práce a způsobu programování jsme začali nejprve samostatně, později však kolektivně studovat látku potřebnou k správnému pochopení funkce překladače.  V aplikaci Trello jsme si sepsali všechny potřebné úkoly a pomocí této aplikace jsme sledovali průběh práce. Komunikace v teamu probíhala především osobně nebo pomocí Facebooku.</w:t>
      </w:r>
    </w:p>
    <w:p w14:paraId="155A67F0" w14:textId="20AFB71E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 xml:space="preserve">Samotné programování překladače, jsme začali řešit koncem </w:t>
      </w:r>
      <w:proofErr w:type="gramStart"/>
      <w:r w:rsidRPr="00687BC1">
        <w:rPr>
          <w:sz w:val="24"/>
        </w:rPr>
        <w:t>ří</w:t>
      </w:r>
      <w:r w:rsidR="00506245">
        <w:rPr>
          <w:sz w:val="24"/>
        </w:rPr>
        <w:t>j</w:t>
      </w:r>
      <w:r w:rsidRPr="00687BC1">
        <w:rPr>
          <w:sz w:val="24"/>
        </w:rPr>
        <w:t>na</w:t>
      </w:r>
      <w:proofErr w:type="gramEnd"/>
      <w:r w:rsidRPr="00687BC1">
        <w:rPr>
          <w:sz w:val="24"/>
        </w:rPr>
        <w:t xml:space="preserve"> a to téměř vždy při hromadném setkání v prostorech fakulty. </w:t>
      </w:r>
    </w:p>
    <w:p w14:paraId="48522D5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 xml:space="preserve">Pro tvorbu programu jsme využívali textový editor Atom s rozšířením Teletype, které umožňovalo pracovat zároveň více lidem na jednom souboru. Testování probíhalo buď s pomocí aplikace Cygwin nebo přímo na Ubuntu. </w:t>
      </w:r>
      <w:r>
        <w:rPr>
          <w:sz w:val="24"/>
        </w:rPr>
        <w:t>Verzování</w:t>
      </w:r>
      <w:r w:rsidRPr="00687BC1">
        <w:rPr>
          <w:sz w:val="24"/>
        </w:rPr>
        <w:t xml:space="preserve"> souborů probíhal</w:t>
      </w:r>
      <w:r>
        <w:rPr>
          <w:sz w:val="24"/>
        </w:rPr>
        <w:t>o</w:t>
      </w:r>
      <w:r w:rsidRPr="00687BC1">
        <w:rPr>
          <w:sz w:val="24"/>
        </w:rPr>
        <w:t xml:space="preserve"> pomocí softwaru Git a repozitáře GitHub. </w:t>
      </w:r>
    </w:p>
    <w:p w14:paraId="13A24391" w14:textId="77777777" w:rsid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Pro ověření správné funkce jednotlivých dílčích částí překladače jsme si vytvořili komplexní sadu testů.</w:t>
      </w:r>
    </w:p>
    <w:p w14:paraId="5306C6CD" w14:textId="77777777" w:rsidR="00687BC1" w:rsidRPr="00687BC1" w:rsidRDefault="00687BC1" w:rsidP="00687BC1">
      <w:pPr>
        <w:ind w:left="708"/>
        <w:rPr>
          <w:sz w:val="24"/>
        </w:rPr>
      </w:pPr>
    </w:p>
    <w:p w14:paraId="63B869BC" w14:textId="54F593B3" w:rsidR="00BC6B03" w:rsidRPr="00BC6B03" w:rsidRDefault="00687BC1" w:rsidP="003B738F">
      <w:pPr>
        <w:pStyle w:val="Nadpis2"/>
        <w:numPr>
          <w:ilvl w:val="1"/>
          <w:numId w:val="2"/>
        </w:numPr>
        <w:spacing w:line="360" w:lineRule="auto"/>
      </w:pPr>
      <w:bookmarkStart w:id="17" w:name="_Toc531703344"/>
      <w:r>
        <w:t>Rozdělení úkolů</w:t>
      </w:r>
      <w:bookmarkEnd w:id="17"/>
    </w:p>
    <w:p w14:paraId="5AD93D17" w14:textId="05177777" w:rsidR="005E4A01" w:rsidRPr="003B738F" w:rsidRDefault="00BC6B03" w:rsidP="00BC6B03">
      <w:pPr>
        <w:pStyle w:val="Odstavecseseznamem"/>
        <w:numPr>
          <w:ilvl w:val="0"/>
          <w:numId w:val="8"/>
        </w:numPr>
        <w:rPr>
          <w:sz w:val="24"/>
        </w:rPr>
      </w:pPr>
      <w:r w:rsidRPr="003B738F">
        <w:rPr>
          <w:sz w:val="24"/>
        </w:rPr>
        <w:t xml:space="preserve">Jakub Man </w:t>
      </w:r>
      <w:r w:rsidR="00DF35B4" w:rsidRPr="003B738F">
        <w:rPr>
          <w:sz w:val="24"/>
        </w:rPr>
        <w:t>–</w:t>
      </w:r>
      <w:r w:rsidRPr="003B738F">
        <w:rPr>
          <w:sz w:val="24"/>
        </w:rPr>
        <w:t xml:space="preserve"> </w:t>
      </w:r>
      <w:r w:rsidR="00DF35B4" w:rsidRPr="003B738F">
        <w:rPr>
          <w:sz w:val="24"/>
        </w:rPr>
        <w:t>Vedoucí týmu, testování</w:t>
      </w:r>
      <w:r w:rsidR="00F14F8F" w:rsidRPr="003B738F">
        <w:rPr>
          <w:sz w:val="24"/>
        </w:rPr>
        <w:t>, generátor</w:t>
      </w:r>
    </w:p>
    <w:p w14:paraId="04954481" w14:textId="7BC9C051" w:rsidR="00BC6B03" w:rsidRPr="003B738F" w:rsidRDefault="00BC6B03" w:rsidP="00BC6B03">
      <w:pPr>
        <w:pStyle w:val="Odstavecseseznamem"/>
        <w:numPr>
          <w:ilvl w:val="0"/>
          <w:numId w:val="8"/>
        </w:numPr>
        <w:rPr>
          <w:sz w:val="24"/>
        </w:rPr>
      </w:pPr>
      <w:r w:rsidRPr="003B738F">
        <w:rPr>
          <w:sz w:val="24"/>
        </w:rPr>
        <w:t>Adam Melichar</w:t>
      </w:r>
      <w:r w:rsidR="00DF35B4" w:rsidRPr="003B738F">
        <w:rPr>
          <w:sz w:val="24"/>
        </w:rPr>
        <w:t xml:space="preserve"> – </w:t>
      </w:r>
      <w:r w:rsidR="003F3050">
        <w:rPr>
          <w:sz w:val="24"/>
        </w:rPr>
        <w:t>Scanner</w:t>
      </w:r>
      <w:r w:rsidR="00DF35B4" w:rsidRPr="003B738F">
        <w:rPr>
          <w:sz w:val="24"/>
        </w:rPr>
        <w:t xml:space="preserve">, </w:t>
      </w:r>
      <w:r w:rsidR="003F3050">
        <w:rPr>
          <w:sz w:val="24"/>
        </w:rPr>
        <w:t>parser</w:t>
      </w:r>
      <w:r w:rsidR="00523AF0" w:rsidRPr="003B738F">
        <w:rPr>
          <w:sz w:val="24"/>
        </w:rPr>
        <w:t>, sémantický analyzátor</w:t>
      </w:r>
    </w:p>
    <w:p w14:paraId="00D5218F" w14:textId="0A8C5291" w:rsidR="00DF35B4" w:rsidRPr="003B738F" w:rsidRDefault="00BC6B03" w:rsidP="00DF35B4">
      <w:pPr>
        <w:pStyle w:val="Odstavecseseznamem"/>
        <w:numPr>
          <w:ilvl w:val="0"/>
          <w:numId w:val="8"/>
        </w:numPr>
        <w:rPr>
          <w:sz w:val="24"/>
        </w:rPr>
      </w:pPr>
      <w:r w:rsidRPr="003B738F">
        <w:rPr>
          <w:sz w:val="24"/>
        </w:rPr>
        <w:t>Jiří Tykva</w:t>
      </w:r>
      <w:r w:rsidR="00DF35B4" w:rsidRPr="003B738F">
        <w:rPr>
          <w:sz w:val="24"/>
        </w:rPr>
        <w:t xml:space="preserve"> – </w:t>
      </w:r>
      <w:r w:rsidR="003F3050">
        <w:rPr>
          <w:sz w:val="24"/>
        </w:rPr>
        <w:t>Scanner</w:t>
      </w:r>
      <w:r w:rsidR="00DF35B4" w:rsidRPr="003B738F">
        <w:rPr>
          <w:sz w:val="24"/>
        </w:rPr>
        <w:t xml:space="preserve">, </w:t>
      </w:r>
      <w:r w:rsidR="003F3050">
        <w:rPr>
          <w:sz w:val="24"/>
        </w:rPr>
        <w:t>parser</w:t>
      </w:r>
      <w:r w:rsidR="00523AF0" w:rsidRPr="003B738F">
        <w:rPr>
          <w:sz w:val="24"/>
        </w:rPr>
        <w:t>, sémantický analyzátor</w:t>
      </w:r>
    </w:p>
    <w:p w14:paraId="594492E6" w14:textId="52651297" w:rsidR="00BC6B03" w:rsidRPr="005E4A01" w:rsidRDefault="00BC6B03" w:rsidP="00BC6B03">
      <w:pPr>
        <w:pStyle w:val="Odstavecseseznamem"/>
        <w:numPr>
          <w:ilvl w:val="0"/>
          <w:numId w:val="8"/>
        </w:numPr>
      </w:pPr>
      <w:r w:rsidRPr="003B738F">
        <w:rPr>
          <w:sz w:val="24"/>
        </w:rPr>
        <w:t>Jan Martinák</w:t>
      </w:r>
      <w:r w:rsidR="00DF35B4" w:rsidRPr="003B738F">
        <w:rPr>
          <w:sz w:val="24"/>
        </w:rPr>
        <w:t xml:space="preserve"> – </w:t>
      </w:r>
      <w:r w:rsidR="003F3050">
        <w:rPr>
          <w:sz w:val="24"/>
        </w:rPr>
        <w:t>Scanner, d</w:t>
      </w:r>
      <w:r w:rsidR="00DF35B4" w:rsidRPr="003B738F">
        <w:rPr>
          <w:sz w:val="24"/>
        </w:rPr>
        <w:t>okumentace, prezentace</w:t>
      </w:r>
    </w:p>
    <w:p w14:paraId="453C4ABF" w14:textId="77777777" w:rsidR="00687BC1" w:rsidRDefault="00687BC1" w:rsidP="00687BC1"/>
    <w:p w14:paraId="55157BDD" w14:textId="4F51F4CC" w:rsidR="00DB4477" w:rsidRPr="00DB4477" w:rsidRDefault="00687BC1" w:rsidP="003F3050">
      <w:pPr>
        <w:pStyle w:val="Nadpis1"/>
        <w:numPr>
          <w:ilvl w:val="0"/>
          <w:numId w:val="2"/>
        </w:numPr>
        <w:spacing w:line="360" w:lineRule="auto"/>
      </w:pPr>
      <w:bookmarkStart w:id="18" w:name="_Toc531703345"/>
      <w:r>
        <w:t>Metriky kódu</w:t>
      </w:r>
      <w:bookmarkEnd w:id="18"/>
    </w:p>
    <w:p w14:paraId="3525FC7A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Počet řádků:</w:t>
      </w:r>
    </w:p>
    <w:p w14:paraId="0D53AA7E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Počet souborů:</w:t>
      </w:r>
    </w:p>
    <w:p w14:paraId="5DC052E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Velikost binárního souboru:</w:t>
      </w:r>
    </w:p>
    <w:p w14:paraId="36394B6C" w14:textId="77777777" w:rsidR="003D097C" w:rsidRDefault="00464A1F" w:rsidP="003D097C">
      <w:pPr>
        <w:pStyle w:val="Nadpis1"/>
        <w:numPr>
          <w:ilvl w:val="0"/>
          <w:numId w:val="2"/>
        </w:numPr>
      </w:pPr>
      <w:bookmarkStart w:id="19" w:name="_Toc531703346"/>
      <w:r>
        <w:t>Závěr</w:t>
      </w:r>
      <w:bookmarkEnd w:id="19"/>
    </w:p>
    <w:p w14:paraId="4F0F5077" w14:textId="64985B77" w:rsidR="00F449B0" w:rsidRDefault="00F27864" w:rsidP="00F449B0">
      <w:pPr>
        <w:ind w:left="708"/>
      </w:pPr>
      <w:r>
        <w:t>Největší přínos projektu spatřujeme v</w:t>
      </w:r>
      <w:r w:rsidR="00DB4477">
        <w:t> získání cenných zkušeností práce v menší skupině.</w:t>
      </w:r>
    </w:p>
    <w:p w14:paraId="0F20226F" w14:textId="6A3B739A" w:rsidR="00F27864" w:rsidRDefault="00F27864" w:rsidP="00F27864">
      <w:r>
        <w:br w:type="page"/>
      </w:r>
    </w:p>
    <w:p w14:paraId="198EC418" w14:textId="77777777" w:rsidR="00D7515C" w:rsidRDefault="00D7515C" w:rsidP="00D7515C">
      <w:pPr>
        <w:pStyle w:val="Nadpis1"/>
        <w:numPr>
          <w:ilvl w:val="0"/>
          <w:numId w:val="2"/>
        </w:numPr>
      </w:pPr>
      <w:bookmarkStart w:id="20" w:name="_Toc531703347"/>
      <w:r>
        <w:lastRenderedPageBreak/>
        <w:t>Zdroje</w:t>
      </w:r>
      <w:bookmarkEnd w:id="20"/>
    </w:p>
    <w:p w14:paraId="22617BD3" w14:textId="3399734C" w:rsidR="00F27864" w:rsidRPr="00F27864" w:rsidRDefault="00F27864" w:rsidP="00F27864">
      <w:pPr>
        <w:pStyle w:val="Odstavecseseznamem"/>
        <w:numPr>
          <w:ilvl w:val="0"/>
          <w:numId w:val="9"/>
        </w:numPr>
      </w:pPr>
      <w:r w:rsidRPr="00F27864">
        <w:rPr>
          <w:sz w:val="24"/>
        </w:rPr>
        <w:t>ČEŠKA, Milan, Tomáš HRUŠKA a Miroslav BENEŠ. Překladače. Brno: Vysoké učení technické, 1993. ISBN 80-214-0491-4.</w:t>
      </w:r>
    </w:p>
    <w:p w14:paraId="20E9087F" w14:textId="223244B2" w:rsidR="00F27864" w:rsidRDefault="00F27864" w:rsidP="00F27864">
      <w:pPr>
        <w:pStyle w:val="Odstavecseseznamem"/>
        <w:numPr>
          <w:ilvl w:val="0"/>
          <w:numId w:val="9"/>
        </w:numPr>
      </w:pPr>
      <w:r w:rsidRPr="00F27864">
        <w:t>ČEŠKA, Milan a Zdena RÁBOVÁ. Gramatiky a jazyky. 3. vyd. Brno: Vysoké učení technické, 1988.</w:t>
      </w:r>
    </w:p>
    <w:p w14:paraId="7D822C7D" w14:textId="05F1B0B9" w:rsidR="00F27864" w:rsidRDefault="00F27864" w:rsidP="00F27864">
      <w:pPr>
        <w:pStyle w:val="Odstavecseseznamem"/>
        <w:numPr>
          <w:ilvl w:val="0"/>
          <w:numId w:val="9"/>
        </w:numPr>
      </w:pPr>
      <w:r w:rsidRPr="00F27864">
        <w:t>ČEŠKA, Milan a Tomáš HRUŠKA. Gramatiky a jazyky: cvičení. 2. vyd. Brno: Vysoké učení technické, 1988.</w:t>
      </w:r>
    </w:p>
    <w:p w14:paraId="15057E8D" w14:textId="24155FAF" w:rsidR="003D097C" w:rsidRPr="003D097C" w:rsidRDefault="00F449B0" w:rsidP="00F27864">
      <w:pPr>
        <w:ind w:left="708"/>
      </w:pPr>
      <w:r>
        <w:br w:type="page"/>
      </w:r>
    </w:p>
    <w:p w14:paraId="0ED492AF" w14:textId="77777777" w:rsidR="00464A1F" w:rsidRDefault="00464A1F" w:rsidP="00464A1F">
      <w:pPr>
        <w:pStyle w:val="Nadpis1"/>
        <w:numPr>
          <w:ilvl w:val="0"/>
          <w:numId w:val="2"/>
        </w:numPr>
      </w:pPr>
      <w:bookmarkStart w:id="21" w:name="_Toc531703348"/>
      <w:r>
        <w:lastRenderedPageBreak/>
        <w:t>Přílohy</w:t>
      </w:r>
      <w:bookmarkEnd w:id="21"/>
    </w:p>
    <w:p w14:paraId="0C0C048A" w14:textId="77777777" w:rsidR="003D097C" w:rsidRDefault="003D097C" w:rsidP="003D097C">
      <w:pPr>
        <w:pStyle w:val="Nadpis2"/>
        <w:numPr>
          <w:ilvl w:val="1"/>
          <w:numId w:val="2"/>
        </w:numPr>
      </w:pPr>
      <w:bookmarkStart w:id="22" w:name="_Toc531703349"/>
      <w:r>
        <w:t>LL Gramatika</w:t>
      </w:r>
      <w:bookmarkEnd w:id="22"/>
    </w:p>
    <w:p w14:paraId="4416E81E" w14:textId="77777777" w:rsidR="00C8177E" w:rsidRDefault="00C8177E" w:rsidP="00C8177E">
      <w:pPr>
        <w:ind w:left="708"/>
      </w:pPr>
    </w:p>
    <w:p w14:paraId="3DD3936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def id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) eol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 eol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78CA9B59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STATEMENT eol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0FB6A9B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6D9A434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5213B43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8F474A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352CBF28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10AE1EC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if expression then eol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else eol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02DE6E9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while expression do eol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2A454B3B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</w:p>
    <w:p w14:paraId="3F63EF0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7D4B84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eol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36AF51FE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EE9460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=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</w:p>
    <w:p w14:paraId="563062B1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19470CBA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55BFE8A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expression</w:t>
      </w:r>
    </w:p>
    <w:p w14:paraId="3E4E1C06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595F097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43BA599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>)</w:t>
      </w:r>
    </w:p>
    <w:p w14:paraId="2F4CC922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2FCCDC38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61291307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FCBE6B4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int</w:t>
      </w:r>
    </w:p>
    <w:p w14:paraId="4C5E8E90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float</w:t>
      </w:r>
    </w:p>
    <w:p w14:paraId="628FF7DD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</w:t>
      </w:r>
    </w:p>
    <w:p w14:paraId="4824B30D" w14:textId="77777777" w:rsid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string</w:t>
      </w:r>
    </w:p>
    <w:p w14:paraId="42F5C46D" w14:textId="77777777" w:rsidR="00D7515C" w:rsidRDefault="00D7515C" w:rsidP="00D7515C">
      <w:pPr>
        <w:rPr>
          <w:rFonts w:cstheme="minorHAnsi"/>
        </w:rPr>
      </w:pPr>
      <w:r>
        <w:rPr>
          <w:rFonts w:cstheme="minorHAnsi"/>
        </w:rPr>
        <w:br w:type="page"/>
      </w:r>
    </w:p>
    <w:p w14:paraId="0AE96B07" w14:textId="19BAE7A4" w:rsidR="00D7515C" w:rsidRPr="00D7515C" w:rsidRDefault="00687BC1" w:rsidP="00D7515C">
      <w:pPr>
        <w:pStyle w:val="Nadpis2"/>
        <w:numPr>
          <w:ilvl w:val="1"/>
          <w:numId w:val="2"/>
        </w:numPr>
      </w:pPr>
      <w:bookmarkStart w:id="23" w:name="_Toc531703350"/>
      <w:r>
        <w:lastRenderedPageBreak/>
        <w:t>LL – Tabulka</w:t>
      </w:r>
      <w:bookmarkEnd w:id="23"/>
    </w:p>
    <w:p w14:paraId="37BB9474" w14:textId="5B06FCD2" w:rsidR="00D7515C" w:rsidRDefault="00D7515C" w:rsidP="00D7515C"/>
    <w:tbl>
      <w:tblPr>
        <w:tblStyle w:val="Mkatabulky"/>
        <w:tblW w:w="11425" w:type="dxa"/>
        <w:jc w:val="center"/>
        <w:tblLook w:val="04A0" w:firstRow="1" w:lastRow="0" w:firstColumn="1" w:lastColumn="0" w:noHBand="0" w:noVBand="1"/>
      </w:tblPr>
      <w:tblGrid>
        <w:gridCol w:w="1563"/>
        <w:gridCol w:w="509"/>
        <w:gridCol w:w="440"/>
        <w:gridCol w:w="440"/>
        <w:gridCol w:w="440"/>
        <w:gridCol w:w="492"/>
        <w:gridCol w:w="557"/>
        <w:gridCol w:w="440"/>
        <w:gridCol w:w="440"/>
        <w:gridCol w:w="1177"/>
        <w:gridCol w:w="631"/>
        <w:gridCol w:w="572"/>
        <w:gridCol w:w="700"/>
        <w:gridCol w:w="448"/>
        <w:gridCol w:w="440"/>
        <w:gridCol w:w="456"/>
        <w:gridCol w:w="629"/>
        <w:gridCol w:w="723"/>
        <w:gridCol w:w="328"/>
      </w:tblGrid>
      <w:tr w:rsidR="00D7515C" w14:paraId="59C2B0C7" w14:textId="77777777" w:rsidTr="00085EDE">
        <w:trPr>
          <w:jc w:val="center"/>
        </w:trPr>
        <w:tc>
          <w:tcPr>
            <w:tcW w:w="15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5FC82" w14:textId="77777777" w:rsidR="00D7515C" w:rsidRDefault="00D7515C" w:rsidP="00652C67">
            <w:pPr>
              <w:ind w:left="708" w:hanging="708"/>
              <w:jc w:val="center"/>
            </w:pPr>
          </w:p>
        </w:tc>
        <w:tc>
          <w:tcPr>
            <w:tcW w:w="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F4DE97" w14:textId="50956A75" w:rsidR="00D7515C" w:rsidRDefault="00D7515C" w:rsidP="00652C67">
            <w:pPr>
              <w:jc w:val="center"/>
            </w:pPr>
            <w:r>
              <w:t>def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090C3F1E" w14:textId="24166090" w:rsidR="00D7515C" w:rsidRDefault="00D7515C" w:rsidP="00652C67">
            <w:pPr>
              <w:jc w:val="center"/>
            </w:pPr>
            <w:r>
              <w:t>id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35DE29E8" w14:textId="09833A26" w:rsidR="00D7515C" w:rsidRDefault="00D7515C" w:rsidP="00652C67">
            <w:pPr>
              <w:jc w:val="center"/>
            </w:pPr>
            <w:r>
              <w:t>(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26FA721D" w14:textId="0A5A8260" w:rsidR="00D7515C" w:rsidRDefault="00D7515C" w:rsidP="00652C67">
            <w:pPr>
              <w:jc w:val="center"/>
            </w:pPr>
            <w:r>
              <w:t>)</w:t>
            </w: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</w:tcPr>
          <w:p w14:paraId="70F88B4A" w14:textId="4F982E04" w:rsidR="00D7515C" w:rsidRDefault="00D7515C" w:rsidP="00652C67">
            <w:pPr>
              <w:jc w:val="center"/>
            </w:pPr>
            <w:r>
              <w:t>eol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</w:tcPr>
          <w:p w14:paraId="0A047E09" w14:textId="2FFA4523" w:rsidR="00D7515C" w:rsidRDefault="00D7515C" w:rsidP="00652C67">
            <w:pPr>
              <w:jc w:val="center"/>
            </w:pPr>
            <w:r>
              <w:t>end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6963E553" w14:textId="2F3B26EF" w:rsidR="00D7515C" w:rsidRDefault="00D7515C" w:rsidP="00652C67">
            <w:pPr>
              <w:jc w:val="center"/>
            </w:pPr>
            <w:r>
              <w:t>,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38619AFD" w14:textId="4C478931" w:rsidR="00D7515C" w:rsidRDefault="00D7515C" w:rsidP="00652C67">
            <w:pPr>
              <w:jc w:val="center"/>
            </w:pPr>
            <w:r>
              <w:t>if</w:t>
            </w:r>
          </w:p>
        </w:tc>
        <w:tc>
          <w:tcPr>
            <w:tcW w:w="1177" w:type="dxa"/>
            <w:tcBorders>
              <w:top w:val="single" w:sz="12" w:space="0" w:color="auto"/>
              <w:bottom w:val="single" w:sz="12" w:space="0" w:color="auto"/>
            </w:tcBorders>
          </w:tcPr>
          <w:p w14:paraId="13839CBA" w14:textId="5CF20717" w:rsidR="00D7515C" w:rsidRDefault="00D7515C" w:rsidP="00652C67">
            <w:pPr>
              <w:jc w:val="center"/>
            </w:pPr>
            <w:r>
              <w:t>expression</w:t>
            </w:r>
          </w:p>
        </w:tc>
        <w:tc>
          <w:tcPr>
            <w:tcW w:w="631" w:type="dxa"/>
            <w:tcBorders>
              <w:top w:val="single" w:sz="12" w:space="0" w:color="auto"/>
              <w:bottom w:val="single" w:sz="12" w:space="0" w:color="auto"/>
            </w:tcBorders>
          </w:tcPr>
          <w:p w14:paraId="3B20439E" w14:textId="2FA0CBC8" w:rsidR="00D7515C" w:rsidRDefault="00D7515C" w:rsidP="00652C67">
            <w:pPr>
              <w:jc w:val="center"/>
            </w:pPr>
            <w:r>
              <w:t>then</w:t>
            </w:r>
          </w:p>
        </w:tc>
        <w:tc>
          <w:tcPr>
            <w:tcW w:w="572" w:type="dxa"/>
            <w:tcBorders>
              <w:top w:val="single" w:sz="12" w:space="0" w:color="auto"/>
              <w:bottom w:val="single" w:sz="12" w:space="0" w:color="auto"/>
            </w:tcBorders>
          </w:tcPr>
          <w:p w14:paraId="5FCED924" w14:textId="394183BF" w:rsidR="00D7515C" w:rsidRDefault="00D7515C" w:rsidP="00652C67">
            <w:pPr>
              <w:jc w:val="center"/>
            </w:pPr>
            <w:r>
              <w:t>else</w:t>
            </w:r>
          </w:p>
        </w:tc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</w:tcPr>
          <w:p w14:paraId="1D6D24A1" w14:textId="716048AA" w:rsidR="00D7515C" w:rsidRDefault="00D7515C" w:rsidP="00652C67">
            <w:pPr>
              <w:jc w:val="center"/>
            </w:pPr>
            <w:r>
              <w:t>while</w:t>
            </w:r>
          </w:p>
        </w:tc>
        <w:tc>
          <w:tcPr>
            <w:tcW w:w="448" w:type="dxa"/>
            <w:tcBorders>
              <w:top w:val="single" w:sz="12" w:space="0" w:color="auto"/>
              <w:bottom w:val="single" w:sz="12" w:space="0" w:color="auto"/>
            </w:tcBorders>
          </w:tcPr>
          <w:p w14:paraId="7F22F333" w14:textId="7DABE5AA" w:rsidR="00D7515C" w:rsidRDefault="00D7515C" w:rsidP="00652C67">
            <w:pPr>
              <w:jc w:val="center"/>
            </w:pPr>
            <w:r>
              <w:t>do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7AD8ED00" w14:textId="4696984E" w:rsidR="00D7515C" w:rsidRDefault="00D7515C" w:rsidP="00652C67">
            <w:pPr>
              <w:jc w:val="center"/>
            </w:pPr>
            <w:r>
              <w:t>=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14:paraId="6F091468" w14:textId="04C393B4" w:rsidR="00D7515C" w:rsidRDefault="00D7515C" w:rsidP="00652C67">
            <w:pPr>
              <w:jc w:val="center"/>
            </w:pPr>
            <w:r>
              <w:t>int</w:t>
            </w:r>
          </w:p>
        </w:tc>
        <w:tc>
          <w:tcPr>
            <w:tcW w:w="629" w:type="dxa"/>
            <w:tcBorders>
              <w:top w:val="single" w:sz="12" w:space="0" w:color="auto"/>
              <w:bottom w:val="single" w:sz="12" w:space="0" w:color="auto"/>
            </w:tcBorders>
          </w:tcPr>
          <w:p w14:paraId="4A60B9EA" w14:textId="578CF228" w:rsidR="00D7515C" w:rsidRDefault="00D7515C" w:rsidP="00652C67">
            <w:pPr>
              <w:jc w:val="center"/>
            </w:pPr>
            <w:r>
              <w:t>float</w:t>
            </w:r>
          </w:p>
        </w:tc>
        <w:tc>
          <w:tcPr>
            <w:tcW w:w="723" w:type="dxa"/>
            <w:tcBorders>
              <w:top w:val="single" w:sz="12" w:space="0" w:color="auto"/>
              <w:bottom w:val="single" w:sz="12" w:space="0" w:color="auto"/>
            </w:tcBorders>
          </w:tcPr>
          <w:p w14:paraId="7BC921A4" w14:textId="5D3E8DC5" w:rsidR="00D7515C" w:rsidRDefault="00D7515C" w:rsidP="00652C67">
            <w:pPr>
              <w:jc w:val="center"/>
            </w:pPr>
            <w:r>
              <w:t>string</w:t>
            </w:r>
          </w:p>
        </w:tc>
        <w:tc>
          <w:tcPr>
            <w:tcW w:w="3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C9666" w14:textId="43D1B8C6" w:rsidR="00D7515C" w:rsidRDefault="00D7515C" w:rsidP="00652C67">
            <w:pPr>
              <w:jc w:val="center"/>
            </w:pPr>
            <w:r>
              <w:t>$</w:t>
            </w:r>
          </w:p>
        </w:tc>
      </w:tr>
      <w:tr w:rsidR="00D7515C" w14:paraId="6C76D7DD" w14:textId="77777777" w:rsidTr="00085EDE">
        <w:trPr>
          <w:jc w:val="center"/>
        </w:trPr>
        <w:tc>
          <w:tcPr>
            <w:tcW w:w="15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4A786" w14:textId="163157E0" w:rsidR="00D7515C" w:rsidRDefault="00D7515C" w:rsidP="00652C67">
            <w:pPr>
              <w:jc w:val="center"/>
            </w:pPr>
            <w:r>
              <w:t>PROG</w:t>
            </w:r>
          </w:p>
        </w:tc>
        <w:tc>
          <w:tcPr>
            <w:tcW w:w="509" w:type="dxa"/>
            <w:tcBorders>
              <w:top w:val="single" w:sz="12" w:space="0" w:color="auto"/>
              <w:left w:val="single" w:sz="12" w:space="0" w:color="auto"/>
            </w:tcBorders>
          </w:tcPr>
          <w:p w14:paraId="569B825D" w14:textId="66FEA198" w:rsidR="00D7515C" w:rsidRDefault="00085EDE" w:rsidP="00652C67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26E51CF4" w14:textId="518A36B5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3E94771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60A9548B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14:paraId="5B1D3242" w14:textId="3E61AC93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557" w:type="dxa"/>
            <w:tcBorders>
              <w:top w:val="single" w:sz="12" w:space="0" w:color="auto"/>
            </w:tcBorders>
          </w:tcPr>
          <w:p w14:paraId="0A1DFF0C" w14:textId="44264FAE" w:rsidR="00D7515C" w:rsidRDefault="00085EDE" w:rsidP="00652C67">
            <w:pPr>
              <w:jc w:val="center"/>
            </w:pPr>
            <w:r>
              <w:t>3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3BCE268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6EA81713" w14:textId="0CCB9C9B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1177" w:type="dxa"/>
            <w:tcBorders>
              <w:top w:val="single" w:sz="12" w:space="0" w:color="auto"/>
            </w:tcBorders>
          </w:tcPr>
          <w:p w14:paraId="418A298A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  <w:tcBorders>
              <w:top w:val="single" w:sz="12" w:space="0" w:color="auto"/>
            </w:tcBorders>
          </w:tcPr>
          <w:p w14:paraId="6C6873DD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  <w:tcBorders>
              <w:top w:val="single" w:sz="12" w:space="0" w:color="auto"/>
            </w:tcBorders>
          </w:tcPr>
          <w:p w14:paraId="7E31D23A" w14:textId="7A43AA57" w:rsidR="00D7515C" w:rsidRDefault="00085EDE" w:rsidP="00652C67">
            <w:pPr>
              <w:jc w:val="center"/>
            </w:pPr>
            <w:r>
              <w:t>3</w:t>
            </w:r>
          </w:p>
        </w:tc>
        <w:tc>
          <w:tcPr>
            <w:tcW w:w="700" w:type="dxa"/>
            <w:tcBorders>
              <w:top w:val="single" w:sz="12" w:space="0" w:color="auto"/>
            </w:tcBorders>
          </w:tcPr>
          <w:p w14:paraId="585AFF78" w14:textId="10EAC91D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448" w:type="dxa"/>
            <w:tcBorders>
              <w:top w:val="single" w:sz="12" w:space="0" w:color="auto"/>
            </w:tcBorders>
          </w:tcPr>
          <w:p w14:paraId="360776E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576A8E95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2DECC937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  <w:tcBorders>
              <w:top w:val="single" w:sz="12" w:space="0" w:color="auto"/>
            </w:tcBorders>
          </w:tcPr>
          <w:p w14:paraId="6FF009B6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  <w:tcBorders>
              <w:top w:val="single" w:sz="12" w:space="0" w:color="auto"/>
            </w:tcBorders>
          </w:tcPr>
          <w:p w14:paraId="66B176F0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14:paraId="412CBDB6" w14:textId="1A321A9B" w:rsidR="00D7515C" w:rsidRDefault="00085EDE" w:rsidP="00652C67">
            <w:pPr>
              <w:jc w:val="center"/>
            </w:pPr>
            <w:r>
              <w:t>3</w:t>
            </w:r>
          </w:p>
        </w:tc>
      </w:tr>
      <w:tr w:rsidR="00D7515C" w14:paraId="3CD402D3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264436F1" w14:textId="1A876E73" w:rsidR="00D7515C" w:rsidRDefault="00D7515C" w:rsidP="00652C67">
            <w:pPr>
              <w:jc w:val="center"/>
            </w:pPr>
            <w:r>
              <w:t>PARAMS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21FC868E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6FC2C89B" w14:textId="0F336136" w:rsidR="00D7515C" w:rsidRDefault="00085EDE" w:rsidP="00652C67">
            <w:pPr>
              <w:jc w:val="center"/>
            </w:pPr>
            <w:r>
              <w:t>4</w:t>
            </w:r>
          </w:p>
        </w:tc>
        <w:tc>
          <w:tcPr>
            <w:tcW w:w="440" w:type="dxa"/>
          </w:tcPr>
          <w:p w14:paraId="1E96C60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19383E7C" w14:textId="4125113C" w:rsidR="00D7515C" w:rsidRDefault="00085EDE" w:rsidP="00652C67">
            <w:pPr>
              <w:jc w:val="center"/>
            </w:pPr>
            <w:r>
              <w:t>5</w:t>
            </w:r>
          </w:p>
        </w:tc>
        <w:tc>
          <w:tcPr>
            <w:tcW w:w="492" w:type="dxa"/>
          </w:tcPr>
          <w:p w14:paraId="1DC1CE26" w14:textId="77777777" w:rsidR="00D7515C" w:rsidRDefault="00D7515C" w:rsidP="00652C67">
            <w:pPr>
              <w:jc w:val="center"/>
            </w:pPr>
          </w:p>
        </w:tc>
        <w:tc>
          <w:tcPr>
            <w:tcW w:w="557" w:type="dxa"/>
          </w:tcPr>
          <w:p w14:paraId="2F0E5D00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51290A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4436334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68419F40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38874087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37C3528F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5B4317C8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37F439B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F56BDBB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2DB974C5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3EC16822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1CC4AD88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041F154" w14:textId="77777777" w:rsidR="00D7515C" w:rsidRDefault="00D7515C" w:rsidP="00652C67">
            <w:pPr>
              <w:jc w:val="center"/>
            </w:pPr>
          </w:p>
        </w:tc>
      </w:tr>
      <w:tr w:rsidR="00D7515C" w14:paraId="76FEA3A6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2C7D344B" w14:textId="74D25FC1" w:rsidR="00D7515C" w:rsidRDefault="00D7515C" w:rsidP="00652C67">
            <w:pPr>
              <w:jc w:val="center"/>
            </w:pPr>
            <w:r>
              <w:t>STATEMENT_N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A4BDA57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B04252E" w14:textId="62581660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440" w:type="dxa"/>
          </w:tcPr>
          <w:p w14:paraId="59132CED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FAF6A6C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17928169" w14:textId="2D78354F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557" w:type="dxa"/>
          </w:tcPr>
          <w:p w14:paraId="6A7B5A41" w14:textId="420F6449" w:rsidR="00085EDE" w:rsidRDefault="00085EDE" w:rsidP="00652C67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14:paraId="194269E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3E560D1" w14:textId="51D83EC4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1177" w:type="dxa"/>
          </w:tcPr>
          <w:p w14:paraId="31BFF79C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2C8AF2AA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698C392D" w14:textId="68BA570B" w:rsidR="00D7515C" w:rsidRDefault="00085EDE" w:rsidP="00652C67">
            <w:pPr>
              <w:jc w:val="center"/>
            </w:pPr>
            <w:r>
              <w:t>13</w:t>
            </w:r>
          </w:p>
        </w:tc>
        <w:tc>
          <w:tcPr>
            <w:tcW w:w="700" w:type="dxa"/>
          </w:tcPr>
          <w:p w14:paraId="437A4FE2" w14:textId="517D143C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448" w:type="dxa"/>
          </w:tcPr>
          <w:p w14:paraId="46577774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48E7BA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092984D7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18D9EC2C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7B461312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A56977E" w14:textId="77777777" w:rsidR="00D7515C" w:rsidRDefault="00D7515C" w:rsidP="00652C67">
            <w:pPr>
              <w:jc w:val="center"/>
            </w:pPr>
          </w:p>
        </w:tc>
      </w:tr>
      <w:tr w:rsidR="00D7515C" w14:paraId="160BCE25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21D90035" w14:textId="158504EF" w:rsidR="00D7515C" w:rsidRDefault="00085EDE" w:rsidP="00652C67">
            <w:pPr>
              <w:jc w:val="center"/>
            </w:pPr>
            <w:r>
              <w:t>STATEMENT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1CE9B01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C1657F3" w14:textId="475225F7" w:rsidR="00D7515C" w:rsidRDefault="00085EDE" w:rsidP="00652C67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1038D215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6EE02A12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28BAE874" w14:textId="361C9E44" w:rsidR="00D7515C" w:rsidRDefault="00085EDE" w:rsidP="00652C67">
            <w:pPr>
              <w:jc w:val="center"/>
            </w:pPr>
            <w:r>
              <w:t>11</w:t>
            </w:r>
          </w:p>
        </w:tc>
        <w:tc>
          <w:tcPr>
            <w:tcW w:w="557" w:type="dxa"/>
          </w:tcPr>
          <w:p w14:paraId="257483FB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1F805DC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3057BF3" w14:textId="68030203" w:rsidR="00D7515C" w:rsidRDefault="00085EDE" w:rsidP="00652C67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2470E782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1A6E229F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0E32F0AD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5347D831" w14:textId="4A15F022" w:rsidR="00D7515C" w:rsidRDefault="00085EDE" w:rsidP="00652C67">
            <w:pPr>
              <w:jc w:val="center"/>
            </w:pPr>
            <w:r>
              <w:t>9</w:t>
            </w:r>
          </w:p>
        </w:tc>
        <w:tc>
          <w:tcPr>
            <w:tcW w:w="448" w:type="dxa"/>
          </w:tcPr>
          <w:p w14:paraId="063DA440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5D2D39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040B0A84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369F1D34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11303706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01BBA093" w14:textId="77777777" w:rsidR="00D7515C" w:rsidRDefault="00D7515C" w:rsidP="00652C67">
            <w:pPr>
              <w:jc w:val="center"/>
            </w:pPr>
          </w:p>
        </w:tc>
      </w:tr>
      <w:tr w:rsidR="00D7515C" w14:paraId="34E88B03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5DF01165" w14:textId="27B98630" w:rsidR="00D7515C" w:rsidRDefault="00085EDE" w:rsidP="00652C67">
            <w:pPr>
              <w:jc w:val="center"/>
            </w:pPr>
            <w:r>
              <w:t>PARAMS_N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DD84A1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DA07FD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1547F19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19C9376" w14:textId="467E15CB" w:rsidR="00D7515C" w:rsidRDefault="00085EDE" w:rsidP="00652C67">
            <w:pPr>
              <w:jc w:val="center"/>
            </w:pPr>
            <w:r>
              <w:t>7</w:t>
            </w:r>
          </w:p>
        </w:tc>
        <w:tc>
          <w:tcPr>
            <w:tcW w:w="492" w:type="dxa"/>
          </w:tcPr>
          <w:p w14:paraId="2ED1E43E" w14:textId="77777777" w:rsidR="00D7515C" w:rsidRDefault="00D7515C" w:rsidP="00652C67">
            <w:pPr>
              <w:jc w:val="center"/>
            </w:pPr>
          </w:p>
        </w:tc>
        <w:tc>
          <w:tcPr>
            <w:tcW w:w="557" w:type="dxa"/>
          </w:tcPr>
          <w:p w14:paraId="452DF83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F9819B8" w14:textId="2653AE0B" w:rsidR="00D7515C" w:rsidRDefault="00085EDE" w:rsidP="00652C67">
            <w:pPr>
              <w:jc w:val="center"/>
            </w:pPr>
            <w:r>
              <w:t>6</w:t>
            </w:r>
          </w:p>
        </w:tc>
        <w:tc>
          <w:tcPr>
            <w:tcW w:w="440" w:type="dxa"/>
          </w:tcPr>
          <w:p w14:paraId="591F631C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242A1D03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7EA7CEE2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06B8A94B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75435904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33BAE63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41DA378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2014F8E1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5F9C91C0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14904D91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7EFC6CD8" w14:textId="77777777" w:rsidR="00D7515C" w:rsidRDefault="00D7515C" w:rsidP="00652C67">
            <w:pPr>
              <w:jc w:val="center"/>
            </w:pPr>
          </w:p>
        </w:tc>
      </w:tr>
      <w:tr w:rsidR="00D7515C" w14:paraId="513DAE5B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5829C556" w14:textId="23260A58" w:rsidR="00D7515C" w:rsidRDefault="00085EDE" w:rsidP="00652C67">
            <w:pPr>
              <w:jc w:val="center"/>
            </w:pPr>
            <w:r>
              <w:t>DEF_ARGS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5844683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E91FA5D" w14:textId="247BF617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14:paraId="513E9568" w14:textId="75748100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14:paraId="68F68587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546D8893" w14:textId="1EA3517E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557" w:type="dxa"/>
          </w:tcPr>
          <w:p w14:paraId="091D44E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2E8E8B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C33D6E4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6BC7EE0C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7004410F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6E40E2A5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A43BA12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23460E3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19B5CD8" w14:textId="09B1CF2C" w:rsidR="00D7515C" w:rsidRDefault="00085EDE" w:rsidP="00652C67">
            <w:pPr>
              <w:jc w:val="center"/>
            </w:pPr>
            <w:r>
              <w:t>14</w:t>
            </w:r>
          </w:p>
        </w:tc>
        <w:tc>
          <w:tcPr>
            <w:tcW w:w="456" w:type="dxa"/>
          </w:tcPr>
          <w:p w14:paraId="5045ABA6" w14:textId="22665E65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629" w:type="dxa"/>
          </w:tcPr>
          <w:p w14:paraId="1BD6EFB3" w14:textId="44343F65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723" w:type="dxa"/>
          </w:tcPr>
          <w:p w14:paraId="1FB66B30" w14:textId="3A61F947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43ADD04" w14:textId="77777777" w:rsidR="00D7515C" w:rsidRDefault="00D7515C" w:rsidP="00652C67">
            <w:pPr>
              <w:jc w:val="center"/>
            </w:pPr>
          </w:p>
        </w:tc>
      </w:tr>
      <w:tr w:rsidR="00D7515C" w14:paraId="61FED7F9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4656B2F9" w14:textId="695BC360" w:rsidR="00D7515C" w:rsidRDefault="00085EDE" w:rsidP="00652C67">
            <w:pPr>
              <w:jc w:val="center"/>
            </w:pPr>
            <w:r>
              <w:t>DEFINE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071CD31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7DB3B59" w14:textId="429C97C3" w:rsidR="00D7515C" w:rsidRDefault="00085EDE" w:rsidP="00652C67">
            <w:pPr>
              <w:jc w:val="center"/>
            </w:pPr>
            <w:r>
              <w:t>*</w:t>
            </w:r>
          </w:p>
        </w:tc>
        <w:tc>
          <w:tcPr>
            <w:tcW w:w="440" w:type="dxa"/>
          </w:tcPr>
          <w:p w14:paraId="3080BA4C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577BDEA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6DBD9EB5" w14:textId="3C34356C" w:rsidR="00D7515C" w:rsidRDefault="00085EDE" w:rsidP="00652C67">
            <w:pPr>
              <w:jc w:val="center"/>
            </w:pPr>
            <w:r>
              <w:t>18</w:t>
            </w:r>
          </w:p>
        </w:tc>
        <w:tc>
          <w:tcPr>
            <w:tcW w:w="557" w:type="dxa"/>
          </w:tcPr>
          <w:p w14:paraId="1E7E8AC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79DD179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C79F41B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6D96B867" w14:textId="4E706D17" w:rsidR="00D7515C" w:rsidRDefault="00085EDE" w:rsidP="00652C67">
            <w:pPr>
              <w:jc w:val="center"/>
            </w:pPr>
            <w:r>
              <w:t>17</w:t>
            </w:r>
          </w:p>
        </w:tc>
        <w:tc>
          <w:tcPr>
            <w:tcW w:w="631" w:type="dxa"/>
          </w:tcPr>
          <w:p w14:paraId="4A2D265A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412529EE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9C66421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5AFC299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16D388E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4C36D41D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6E743519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7B25F4BE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7A2B162E" w14:textId="77777777" w:rsidR="00D7515C" w:rsidRDefault="00D7515C" w:rsidP="00652C67">
            <w:pPr>
              <w:jc w:val="center"/>
            </w:pPr>
          </w:p>
        </w:tc>
      </w:tr>
      <w:tr w:rsidR="00D7515C" w14:paraId="4196E390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08B04FA4" w14:textId="73E7B8ED" w:rsidR="00D7515C" w:rsidRDefault="00085EDE" w:rsidP="00652C67">
            <w:pPr>
              <w:jc w:val="center"/>
            </w:pPr>
            <w:r>
              <w:t>ARGS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6EEBF46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6D0D2674" w14:textId="4A215707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440" w:type="dxa"/>
          </w:tcPr>
          <w:p w14:paraId="2C893225" w14:textId="55957BE1" w:rsidR="00D7515C" w:rsidRDefault="00085EDE" w:rsidP="00652C67">
            <w:pPr>
              <w:jc w:val="center"/>
            </w:pPr>
            <w:r>
              <w:t>20</w:t>
            </w:r>
          </w:p>
        </w:tc>
        <w:tc>
          <w:tcPr>
            <w:tcW w:w="440" w:type="dxa"/>
          </w:tcPr>
          <w:p w14:paraId="26556E9D" w14:textId="3B77B4A2" w:rsidR="00D7515C" w:rsidRDefault="00085EDE" w:rsidP="00652C67">
            <w:pPr>
              <w:jc w:val="center"/>
            </w:pPr>
            <w:r>
              <w:t>19</w:t>
            </w:r>
          </w:p>
        </w:tc>
        <w:tc>
          <w:tcPr>
            <w:tcW w:w="492" w:type="dxa"/>
          </w:tcPr>
          <w:p w14:paraId="36814737" w14:textId="2A4F6136" w:rsidR="00D7515C" w:rsidRDefault="00085EDE" w:rsidP="00652C67">
            <w:pPr>
              <w:jc w:val="center"/>
            </w:pPr>
            <w:r>
              <w:t>19</w:t>
            </w:r>
          </w:p>
        </w:tc>
        <w:tc>
          <w:tcPr>
            <w:tcW w:w="557" w:type="dxa"/>
          </w:tcPr>
          <w:p w14:paraId="1895DC14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828AF9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BE57398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0C908775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1FA942F0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3B79A3D7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48F40DA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46B7CB8E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1408D0B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313AE26E" w14:textId="4EFEA0AE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629" w:type="dxa"/>
          </w:tcPr>
          <w:p w14:paraId="3B0D5E6B" w14:textId="746C763E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723" w:type="dxa"/>
          </w:tcPr>
          <w:p w14:paraId="0AEBFB27" w14:textId="63CEAD92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1A0EB733" w14:textId="77777777" w:rsidR="00D7515C" w:rsidRDefault="00D7515C" w:rsidP="00652C67">
            <w:pPr>
              <w:jc w:val="center"/>
            </w:pPr>
          </w:p>
        </w:tc>
      </w:tr>
      <w:tr w:rsidR="00D7515C" w14:paraId="36668542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54A4E274" w14:textId="3786B6E2" w:rsidR="00D7515C" w:rsidRDefault="00085EDE" w:rsidP="00652C67">
            <w:pPr>
              <w:jc w:val="center"/>
            </w:pPr>
            <w:r>
              <w:t>VALUE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4905F7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1AC5F6E" w14:textId="3B666ABF" w:rsidR="00D7515C" w:rsidRDefault="00085EDE" w:rsidP="00652C67">
            <w:pPr>
              <w:jc w:val="center"/>
            </w:pPr>
            <w:r>
              <w:t>26</w:t>
            </w:r>
          </w:p>
        </w:tc>
        <w:tc>
          <w:tcPr>
            <w:tcW w:w="440" w:type="dxa"/>
          </w:tcPr>
          <w:p w14:paraId="0CD5E61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4E7CB42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4B6D557A" w14:textId="77777777" w:rsidR="00D7515C" w:rsidRDefault="00D7515C" w:rsidP="00652C67">
            <w:pPr>
              <w:jc w:val="center"/>
            </w:pPr>
          </w:p>
        </w:tc>
        <w:tc>
          <w:tcPr>
            <w:tcW w:w="557" w:type="dxa"/>
          </w:tcPr>
          <w:p w14:paraId="3C75137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279B15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196793B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44B59FAE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06BBA87C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683B6174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9169920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02FD2F6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60F4C0B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53E5177E" w14:textId="208F275B" w:rsidR="00D7515C" w:rsidRDefault="00085EDE" w:rsidP="00652C67">
            <w:pPr>
              <w:jc w:val="center"/>
            </w:pPr>
            <w:r>
              <w:t>24</w:t>
            </w:r>
          </w:p>
        </w:tc>
        <w:tc>
          <w:tcPr>
            <w:tcW w:w="629" w:type="dxa"/>
          </w:tcPr>
          <w:p w14:paraId="16C310EC" w14:textId="3725853E" w:rsidR="00D7515C" w:rsidRDefault="00085EDE" w:rsidP="00652C67">
            <w:pPr>
              <w:jc w:val="center"/>
            </w:pPr>
            <w:r>
              <w:t>25</w:t>
            </w:r>
          </w:p>
        </w:tc>
        <w:tc>
          <w:tcPr>
            <w:tcW w:w="723" w:type="dxa"/>
          </w:tcPr>
          <w:p w14:paraId="546CE089" w14:textId="27C5499D" w:rsidR="00D7515C" w:rsidRDefault="00085EDE" w:rsidP="00652C67">
            <w:pPr>
              <w:jc w:val="center"/>
            </w:pPr>
            <w:r>
              <w:t>27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6FEEC773" w14:textId="77777777" w:rsidR="00D7515C" w:rsidRDefault="00D7515C" w:rsidP="00652C67">
            <w:pPr>
              <w:jc w:val="center"/>
            </w:pPr>
          </w:p>
        </w:tc>
      </w:tr>
      <w:tr w:rsidR="00D7515C" w14:paraId="643CCF39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2FFD5" w14:textId="35390196" w:rsidR="00D7515C" w:rsidRDefault="00085EDE" w:rsidP="00652C67">
            <w:pPr>
              <w:jc w:val="center"/>
            </w:pPr>
            <w:r>
              <w:t>ARGS_N</w:t>
            </w:r>
          </w:p>
        </w:tc>
        <w:tc>
          <w:tcPr>
            <w:tcW w:w="509" w:type="dxa"/>
            <w:tcBorders>
              <w:left w:val="single" w:sz="12" w:space="0" w:color="auto"/>
              <w:bottom w:val="single" w:sz="12" w:space="0" w:color="auto"/>
            </w:tcBorders>
          </w:tcPr>
          <w:p w14:paraId="71ED537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38A7C1D7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16C42535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7DD41C65" w14:textId="53FFD19B" w:rsidR="00D7515C" w:rsidRDefault="00085EDE" w:rsidP="00652C67">
            <w:pPr>
              <w:jc w:val="center"/>
            </w:pPr>
            <w:r>
              <w:t>23</w:t>
            </w: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14:paraId="4D524D18" w14:textId="380A0B4C" w:rsidR="00D7515C" w:rsidRDefault="00085EDE" w:rsidP="00652C67">
            <w:pPr>
              <w:jc w:val="center"/>
            </w:pPr>
            <w:r>
              <w:t>23</w:t>
            </w:r>
          </w:p>
        </w:tc>
        <w:tc>
          <w:tcPr>
            <w:tcW w:w="557" w:type="dxa"/>
            <w:tcBorders>
              <w:bottom w:val="single" w:sz="12" w:space="0" w:color="auto"/>
            </w:tcBorders>
          </w:tcPr>
          <w:p w14:paraId="69647C0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4EF7822B" w14:textId="5DD24DE4" w:rsidR="00D7515C" w:rsidRDefault="00085EDE" w:rsidP="00652C67">
            <w:pPr>
              <w:jc w:val="center"/>
            </w:pPr>
            <w:r>
              <w:t>22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0849931A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  <w:tcBorders>
              <w:bottom w:val="single" w:sz="12" w:space="0" w:color="auto"/>
            </w:tcBorders>
          </w:tcPr>
          <w:p w14:paraId="099CFA01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  <w:tcBorders>
              <w:bottom w:val="single" w:sz="12" w:space="0" w:color="auto"/>
            </w:tcBorders>
          </w:tcPr>
          <w:p w14:paraId="662FBC9F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  <w:tcBorders>
              <w:bottom w:val="single" w:sz="12" w:space="0" w:color="auto"/>
            </w:tcBorders>
          </w:tcPr>
          <w:p w14:paraId="50640BCF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  <w:tcBorders>
              <w:bottom w:val="single" w:sz="12" w:space="0" w:color="auto"/>
            </w:tcBorders>
          </w:tcPr>
          <w:p w14:paraId="2925DB31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  <w:tcBorders>
              <w:bottom w:val="single" w:sz="12" w:space="0" w:color="auto"/>
            </w:tcBorders>
          </w:tcPr>
          <w:p w14:paraId="2C56BC38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167F8CE2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364C7A17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  <w:tcBorders>
              <w:bottom w:val="single" w:sz="12" w:space="0" w:color="auto"/>
            </w:tcBorders>
          </w:tcPr>
          <w:p w14:paraId="2EF4A2D7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  <w:tcBorders>
              <w:bottom w:val="single" w:sz="12" w:space="0" w:color="auto"/>
            </w:tcBorders>
          </w:tcPr>
          <w:p w14:paraId="7A17EDD1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</w:tcPr>
          <w:p w14:paraId="030B515B" w14:textId="77777777" w:rsidR="00D7515C" w:rsidRDefault="00D7515C" w:rsidP="00652C67">
            <w:pPr>
              <w:jc w:val="center"/>
            </w:pPr>
          </w:p>
        </w:tc>
      </w:tr>
    </w:tbl>
    <w:p w14:paraId="323B06B9" w14:textId="77777777" w:rsidR="00D7515C" w:rsidRDefault="00D7515C" w:rsidP="00D7515C"/>
    <w:p w14:paraId="1D7DC638" w14:textId="35CD3002" w:rsidR="00712874" w:rsidRPr="00712874" w:rsidRDefault="00085EDE" w:rsidP="00652C67">
      <w:pPr>
        <w:ind w:firstLine="360"/>
      </w:pPr>
      <w:r>
        <w:t>*Poznámka: Pravidlo 16 platí pro uživatelem definované funkce, pravidlo 17 pro proměnné.</w:t>
      </w:r>
    </w:p>
    <w:p w14:paraId="7D2A121B" w14:textId="77777777" w:rsidR="00687BC1" w:rsidRDefault="00687BC1" w:rsidP="00687BC1">
      <w:pPr>
        <w:pStyle w:val="Nadpis2"/>
        <w:numPr>
          <w:ilvl w:val="1"/>
          <w:numId w:val="2"/>
        </w:numPr>
      </w:pPr>
      <w:bookmarkStart w:id="24" w:name="_Toc531703351"/>
      <w:r>
        <w:t>Precedenční tabulka – Pravidla</w:t>
      </w:r>
      <w:bookmarkEnd w:id="24"/>
    </w:p>
    <w:p w14:paraId="520585C0" w14:textId="77777777" w:rsidR="00687BC1" w:rsidRPr="00687BC1" w:rsidRDefault="00687BC1" w:rsidP="00687BC1"/>
    <w:p w14:paraId="38E8FEFA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+ E</w:t>
      </w:r>
    </w:p>
    <w:p w14:paraId="5D8A89B2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- E</w:t>
      </w:r>
      <w:proofErr w:type="gramEnd"/>
    </w:p>
    <w:p w14:paraId="26D15971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* E</w:t>
      </w:r>
    </w:p>
    <w:p w14:paraId="48610D7B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/ E</w:t>
      </w:r>
    </w:p>
    <w:p w14:paraId="4E4F01D2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(E)</w:t>
      </w:r>
    </w:p>
    <w:p w14:paraId="4805C2D6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i</w:t>
      </w:r>
    </w:p>
    <w:p w14:paraId="201054A6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int</w:t>
      </w:r>
    </w:p>
    <w:p w14:paraId="2D8C3408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float</w:t>
      </w:r>
    </w:p>
    <w:p w14:paraId="76B4D492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string</w:t>
      </w:r>
    </w:p>
    <w:p w14:paraId="124BD1B0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E </w:t>
      </w:r>
      <w:proofErr w:type="gramStart"/>
      <w:r w:rsidRPr="00687BC1">
        <w:rPr>
          <w:sz w:val="24"/>
        </w:rPr>
        <w:t>&lt; E</w:t>
      </w:r>
      <w:proofErr w:type="gramEnd"/>
    </w:p>
    <w:p w14:paraId="01B80F1A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&lt;= E</w:t>
      </w:r>
    </w:p>
    <w:p w14:paraId="0D281AD6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&gt;</w:t>
      </w:r>
      <w:proofErr w:type="gramEnd"/>
      <w:r w:rsidRPr="00687BC1">
        <w:rPr>
          <w:sz w:val="24"/>
        </w:rPr>
        <w:t xml:space="preserve"> E</w:t>
      </w:r>
    </w:p>
    <w:p w14:paraId="569A34AC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&gt;</w:t>
      </w:r>
      <w:proofErr w:type="gramEnd"/>
      <w:r w:rsidRPr="00687BC1">
        <w:rPr>
          <w:sz w:val="24"/>
        </w:rPr>
        <w:t>= E</w:t>
      </w:r>
    </w:p>
    <w:p w14:paraId="74E38C67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== E</w:t>
      </w:r>
    </w:p>
    <w:p w14:paraId="588E4BD8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!</w:t>
      </w:r>
      <w:proofErr w:type="gramEnd"/>
      <w:r w:rsidRPr="00687BC1">
        <w:rPr>
          <w:sz w:val="24"/>
        </w:rPr>
        <w:t>= E</w:t>
      </w:r>
    </w:p>
    <w:p w14:paraId="0E02DFFF" w14:textId="1F57F342" w:rsidR="00687BC1" w:rsidRPr="00687BC1" w:rsidRDefault="004E5653" w:rsidP="00687BC1">
      <w:r>
        <w:br w:type="page"/>
      </w:r>
    </w:p>
    <w:p w14:paraId="3CDC4D21" w14:textId="77777777" w:rsidR="00687BC1" w:rsidRDefault="00687BC1" w:rsidP="00687BC1">
      <w:pPr>
        <w:pStyle w:val="Nadpis2"/>
        <w:numPr>
          <w:ilvl w:val="1"/>
          <w:numId w:val="2"/>
        </w:numPr>
      </w:pPr>
      <w:bookmarkStart w:id="25" w:name="_Toc531703352"/>
      <w:r>
        <w:lastRenderedPageBreak/>
        <w:t>Precedenční tabulka</w:t>
      </w:r>
      <w:bookmarkEnd w:id="25"/>
      <w:r>
        <w:t xml:space="preserve"> </w:t>
      </w:r>
    </w:p>
    <w:p w14:paraId="6A87B218" w14:textId="77777777" w:rsidR="00687BC1" w:rsidRDefault="00687BC1" w:rsidP="00687BC1">
      <w:pPr>
        <w:ind w:left="708"/>
      </w:pPr>
    </w:p>
    <w:tbl>
      <w:tblPr>
        <w:tblStyle w:val="Mkatabulky"/>
        <w:tblW w:w="0" w:type="auto"/>
        <w:tblInd w:w="708" w:type="dxa"/>
        <w:tblLook w:val="04A0" w:firstRow="1" w:lastRow="0" w:firstColumn="1" w:lastColumn="0" w:noHBand="0" w:noVBand="1"/>
      </w:tblPr>
      <w:tblGrid>
        <w:gridCol w:w="495"/>
        <w:gridCol w:w="356"/>
        <w:gridCol w:w="356"/>
        <w:gridCol w:w="356"/>
        <w:gridCol w:w="356"/>
        <w:gridCol w:w="356"/>
        <w:gridCol w:w="356"/>
        <w:gridCol w:w="356"/>
        <w:gridCol w:w="356"/>
        <w:gridCol w:w="495"/>
        <w:gridCol w:w="447"/>
        <w:gridCol w:w="356"/>
        <w:gridCol w:w="356"/>
        <w:gridCol w:w="356"/>
        <w:gridCol w:w="358"/>
      </w:tblGrid>
      <w:tr w:rsidR="005F1827" w14:paraId="499F7B93" w14:textId="77777777" w:rsidTr="00D7515C">
        <w:tc>
          <w:tcPr>
            <w:tcW w:w="0" w:type="auto"/>
          </w:tcPr>
          <w:p w14:paraId="72C82B04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42732AA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 xml:space="preserve">+ </w:t>
            </w:r>
          </w:p>
        </w:tc>
        <w:tc>
          <w:tcPr>
            <w:tcW w:w="0" w:type="auto"/>
          </w:tcPr>
          <w:p w14:paraId="6ECF611F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  <w:tc>
          <w:tcPr>
            <w:tcW w:w="0" w:type="auto"/>
          </w:tcPr>
          <w:p w14:paraId="24CDD966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*</w:t>
            </w:r>
          </w:p>
        </w:tc>
        <w:tc>
          <w:tcPr>
            <w:tcW w:w="0" w:type="auto"/>
          </w:tcPr>
          <w:p w14:paraId="0819F0B4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/ </w:t>
            </w:r>
          </w:p>
        </w:tc>
        <w:tc>
          <w:tcPr>
            <w:tcW w:w="0" w:type="auto"/>
          </w:tcPr>
          <w:p w14:paraId="6633EA47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0AF8B2B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97AE79C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≤</w:t>
            </w:r>
          </w:p>
        </w:tc>
        <w:tc>
          <w:tcPr>
            <w:tcW w:w="0" w:type="auto"/>
          </w:tcPr>
          <w:p w14:paraId="1B14103C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≥</w:t>
            </w:r>
          </w:p>
        </w:tc>
        <w:tc>
          <w:tcPr>
            <w:tcW w:w="0" w:type="auto"/>
          </w:tcPr>
          <w:p w14:paraId="6BBF88FD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==</w:t>
            </w:r>
          </w:p>
        </w:tc>
        <w:tc>
          <w:tcPr>
            <w:tcW w:w="0" w:type="auto"/>
          </w:tcPr>
          <w:p w14:paraId="2DF73EC8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!=</w:t>
            </w:r>
          </w:p>
        </w:tc>
        <w:tc>
          <w:tcPr>
            <w:tcW w:w="0" w:type="auto"/>
          </w:tcPr>
          <w:p w14:paraId="013055A7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(</w:t>
            </w:r>
          </w:p>
        </w:tc>
        <w:tc>
          <w:tcPr>
            <w:tcW w:w="0" w:type="auto"/>
          </w:tcPr>
          <w:p w14:paraId="365296B9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)</w:t>
            </w:r>
          </w:p>
        </w:tc>
        <w:tc>
          <w:tcPr>
            <w:tcW w:w="0" w:type="auto"/>
          </w:tcPr>
          <w:p w14:paraId="196D13BF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i</w:t>
            </w:r>
          </w:p>
        </w:tc>
        <w:tc>
          <w:tcPr>
            <w:tcW w:w="0" w:type="auto"/>
          </w:tcPr>
          <w:p w14:paraId="089B51D8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$</w:t>
            </w:r>
          </w:p>
        </w:tc>
      </w:tr>
      <w:tr w:rsidR="005F1827" w14:paraId="277C9F93" w14:textId="77777777" w:rsidTr="00D7515C">
        <w:tc>
          <w:tcPr>
            <w:tcW w:w="0" w:type="auto"/>
          </w:tcPr>
          <w:p w14:paraId="06548169" w14:textId="687D0FA0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 xml:space="preserve">+ </w:t>
            </w:r>
          </w:p>
        </w:tc>
        <w:tc>
          <w:tcPr>
            <w:tcW w:w="0" w:type="auto"/>
          </w:tcPr>
          <w:p w14:paraId="72F545CD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683AD34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49874BD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7C35020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AE5B0D2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8BD2FEC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CE43D15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B08525A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94C2D1F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A6BE3B7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80BBB13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5148857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FBF5389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9F4981F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1B47828C" w14:textId="77777777" w:rsidTr="00D7515C">
        <w:tc>
          <w:tcPr>
            <w:tcW w:w="0" w:type="auto"/>
          </w:tcPr>
          <w:p w14:paraId="73029AB9" w14:textId="63F927E9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  <w:tc>
          <w:tcPr>
            <w:tcW w:w="0" w:type="auto"/>
          </w:tcPr>
          <w:p w14:paraId="45F6A09F" w14:textId="49DEEC2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17CBF84" w14:textId="60CBE5C8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9CBF6EE" w14:textId="3CE4588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0CCE958" w14:textId="0F68CD4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20A97D" w14:textId="64A525E1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012F60E" w14:textId="73FE7D5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76422A" w14:textId="3533E4A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DD51F3E" w14:textId="3765928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41C937E" w14:textId="1F4E529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753404A" w14:textId="5BFC4A6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FD5FF92" w14:textId="6AABE82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BA4FB7" w14:textId="2968D45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9910ADA" w14:textId="55CEFC6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C5A3246" w14:textId="4B2D4A2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B54FFC8" w14:textId="77777777" w:rsidTr="00D7515C">
        <w:tc>
          <w:tcPr>
            <w:tcW w:w="0" w:type="auto"/>
          </w:tcPr>
          <w:p w14:paraId="60ED5B3F" w14:textId="20CD623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*</w:t>
            </w:r>
          </w:p>
        </w:tc>
        <w:tc>
          <w:tcPr>
            <w:tcW w:w="0" w:type="auto"/>
          </w:tcPr>
          <w:p w14:paraId="0CD27933" w14:textId="59DB90F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1804FEE" w14:textId="57566BB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870BFE" w14:textId="296F2698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1E3E166" w14:textId="28286A4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E4AC808" w14:textId="31816C6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5E89F0F" w14:textId="4D2859A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82AC181" w14:textId="200411EB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B4E32C0" w14:textId="57302B5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1FDD520" w14:textId="6DFB0FE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1E6239C" w14:textId="539D06D3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4F10298" w14:textId="4A1BAFA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CFD62C7" w14:textId="232DB1AB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FC332CD" w14:textId="2B05C2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E80B963" w14:textId="170224C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6FCB29A" w14:textId="77777777" w:rsidTr="00D7515C">
        <w:tc>
          <w:tcPr>
            <w:tcW w:w="0" w:type="auto"/>
          </w:tcPr>
          <w:p w14:paraId="795E55A5" w14:textId="023E9455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/</w:t>
            </w:r>
          </w:p>
        </w:tc>
        <w:tc>
          <w:tcPr>
            <w:tcW w:w="0" w:type="auto"/>
          </w:tcPr>
          <w:p w14:paraId="3308A26A" w14:textId="1449F63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D4B7F91" w14:textId="7476942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469CD53" w14:textId="041DD07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9F68F24" w14:textId="06D43A3C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DE3571" w14:textId="16CAB5B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1B4EFF8" w14:textId="79A9DD8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66AE3F" w14:textId="04A3AEA1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F3786B9" w14:textId="166F0745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03826E6" w14:textId="3C769F0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539082B" w14:textId="2DC0D6B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7FB1F74" w14:textId="59FB1E2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7F29870" w14:textId="11BF891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0CEFEF1" w14:textId="7BFA2A0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0173FF1" w14:textId="472BABCE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10BFAEE8" w14:textId="77777777" w:rsidTr="00D7515C">
        <w:tc>
          <w:tcPr>
            <w:tcW w:w="0" w:type="auto"/>
          </w:tcPr>
          <w:p w14:paraId="2167E38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991053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B80FD6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E85E84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22DBF4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107A9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33C8EC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53D8B6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518FF7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B0CB8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204F7B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3A0157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F64B5A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9A64D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1B98B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3F5FA0B" w14:textId="77777777" w:rsidTr="00D7515C">
        <w:tc>
          <w:tcPr>
            <w:tcW w:w="0" w:type="auto"/>
          </w:tcPr>
          <w:p w14:paraId="24A5B3C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3EDB2C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F14B7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3E8409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003859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229321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174AC8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640C563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8556B2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FFBAC5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50ED61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38772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3F75C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796E52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2E2056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4D9B2A0A" w14:textId="77777777" w:rsidTr="00D7515C">
        <w:tc>
          <w:tcPr>
            <w:tcW w:w="0" w:type="auto"/>
          </w:tcPr>
          <w:p w14:paraId="0E861F43" w14:textId="4E69C8F6" w:rsidR="00652C67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≤</w:t>
            </w:r>
          </w:p>
        </w:tc>
        <w:tc>
          <w:tcPr>
            <w:tcW w:w="0" w:type="auto"/>
          </w:tcPr>
          <w:p w14:paraId="4A6A07B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0B697B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7E68BE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925A5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3A0764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DE63DE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4E0FA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604E27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471354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6154E7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70001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5C19DB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FCD853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A7CB79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50857594" w14:textId="77777777" w:rsidTr="00D7515C">
        <w:tc>
          <w:tcPr>
            <w:tcW w:w="0" w:type="auto"/>
          </w:tcPr>
          <w:p w14:paraId="54A89ED8" w14:textId="02A3E6A3" w:rsidR="00652C67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≥</w:t>
            </w:r>
          </w:p>
        </w:tc>
        <w:tc>
          <w:tcPr>
            <w:tcW w:w="0" w:type="auto"/>
          </w:tcPr>
          <w:p w14:paraId="63E29CC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7A690F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C13E61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6EC71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ED882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31F4E0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300AAE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6BA8086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858082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43D8F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8C321F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FBB15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2CE321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B636E2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50388B5D" w14:textId="77777777" w:rsidTr="00D7515C">
        <w:tc>
          <w:tcPr>
            <w:tcW w:w="0" w:type="auto"/>
          </w:tcPr>
          <w:p w14:paraId="2AFC9D7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==</w:t>
            </w:r>
          </w:p>
        </w:tc>
        <w:tc>
          <w:tcPr>
            <w:tcW w:w="0" w:type="auto"/>
          </w:tcPr>
          <w:p w14:paraId="3830900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A123B2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87516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0012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0DEE87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289FA5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254FF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1E6E19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168869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1FF2B1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523DC1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BBFC2B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69E98B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D5566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526FCA3" w14:textId="77777777" w:rsidTr="00D7515C">
        <w:tc>
          <w:tcPr>
            <w:tcW w:w="0" w:type="auto"/>
          </w:tcPr>
          <w:p w14:paraId="244740D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!=</w:t>
            </w:r>
          </w:p>
        </w:tc>
        <w:tc>
          <w:tcPr>
            <w:tcW w:w="0" w:type="auto"/>
          </w:tcPr>
          <w:p w14:paraId="5C8F01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52FAD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12E11A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F677AF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FE482D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C7D0FC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4D4428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E09161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DA0B95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79F3CB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8DF297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44726A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8A1CB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1FF2B2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936EC3F" w14:textId="77777777" w:rsidTr="00D7515C">
        <w:tc>
          <w:tcPr>
            <w:tcW w:w="0" w:type="auto"/>
          </w:tcPr>
          <w:p w14:paraId="23B6DD1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(</w:t>
            </w:r>
          </w:p>
        </w:tc>
        <w:tc>
          <w:tcPr>
            <w:tcW w:w="0" w:type="auto"/>
          </w:tcPr>
          <w:p w14:paraId="394CC06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7F063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41E460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871FA9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7A6A66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4B994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45534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897994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AE079F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B3905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3B4EF1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F45E40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=</w:t>
            </w:r>
          </w:p>
        </w:tc>
        <w:tc>
          <w:tcPr>
            <w:tcW w:w="0" w:type="auto"/>
          </w:tcPr>
          <w:p w14:paraId="0749DF1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80093E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652C67" w14:paraId="62F12877" w14:textId="77777777" w:rsidTr="00D7515C">
        <w:tc>
          <w:tcPr>
            <w:tcW w:w="0" w:type="auto"/>
          </w:tcPr>
          <w:p w14:paraId="1B11F2D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)</w:t>
            </w:r>
          </w:p>
        </w:tc>
        <w:tc>
          <w:tcPr>
            <w:tcW w:w="0" w:type="auto"/>
          </w:tcPr>
          <w:p w14:paraId="1A9F218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D589E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C17A78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281B1C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48D84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433E77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644200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E8E0EF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AE1638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3B3787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7228D2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38E1C7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DE6A80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4C98B4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4201772E" w14:textId="77777777" w:rsidTr="00D7515C">
        <w:tc>
          <w:tcPr>
            <w:tcW w:w="0" w:type="auto"/>
          </w:tcPr>
          <w:p w14:paraId="58AA38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i</w:t>
            </w:r>
          </w:p>
        </w:tc>
        <w:tc>
          <w:tcPr>
            <w:tcW w:w="0" w:type="auto"/>
          </w:tcPr>
          <w:p w14:paraId="15547C1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2A016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783E3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9C7B34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D346E6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F7D0CB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B5D76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B8621E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3CF13E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A3A4F8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095E4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473D0F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25877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CCA253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258B634" w14:textId="77777777" w:rsidTr="00D7515C">
        <w:tc>
          <w:tcPr>
            <w:tcW w:w="0" w:type="auto"/>
          </w:tcPr>
          <w:p w14:paraId="4D460A4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$</w:t>
            </w:r>
          </w:p>
        </w:tc>
        <w:tc>
          <w:tcPr>
            <w:tcW w:w="0" w:type="auto"/>
          </w:tcPr>
          <w:p w14:paraId="13046B0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B8BD33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E32209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418611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651D0A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BBF597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6D7CAD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F8CDB0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9BB048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6AA05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390217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B61452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7DA697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B21FFA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</w:tr>
    </w:tbl>
    <w:p w14:paraId="7A7AEADE" w14:textId="2FDE5E6C" w:rsidR="00F27864" w:rsidRDefault="00F27864" w:rsidP="00F27864">
      <w:pPr>
        <w:pStyle w:val="Nadpis2"/>
        <w:ind w:left="1080"/>
      </w:pPr>
    </w:p>
    <w:p w14:paraId="0BB38657" w14:textId="4A5F411D" w:rsidR="003979E4" w:rsidRPr="003979E4" w:rsidRDefault="003979E4" w:rsidP="003979E4">
      <w:r>
        <w:br w:type="page"/>
      </w:r>
    </w:p>
    <w:p w14:paraId="0052C655" w14:textId="0C7E1D24" w:rsidR="00687BC1" w:rsidRDefault="00F27864" w:rsidP="003979E4">
      <w:pPr>
        <w:pStyle w:val="Nadpis2"/>
        <w:numPr>
          <w:ilvl w:val="1"/>
          <w:numId w:val="2"/>
        </w:numPr>
        <w:ind w:left="1416" w:hanging="1056"/>
      </w:pPr>
      <w:bookmarkStart w:id="26" w:name="_Toc531703353"/>
      <w:bookmarkStart w:id="27" w:name="_GoBack"/>
      <w:bookmarkEnd w:id="27"/>
      <w:r>
        <w:lastRenderedPageBreak/>
        <w:t>Schéma konečného automatu</w:t>
      </w:r>
      <w:bookmarkEnd w:id="26"/>
    </w:p>
    <w:p w14:paraId="011D4219" w14:textId="5D30B7A8" w:rsidR="003979E4" w:rsidRPr="003979E4" w:rsidRDefault="00A46018" w:rsidP="003979E4">
      <w:r>
        <w:rPr>
          <w:noProof/>
        </w:rPr>
        <w:drawing>
          <wp:anchor distT="0" distB="0" distL="114300" distR="114300" simplePos="0" relativeHeight="251658240" behindDoc="0" locked="0" layoutInCell="1" allowOverlap="1" wp14:anchorId="1E0573B2" wp14:editId="3102901C">
            <wp:simplePos x="0" y="0"/>
            <wp:positionH relativeFrom="margin">
              <wp:posOffset>-685800</wp:posOffset>
            </wp:positionH>
            <wp:positionV relativeFrom="paragraph">
              <wp:posOffset>178435</wp:posOffset>
            </wp:positionV>
            <wp:extent cx="7214235" cy="5147945"/>
            <wp:effectExtent l="0" t="0" r="571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23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79E4" w:rsidRPr="003979E4" w:rsidSect="00464A1F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BBB7" w14:textId="77777777" w:rsidR="005A64C9" w:rsidRDefault="005A64C9" w:rsidP="00464A1F">
      <w:pPr>
        <w:spacing w:after="0" w:line="240" w:lineRule="auto"/>
      </w:pPr>
      <w:r>
        <w:separator/>
      </w:r>
    </w:p>
  </w:endnote>
  <w:endnote w:type="continuationSeparator" w:id="0">
    <w:p w14:paraId="367D2364" w14:textId="77777777" w:rsidR="005A64C9" w:rsidRDefault="005A64C9" w:rsidP="0046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E615F" w14:textId="77777777" w:rsidR="005A64C9" w:rsidRDefault="005A64C9" w:rsidP="00464A1F">
      <w:pPr>
        <w:spacing w:after="0" w:line="240" w:lineRule="auto"/>
      </w:pPr>
      <w:r>
        <w:separator/>
      </w:r>
    </w:p>
  </w:footnote>
  <w:footnote w:type="continuationSeparator" w:id="0">
    <w:p w14:paraId="2EDDAA31" w14:textId="77777777" w:rsidR="005A64C9" w:rsidRDefault="005A64C9" w:rsidP="0046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158921"/>
      <w:docPartObj>
        <w:docPartGallery w:val="Page Numbers (Top of Page)"/>
        <w:docPartUnique/>
      </w:docPartObj>
    </w:sdtPr>
    <w:sdtEndPr/>
    <w:sdtContent>
      <w:p w14:paraId="421F70F7" w14:textId="77777777" w:rsidR="003979E4" w:rsidRDefault="003979E4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D9729" w14:textId="77777777" w:rsidR="003979E4" w:rsidRDefault="003979E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9A3"/>
    <w:multiLevelType w:val="hybridMultilevel"/>
    <w:tmpl w:val="653E89AA"/>
    <w:lvl w:ilvl="0" w:tplc="5478169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339F"/>
    <w:multiLevelType w:val="hybridMultilevel"/>
    <w:tmpl w:val="13120604"/>
    <w:lvl w:ilvl="0" w:tplc="AFD4F24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749E9"/>
    <w:multiLevelType w:val="hybridMultilevel"/>
    <w:tmpl w:val="44C24ED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857C14"/>
    <w:multiLevelType w:val="hybridMultilevel"/>
    <w:tmpl w:val="D78CCEB6"/>
    <w:lvl w:ilvl="0" w:tplc="D944BAE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6C98"/>
    <w:multiLevelType w:val="hybridMultilevel"/>
    <w:tmpl w:val="E20683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73429"/>
    <w:multiLevelType w:val="hybridMultilevel"/>
    <w:tmpl w:val="FC828BB4"/>
    <w:lvl w:ilvl="0" w:tplc="B4E06B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1448F"/>
    <w:multiLevelType w:val="multilevel"/>
    <w:tmpl w:val="853A9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40A006B"/>
    <w:multiLevelType w:val="hybridMultilevel"/>
    <w:tmpl w:val="5312704E"/>
    <w:lvl w:ilvl="0" w:tplc="F1A4AD84">
      <w:start w:val="7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D094A39"/>
    <w:multiLevelType w:val="hybridMultilevel"/>
    <w:tmpl w:val="553A2C0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8C"/>
    <w:rsid w:val="000109F5"/>
    <w:rsid w:val="00085EDE"/>
    <w:rsid w:val="00125D9F"/>
    <w:rsid w:val="001A4534"/>
    <w:rsid w:val="001A71C4"/>
    <w:rsid w:val="00216EE7"/>
    <w:rsid w:val="0024268C"/>
    <w:rsid w:val="00274613"/>
    <w:rsid w:val="002B4F57"/>
    <w:rsid w:val="002F1DC9"/>
    <w:rsid w:val="00334C30"/>
    <w:rsid w:val="003462D0"/>
    <w:rsid w:val="003979E4"/>
    <w:rsid w:val="003B738F"/>
    <w:rsid w:val="003D097C"/>
    <w:rsid w:val="003F0ADB"/>
    <w:rsid w:val="003F3050"/>
    <w:rsid w:val="00444D2A"/>
    <w:rsid w:val="004464F4"/>
    <w:rsid w:val="00464A1F"/>
    <w:rsid w:val="004B427B"/>
    <w:rsid w:val="004E5653"/>
    <w:rsid w:val="005038D9"/>
    <w:rsid w:val="00506079"/>
    <w:rsid w:val="00506245"/>
    <w:rsid w:val="00523AF0"/>
    <w:rsid w:val="00554D9D"/>
    <w:rsid w:val="00567A75"/>
    <w:rsid w:val="00585F06"/>
    <w:rsid w:val="005A64C9"/>
    <w:rsid w:val="005E4A01"/>
    <w:rsid w:val="005F1827"/>
    <w:rsid w:val="00610A14"/>
    <w:rsid w:val="00617EDB"/>
    <w:rsid w:val="00652C67"/>
    <w:rsid w:val="00686E2B"/>
    <w:rsid w:val="00687BC1"/>
    <w:rsid w:val="007021EC"/>
    <w:rsid w:val="00712874"/>
    <w:rsid w:val="00726B46"/>
    <w:rsid w:val="007436E0"/>
    <w:rsid w:val="00765C64"/>
    <w:rsid w:val="008C4595"/>
    <w:rsid w:val="009014EA"/>
    <w:rsid w:val="00A00CED"/>
    <w:rsid w:val="00A44F8C"/>
    <w:rsid w:val="00A46018"/>
    <w:rsid w:val="00A704BF"/>
    <w:rsid w:val="00AA6CDC"/>
    <w:rsid w:val="00AD5214"/>
    <w:rsid w:val="00BC6B03"/>
    <w:rsid w:val="00C027C8"/>
    <w:rsid w:val="00C1431C"/>
    <w:rsid w:val="00C67E44"/>
    <w:rsid w:val="00C70B7A"/>
    <w:rsid w:val="00C8177E"/>
    <w:rsid w:val="00CC7067"/>
    <w:rsid w:val="00D02BC6"/>
    <w:rsid w:val="00D0502B"/>
    <w:rsid w:val="00D5237B"/>
    <w:rsid w:val="00D7515C"/>
    <w:rsid w:val="00D8015A"/>
    <w:rsid w:val="00DB4477"/>
    <w:rsid w:val="00DE5498"/>
    <w:rsid w:val="00DF35B4"/>
    <w:rsid w:val="00DF41DE"/>
    <w:rsid w:val="00E63B3E"/>
    <w:rsid w:val="00E756E4"/>
    <w:rsid w:val="00EC0D63"/>
    <w:rsid w:val="00EC58CC"/>
    <w:rsid w:val="00F14F8F"/>
    <w:rsid w:val="00F27864"/>
    <w:rsid w:val="00F449B0"/>
    <w:rsid w:val="00FA373F"/>
    <w:rsid w:val="00F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5020"/>
  <w15:chartTrackingRefBased/>
  <w15:docId w15:val="{FAF9EF24-134F-475F-A84C-45F5F1A8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3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2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52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03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0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03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52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D52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523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5237B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464A1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64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64A1F"/>
  </w:style>
  <w:style w:type="paragraph" w:styleId="Zpat">
    <w:name w:val="footer"/>
    <w:basedOn w:val="Normln"/>
    <w:link w:val="ZpatChar"/>
    <w:uiPriority w:val="99"/>
    <w:unhideWhenUsed/>
    <w:rsid w:val="00464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64A1F"/>
  </w:style>
  <w:style w:type="paragraph" w:styleId="Nadpisobsahu">
    <w:name w:val="TOC Heading"/>
    <w:basedOn w:val="Nadpis1"/>
    <w:next w:val="Normln"/>
    <w:uiPriority w:val="39"/>
    <w:unhideWhenUsed/>
    <w:qFormat/>
    <w:rsid w:val="003D097C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D097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D097C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D097C"/>
    <w:pPr>
      <w:spacing w:after="100"/>
      <w:ind w:left="220"/>
    </w:pPr>
  </w:style>
  <w:style w:type="table" w:styleId="Mkatabulky">
    <w:name w:val="Table Grid"/>
    <w:basedOn w:val="Normlntabulka"/>
    <w:uiPriority w:val="39"/>
    <w:rsid w:val="00EC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687B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zvraznn6">
    <w:name w:val="Grid Table 4 Accent 6"/>
    <w:basedOn w:val="Normlntabulka"/>
    <w:uiPriority w:val="49"/>
    <w:rsid w:val="00687BC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687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ulkasmkou2zvraznn3">
    <w:name w:val="Grid Table 2 Accent 3"/>
    <w:basedOn w:val="Normlntabulka"/>
    <w:uiPriority w:val="47"/>
    <w:rsid w:val="00687BC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Obsah3">
    <w:name w:val="toc 3"/>
    <w:basedOn w:val="Normln"/>
    <w:next w:val="Normln"/>
    <w:autoRedefine/>
    <w:uiPriority w:val="39"/>
    <w:unhideWhenUsed/>
    <w:rsid w:val="0068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E73B-A754-41D9-9478-4D34EBA7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1250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Martinák</dc:creator>
  <cp:keywords/>
  <dc:description/>
  <cp:lastModifiedBy>Jan Martinák</cp:lastModifiedBy>
  <cp:revision>22</cp:revision>
  <cp:lastPrinted>2018-12-03T17:39:00Z</cp:lastPrinted>
  <dcterms:created xsi:type="dcterms:W3CDTF">2018-12-02T21:09:00Z</dcterms:created>
  <dcterms:modified xsi:type="dcterms:W3CDTF">2018-12-04T19:44:00Z</dcterms:modified>
</cp:coreProperties>
</file>