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143F4" w:rsidRPr="00566B3E" w:rsidRDefault="00000000">
      <w:pPr>
        <w:spacing w:before="220" w:after="220"/>
        <w:rPr>
          <w:b/>
          <w:bCs/>
          <w:iCs/>
          <w:sz w:val="24"/>
          <w:szCs w:val="24"/>
        </w:rPr>
      </w:pPr>
      <w:r w:rsidRPr="00566B3E">
        <w:rPr>
          <w:b/>
          <w:bCs/>
          <w:iCs/>
          <w:sz w:val="24"/>
          <w:szCs w:val="24"/>
        </w:rPr>
        <w:t xml:space="preserve">Václav Strnadel, Business </w:t>
      </w:r>
      <w:proofErr w:type="spellStart"/>
      <w:r w:rsidRPr="00566B3E">
        <w:rPr>
          <w:b/>
          <w:bCs/>
          <w:iCs/>
          <w:sz w:val="24"/>
          <w:szCs w:val="24"/>
        </w:rPr>
        <w:t>Storytelling</w:t>
      </w:r>
      <w:proofErr w:type="spellEnd"/>
      <w:r w:rsidRPr="00566B3E">
        <w:rPr>
          <w:b/>
          <w:bCs/>
          <w:iCs/>
          <w:sz w:val="24"/>
          <w:szCs w:val="24"/>
        </w:rPr>
        <w:t xml:space="preserve"> &amp; Leadership </w:t>
      </w:r>
      <w:proofErr w:type="spellStart"/>
      <w:r w:rsidRPr="00566B3E">
        <w:rPr>
          <w:b/>
          <w:bCs/>
          <w:iCs/>
          <w:sz w:val="24"/>
          <w:szCs w:val="24"/>
        </w:rPr>
        <w:t>Trainer</w:t>
      </w:r>
      <w:proofErr w:type="spellEnd"/>
    </w:p>
    <w:p w14:paraId="00000002" w14:textId="77777777" w:rsidR="00F143F4" w:rsidRPr="00566B3E" w:rsidRDefault="00000000">
      <w:pPr>
        <w:spacing w:before="220" w:after="220"/>
        <w:rPr>
          <w:iCs/>
          <w:sz w:val="24"/>
          <w:szCs w:val="24"/>
        </w:rPr>
      </w:pPr>
      <w:r w:rsidRPr="00566B3E">
        <w:rPr>
          <w:iCs/>
          <w:sz w:val="24"/>
          <w:szCs w:val="24"/>
        </w:rPr>
        <w:t>Vašek pomáhá lídrům a expertům měnit složitá data a myšlenky v příběhy, které lidé chápou, pamatují si je – a chtějí podle nich jednat.</w:t>
      </w:r>
    </w:p>
    <w:p w14:paraId="00000003" w14:textId="77777777" w:rsidR="00F143F4" w:rsidRPr="00566B3E" w:rsidRDefault="00000000">
      <w:pPr>
        <w:spacing w:before="220" w:after="220"/>
        <w:rPr>
          <w:iCs/>
          <w:sz w:val="24"/>
          <w:szCs w:val="24"/>
        </w:rPr>
      </w:pPr>
      <w:r w:rsidRPr="00566B3E">
        <w:rPr>
          <w:iCs/>
          <w:sz w:val="24"/>
          <w:szCs w:val="24"/>
        </w:rPr>
        <w:t>Specializuje se na to, jak z obyčejné prezentace udělat zážitek, po kterém lidé nejen kývají hlavou, ale skutečně mění své chování. S Vaškem objevíte, že každá komunikace by měla odpovědět na zásadní otázku: „Co chci, aby se stalo v hlavách a srdcích posluchačů, až domluvím?“</w:t>
      </w:r>
    </w:p>
    <w:p w14:paraId="00000004" w14:textId="77777777" w:rsidR="00F143F4" w:rsidRPr="00566B3E" w:rsidRDefault="00000000">
      <w:pPr>
        <w:spacing w:before="220" w:after="220"/>
        <w:rPr>
          <w:iCs/>
          <w:sz w:val="24"/>
          <w:szCs w:val="24"/>
        </w:rPr>
      </w:pPr>
      <w:r w:rsidRPr="00566B3E">
        <w:rPr>
          <w:iCs/>
          <w:sz w:val="24"/>
          <w:szCs w:val="24"/>
        </w:rPr>
        <w:t>Na konferenci vás provede rozdílem mezi komunikací, která jen plní vzduch slovy, a komunikací, která zanechává nesmazatelnou stopu. Odnesete si praktické techniky, jak proměnit své sdělení v moment, který lidé nezapomenou – a který inspiruje k akci.</w:t>
      </w:r>
    </w:p>
    <w:p w14:paraId="00000005" w14:textId="77777777" w:rsidR="00F143F4" w:rsidRPr="00566B3E" w:rsidRDefault="00F143F4">
      <w:pPr>
        <w:rPr>
          <w:iCs/>
        </w:rPr>
      </w:pPr>
    </w:p>
    <w:sectPr w:rsidR="00F143F4" w:rsidRPr="00566B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3F4"/>
    <w:rsid w:val="003B2C9A"/>
    <w:rsid w:val="00566B3E"/>
    <w:rsid w:val="00F1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E779DBC-6EE9-864C-90D9-B71E23A0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Průša</cp:lastModifiedBy>
  <cp:revision>2</cp:revision>
  <dcterms:created xsi:type="dcterms:W3CDTF">2025-08-20T19:23:00Z</dcterms:created>
  <dcterms:modified xsi:type="dcterms:W3CDTF">2025-08-20T19:24:00Z</dcterms:modified>
</cp:coreProperties>
</file>