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1CA3" w14:textId="77777777" w:rsidR="00026B95" w:rsidRDefault="00026B95" w:rsidP="00026B95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11.</w:t>
      </w:r>
    </w:p>
    <w:p w14:paraId="000D7143" w14:textId="77777777" w:rsidR="00026B95" w:rsidRDefault="00026B95" w:rsidP="00026B9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A: Slovná zásoba</w:t>
      </w:r>
    </w:p>
    <w:p w14:paraId="1EBEB4DD" w14:textId="77777777" w:rsidR="00026B95" w:rsidRPr="0071307D" w:rsidRDefault="00026B95" w:rsidP="00026B95">
      <w:pPr>
        <w:pStyle w:val="ListParagraph1"/>
        <w:numPr>
          <w:ilvl w:val="0"/>
          <w:numId w:val="28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71307D">
        <w:rPr>
          <w:rFonts w:ascii="Times New Roman" w:hAnsi="Times New Roman" w:cs="Times New Roman"/>
          <w:i/>
          <w:iCs/>
          <w:sz w:val="24"/>
          <w:szCs w:val="24"/>
        </w:rPr>
        <w:t>Čo je to ZS:</w:t>
      </w:r>
    </w:p>
    <w:p w14:paraId="152D4B7F" w14:textId="77777777" w:rsidR="00026B95" w:rsidRPr="0071307D" w:rsidRDefault="00026B95" w:rsidP="00026B95">
      <w:pPr>
        <w:pStyle w:val="ListParagraph1"/>
        <w:numPr>
          <w:ilvl w:val="0"/>
          <w:numId w:val="28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71307D">
        <w:rPr>
          <w:rFonts w:ascii="Times New Roman" w:hAnsi="Times New Roman" w:cs="Times New Roman"/>
          <w:i/>
          <w:iCs/>
          <w:sz w:val="24"/>
          <w:szCs w:val="24"/>
        </w:rPr>
        <w:t>Časti SZ:</w:t>
      </w:r>
    </w:p>
    <w:p w14:paraId="05B5F3A6" w14:textId="77777777" w:rsidR="00026B95" w:rsidRPr="0071307D" w:rsidRDefault="00026B95" w:rsidP="00026B95">
      <w:pPr>
        <w:pStyle w:val="ListParagraph1"/>
        <w:numPr>
          <w:ilvl w:val="0"/>
          <w:numId w:val="28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71307D">
        <w:rPr>
          <w:rFonts w:ascii="Times New Roman" w:hAnsi="Times New Roman" w:cs="Times New Roman"/>
          <w:i/>
          <w:iCs/>
          <w:sz w:val="24"/>
          <w:szCs w:val="24"/>
        </w:rPr>
        <w:t>Druhy SZ:</w:t>
      </w:r>
    </w:p>
    <w:p w14:paraId="3050D6BC" w14:textId="77777777" w:rsidR="00026B95" w:rsidRPr="0071307D" w:rsidRDefault="00026B95" w:rsidP="00026B95">
      <w:pPr>
        <w:pStyle w:val="ListParagraph1"/>
        <w:numPr>
          <w:ilvl w:val="0"/>
          <w:numId w:val="28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71307D">
        <w:rPr>
          <w:rFonts w:ascii="Times New Roman" w:hAnsi="Times New Roman" w:cs="Times New Roman"/>
          <w:i/>
          <w:iCs/>
          <w:sz w:val="24"/>
          <w:szCs w:val="24"/>
        </w:rPr>
        <w:t>Slová podľa lexikálneho významu:</w:t>
      </w:r>
    </w:p>
    <w:p w14:paraId="284AC350" w14:textId="77777777" w:rsidR="00026B95" w:rsidRPr="0071307D" w:rsidRDefault="00026B95" w:rsidP="00026B95">
      <w:pPr>
        <w:pStyle w:val="ListParagraph1"/>
        <w:numPr>
          <w:ilvl w:val="0"/>
          <w:numId w:val="28"/>
        </w:numPr>
        <w:spacing w:after="0"/>
        <w:rPr>
          <w:rFonts w:ascii="Times New Roman" w:hAnsi="Times New Roman" w:cs="Times New Roman"/>
          <w:b/>
          <w:i/>
          <w:iCs/>
          <w:sz w:val="24"/>
          <w:szCs w:val="24"/>
        </w:rPr>
      </w:pPr>
      <w:r w:rsidRPr="0071307D">
        <w:rPr>
          <w:rFonts w:ascii="Times New Roman" w:hAnsi="Times New Roman" w:cs="Times New Roman"/>
          <w:i/>
          <w:iCs/>
          <w:sz w:val="24"/>
          <w:szCs w:val="24"/>
        </w:rPr>
        <w:t>Slová podľa zaradenia do jazykových štýlov:</w:t>
      </w:r>
    </w:p>
    <w:p w14:paraId="5733A5CF" w14:textId="77777777" w:rsidR="00026B95" w:rsidRDefault="00026B95" w:rsidP="00026B95">
      <w:pPr>
        <w:spacing w:after="0"/>
        <w:rPr>
          <w:rFonts w:ascii="Times New Roman" w:hAnsi="Times New Roman" w:cs="Times New Roman"/>
          <w:b/>
        </w:rPr>
      </w:pPr>
    </w:p>
    <w:p w14:paraId="736CD68E" w14:textId="77777777" w:rsidR="00026B95" w:rsidRDefault="00026B95" w:rsidP="00026B95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B: Vysvetliť pojmy:</w:t>
      </w:r>
    </w:p>
    <w:p w14:paraId="316FF60E" w14:textId="77777777" w:rsidR="00026B95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EB0C02">
        <w:rPr>
          <w:rFonts w:ascii="Times New Roman" w:hAnsi="Times New Roman" w:cs="Times New Roman"/>
          <w:i/>
          <w:iCs/>
          <w:sz w:val="24"/>
          <w:szCs w:val="24"/>
        </w:rPr>
        <w:t xml:space="preserve">Tragédia, </w:t>
      </w:r>
      <w:r w:rsidRPr="00FF50ED">
        <w:rPr>
          <w:rFonts w:ascii="Times New Roman" w:hAnsi="Times New Roman" w:cs="Times New Roman"/>
          <w:b/>
          <w:bCs/>
          <w:i/>
          <w:iCs/>
          <w:sz w:val="24"/>
          <w:szCs w:val="24"/>
        </w:rPr>
        <w:t>komédia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?</w:t>
      </w:r>
      <w:r w:rsidRPr="00FF50ED">
        <w:rPr>
          <w:rFonts w:ascii="Times New Roman" w:hAnsi="Times New Roman" w:cs="Times New Roman"/>
          <w:b/>
          <w:bCs/>
          <w:i/>
          <w:iCs/>
          <w:sz w:val="24"/>
          <w:szCs w:val="24"/>
        </w:rPr>
        <w:t>,</w:t>
      </w:r>
      <w:r w:rsidRPr="008508E9">
        <w:rPr>
          <w:rFonts w:ascii="Times New Roman" w:hAnsi="Times New Roman" w:cs="Times New Roman"/>
          <w:b/>
          <w:bCs/>
          <w:sz w:val="24"/>
          <w:szCs w:val="24"/>
        </w:rPr>
        <w:t xml:space="preserve"> činohra</w:t>
      </w:r>
    </w:p>
    <w:p w14:paraId="2F3F434A" w14:textId="77777777" w:rsidR="00026B95" w:rsidRPr="008508E9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8508E9">
        <w:rPr>
          <w:rFonts w:ascii="Times New Roman" w:hAnsi="Times New Roman" w:cs="Times New Roman"/>
          <w:i/>
          <w:iCs/>
          <w:sz w:val="24"/>
          <w:szCs w:val="24"/>
        </w:rPr>
        <w:t>Vonkajšia a vnútorná kompozícia drámy</w:t>
      </w:r>
    </w:p>
    <w:p w14:paraId="29053D4F" w14:textId="77777777" w:rsidR="00026B95" w:rsidRPr="00620890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620890">
        <w:rPr>
          <w:rFonts w:ascii="Times New Roman" w:hAnsi="Times New Roman" w:cs="Times New Roman"/>
          <w:i/>
          <w:iCs/>
          <w:sz w:val="24"/>
          <w:szCs w:val="24"/>
        </w:rPr>
        <w:t>Katarzia</w:t>
      </w:r>
    </w:p>
    <w:p w14:paraId="490DC7DB" w14:textId="77777777" w:rsidR="00026B95" w:rsidRPr="00620890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620890">
        <w:rPr>
          <w:rFonts w:ascii="Times New Roman" w:hAnsi="Times New Roman" w:cs="Times New Roman"/>
          <w:i/>
          <w:iCs/>
          <w:sz w:val="24"/>
          <w:szCs w:val="24"/>
        </w:rPr>
        <w:t>Jednota miesta, času a deja</w:t>
      </w:r>
    </w:p>
    <w:p w14:paraId="30B8F354" w14:textId="77777777" w:rsidR="00026B95" w:rsidRPr="00CC5B51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 w:rsidRPr="00CC5B51">
        <w:rPr>
          <w:rFonts w:ascii="Times New Roman" w:hAnsi="Times New Roman" w:cs="Times New Roman"/>
          <w:b/>
          <w:bCs/>
          <w:i/>
          <w:iCs/>
          <w:sz w:val="24"/>
          <w:szCs w:val="24"/>
        </w:rPr>
        <w:t>Commedia</w:t>
      </w:r>
      <w:proofErr w:type="spellEnd"/>
      <w:r w:rsidRPr="00CC5B51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proofErr w:type="spellStart"/>
      <w:r w:rsidRPr="00CC5B5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dell´arte</w:t>
      </w:r>
      <w:proofErr w:type="spellEnd"/>
      <w:r w:rsidRPr="00CC5B51">
        <w:rPr>
          <w:rFonts w:ascii="Times New Roman" w:hAnsi="Times New Roman" w:cs="Times New Roman"/>
          <w:b/>
          <w:bCs/>
          <w:i/>
          <w:iCs/>
          <w:sz w:val="24"/>
          <w:szCs w:val="24"/>
        </w:rPr>
        <w:t>?</w:t>
      </w:r>
    </w:p>
    <w:p w14:paraId="425B9E07" w14:textId="77777777" w:rsidR="00026B95" w:rsidRPr="00CB2276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CB2276">
        <w:rPr>
          <w:rFonts w:ascii="Times New Roman" w:hAnsi="Times New Roman" w:cs="Times New Roman"/>
          <w:i/>
          <w:iCs/>
          <w:sz w:val="24"/>
          <w:szCs w:val="24"/>
        </w:rPr>
        <w:t>Dejstvo, výstup</w:t>
      </w:r>
    </w:p>
    <w:p w14:paraId="4FCA5B71" w14:textId="77777777" w:rsidR="00026B95" w:rsidRPr="00AA74CE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AA74CE">
        <w:rPr>
          <w:rFonts w:ascii="Times New Roman" w:hAnsi="Times New Roman" w:cs="Times New Roman"/>
          <w:i/>
          <w:iCs/>
          <w:sz w:val="24"/>
          <w:szCs w:val="24"/>
        </w:rPr>
        <w:t>Charakterový typ postavy</w:t>
      </w:r>
    </w:p>
    <w:p w14:paraId="2122E348" w14:textId="77777777" w:rsidR="00026B95" w:rsidRPr="00D60FDE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60FDE">
        <w:rPr>
          <w:rFonts w:ascii="Times New Roman" w:hAnsi="Times New Roman" w:cs="Times New Roman"/>
          <w:b/>
          <w:bCs/>
          <w:sz w:val="24"/>
          <w:szCs w:val="24"/>
        </w:rPr>
        <w:t>Antigona</w:t>
      </w:r>
    </w:p>
    <w:p w14:paraId="527603D7" w14:textId="77777777" w:rsidR="00026B95" w:rsidRPr="00D60FDE" w:rsidRDefault="00026B95" w:rsidP="00026B95">
      <w:pPr>
        <w:pStyle w:val="ListParagraph1"/>
        <w:numPr>
          <w:ilvl w:val="0"/>
          <w:numId w:val="2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60FDE">
        <w:rPr>
          <w:rFonts w:ascii="Times New Roman" w:hAnsi="Times New Roman" w:cs="Times New Roman"/>
          <w:b/>
          <w:bCs/>
          <w:sz w:val="24"/>
          <w:szCs w:val="24"/>
        </w:rPr>
        <w:t>Hamlet</w:t>
      </w:r>
    </w:p>
    <w:p w14:paraId="147E4246" w14:textId="77777777" w:rsidR="00026B95" w:rsidRPr="00D60FDE" w:rsidRDefault="00026B95" w:rsidP="00026B95">
      <w:pPr>
        <w:pStyle w:val="ListParagraph1"/>
        <w:numPr>
          <w:ilvl w:val="0"/>
          <w:numId w:val="29"/>
        </w:numPr>
        <w:spacing w:after="0"/>
        <w:rPr>
          <w:b/>
          <w:bCs/>
        </w:rPr>
      </w:pPr>
      <w:r w:rsidRPr="00D60FDE">
        <w:rPr>
          <w:rFonts w:ascii="Times New Roman" w:hAnsi="Times New Roman" w:cs="Times New Roman"/>
          <w:b/>
          <w:bCs/>
          <w:sz w:val="24"/>
          <w:szCs w:val="24"/>
        </w:rPr>
        <w:t>Lakomec</w:t>
      </w:r>
    </w:p>
    <w:p w14:paraId="4AC131E0" w14:textId="77777777" w:rsidR="00026B95" w:rsidRDefault="00026B95" w:rsidP="00026B95">
      <w:pPr>
        <w:pStyle w:val="ListParagraph1"/>
        <w:ind w:left="0"/>
      </w:pPr>
    </w:p>
    <w:p w14:paraId="70A32BEC" w14:textId="77777777" w:rsidR="00026B95" w:rsidRDefault="00026B95" w:rsidP="00026B95">
      <w:pPr>
        <w:pStyle w:val="ListParagraph1"/>
        <w:ind w:left="0"/>
      </w:pPr>
    </w:p>
    <w:p w14:paraId="3ED8FCDD" w14:textId="77777777" w:rsidR="00026B95" w:rsidRDefault="00026B95" w:rsidP="00026B95">
      <w:pPr>
        <w:pStyle w:val="ListParagraph1"/>
        <w:ind w:left="0"/>
      </w:pPr>
    </w:p>
    <w:p w14:paraId="25697524" w14:textId="77777777" w:rsidR="00026B95" w:rsidRDefault="00026B95" w:rsidP="00026B95">
      <w:pPr>
        <w:pStyle w:val="ListParagraph1"/>
        <w:ind w:left="0"/>
      </w:pPr>
    </w:p>
    <w:p w14:paraId="0A600848" w14:textId="77777777" w:rsidR="00026B95" w:rsidRDefault="00026B95" w:rsidP="00026B95">
      <w:pPr>
        <w:pStyle w:val="ListParagraph1"/>
        <w:ind w:left="0"/>
      </w:pPr>
    </w:p>
    <w:p w14:paraId="714D97BF" w14:textId="77777777" w:rsidR="00026B95" w:rsidRDefault="00026B95" w:rsidP="00026B95">
      <w:pPr>
        <w:pStyle w:val="ListParagraph1"/>
        <w:ind w:left="0"/>
      </w:pPr>
    </w:p>
    <w:p w14:paraId="0D23518A" w14:textId="77777777" w:rsidR="00026B95" w:rsidRDefault="00026B95" w:rsidP="00026B95">
      <w:pPr>
        <w:pStyle w:val="ListParagraph1"/>
        <w:ind w:left="0"/>
      </w:pPr>
    </w:p>
    <w:p w14:paraId="3CB0AE2A" w14:textId="77777777" w:rsidR="00026B95" w:rsidRDefault="00026B95" w:rsidP="00026B95">
      <w:pPr>
        <w:pStyle w:val="ListParagraph1"/>
        <w:ind w:left="0"/>
      </w:pPr>
    </w:p>
    <w:p w14:paraId="30AC0B86" w14:textId="77777777" w:rsidR="00026B95" w:rsidRDefault="00026B95" w:rsidP="00026B95">
      <w:pPr>
        <w:pStyle w:val="ListParagraph1"/>
        <w:ind w:left="0"/>
      </w:pPr>
    </w:p>
    <w:p w14:paraId="484308A3" w14:textId="77777777" w:rsidR="00026B95" w:rsidRDefault="00026B95" w:rsidP="00026B95">
      <w:pPr>
        <w:pStyle w:val="ListParagraph1"/>
        <w:ind w:left="0"/>
      </w:pPr>
    </w:p>
    <w:p w14:paraId="3198DEAA" w14:textId="77777777" w:rsidR="00026B95" w:rsidRDefault="00026B95" w:rsidP="00026B95">
      <w:pPr>
        <w:pStyle w:val="ListParagraph1"/>
        <w:ind w:left="0"/>
      </w:pPr>
    </w:p>
    <w:p w14:paraId="15CFE575" w14:textId="77777777" w:rsidR="00026B95" w:rsidRDefault="00026B95" w:rsidP="00026B95">
      <w:pPr>
        <w:pStyle w:val="ListParagraph1"/>
        <w:ind w:left="0"/>
      </w:pPr>
    </w:p>
    <w:p w14:paraId="6AD0F89E" w14:textId="77777777" w:rsidR="00026B95" w:rsidRDefault="00026B95" w:rsidP="00026B95">
      <w:pPr>
        <w:pStyle w:val="ListParagraph1"/>
        <w:ind w:left="0"/>
      </w:pPr>
    </w:p>
    <w:p w14:paraId="1566A13F" w14:textId="77777777" w:rsidR="00026B95" w:rsidRDefault="00026B95" w:rsidP="00026B95">
      <w:pPr>
        <w:pStyle w:val="ListParagraph1"/>
        <w:ind w:left="0"/>
      </w:pPr>
    </w:p>
    <w:p w14:paraId="6D3FBAD5" w14:textId="77777777" w:rsidR="00026B95" w:rsidRDefault="00026B95" w:rsidP="00026B95">
      <w:pPr>
        <w:pStyle w:val="ListParagraph1"/>
        <w:ind w:left="0"/>
      </w:pPr>
    </w:p>
    <w:p w14:paraId="3E94D02B" w14:textId="77777777" w:rsidR="00026B95" w:rsidRDefault="00026B95" w:rsidP="00026B95">
      <w:pPr>
        <w:pStyle w:val="ListParagraph1"/>
        <w:ind w:left="0"/>
      </w:pPr>
    </w:p>
    <w:p w14:paraId="00115F61" w14:textId="77777777" w:rsidR="00026B95" w:rsidRDefault="00026B95" w:rsidP="00026B95">
      <w:pPr>
        <w:pStyle w:val="ListParagraph1"/>
        <w:ind w:left="0"/>
      </w:pPr>
    </w:p>
    <w:p w14:paraId="3E37BE20" w14:textId="77777777" w:rsidR="00026B95" w:rsidRDefault="00026B95" w:rsidP="00026B95">
      <w:pPr>
        <w:pStyle w:val="ListParagraph1"/>
        <w:ind w:left="0"/>
      </w:pPr>
    </w:p>
    <w:p w14:paraId="14E70541" w14:textId="6A880BCB" w:rsidR="007907C1" w:rsidRPr="009F5AE7" w:rsidRDefault="00A67E2A" w:rsidP="009F5AE7">
      <w:pPr>
        <w:spacing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lastRenderedPageBreak/>
        <w:t>SLOVNÁ ZÁSOBA</w:t>
      </w:r>
    </w:p>
    <w:p w14:paraId="5AF4404F" w14:textId="26C9AFF6" w:rsidR="00A67E2A" w:rsidRPr="009F5AE7" w:rsidRDefault="00A67E2A" w:rsidP="009F5AE7">
      <w:pPr>
        <w:pStyle w:val="Odsekzoznamu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 xml:space="preserve">Je to súhrn všetkých slov,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existujú v jazyku</w:t>
      </w:r>
    </w:p>
    <w:p w14:paraId="4B2B0DC0" w14:textId="01682199" w:rsidR="00A67E2A" w:rsidRPr="009F5AE7" w:rsidRDefault="00A67E2A" w:rsidP="009F5AE7">
      <w:pPr>
        <w:pStyle w:val="Odsekzoznamu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Neustále sa mení, lebo spoločnosť sa vyvíja (hospodársky, kultúrne, spoločensky)</w:t>
      </w:r>
    </w:p>
    <w:p w14:paraId="41DDCCEE" w14:textId="0EFB32EA" w:rsidR="00CD3A3F" w:rsidRPr="009F5AE7" w:rsidRDefault="00CD3A3F" w:rsidP="009F5AE7">
      <w:pPr>
        <w:pStyle w:val="Odsekzoznamu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Náuka o 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sz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= lexikografia (zaoberá sa spracovaním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sz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v </w:t>
      </w:r>
      <w:r w:rsidRPr="009F5AE7">
        <w:rPr>
          <w:rFonts w:ascii="Times New Roman" w:hAnsi="Times New Roman" w:cs="Times New Roman"/>
          <w:i/>
          <w:iCs/>
          <w:sz w:val="21"/>
          <w:szCs w:val="21"/>
        </w:rPr>
        <w:t>slovníkoch</w:t>
      </w:r>
      <w:r w:rsidRPr="009F5AE7">
        <w:rPr>
          <w:rFonts w:ascii="Times New Roman" w:hAnsi="Times New Roman" w:cs="Times New Roman"/>
          <w:sz w:val="21"/>
          <w:szCs w:val="21"/>
        </w:rPr>
        <w:t>)</w:t>
      </w:r>
    </w:p>
    <w:p w14:paraId="59FFE2E4" w14:textId="59AD5DA9" w:rsidR="00A67E2A" w:rsidRPr="009F5AE7" w:rsidRDefault="00A67E2A" w:rsidP="009F5AE7">
      <w:pPr>
        <w:pStyle w:val="Odsekzoznamu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  <w:u w:val="single"/>
        </w:rPr>
        <w:t>Časti</w:t>
      </w:r>
      <w:r w:rsidRPr="009F5AE7">
        <w:rPr>
          <w:rFonts w:ascii="Times New Roman" w:hAnsi="Times New Roman" w:cs="Times New Roman"/>
          <w:sz w:val="21"/>
          <w:szCs w:val="21"/>
        </w:rPr>
        <w:t xml:space="preserve"> slovnej zásoby:</w:t>
      </w:r>
    </w:p>
    <w:p w14:paraId="0104D257" w14:textId="7E56555D" w:rsidR="00A67E2A" w:rsidRPr="009F5AE7" w:rsidRDefault="00A67E2A" w:rsidP="009F5AE7">
      <w:pPr>
        <w:pStyle w:val="Odsekzoznamu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Centrum</w:t>
      </w:r>
    </w:p>
    <w:p w14:paraId="14368C59" w14:textId="5642E1A6" w:rsidR="00A67E2A" w:rsidRPr="009F5AE7" w:rsidRDefault="00A67E2A" w:rsidP="009F5AE7">
      <w:pPr>
        <w:pStyle w:val="Odsekzoznamu"/>
        <w:numPr>
          <w:ilvl w:val="1"/>
          <w:numId w:val="5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 xml:space="preserve">Jadro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sz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>; tvoria ho najstaršie, najpoužívanejšie slová, základové, neodvodené, domáce, zdomácnené</w:t>
      </w:r>
    </w:p>
    <w:p w14:paraId="0C390A26" w14:textId="3FCB68E7" w:rsidR="00A67E2A" w:rsidRPr="009F5AE7" w:rsidRDefault="00A67E2A" w:rsidP="009F5AE7">
      <w:pPr>
        <w:pStyle w:val="Odsekzoznamu"/>
        <w:numPr>
          <w:ilvl w:val="1"/>
          <w:numId w:val="5"/>
        </w:numPr>
        <w:spacing w:line="240" w:lineRule="auto"/>
        <w:rPr>
          <w:rFonts w:ascii="Times New Roman" w:hAnsi="Times New Roman" w:cs="Times New Roman"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Mení sa pomaly – je to relatívne stála skupina slov</w:t>
      </w:r>
    </w:p>
    <w:p w14:paraId="0AC527A4" w14:textId="737600BB" w:rsidR="00A67E2A" w:rsidRPr="009F5AE7" w:rsidRDefault="00A67E2A" w:rsidP="009F5AE7">
      <w:pPr>
        <w:pStyle w:val="Odsekzoznamu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Periférna časť</w:t>
      </w:r>
    </w:p>
    <w:p w14:paraId="1C1A4756" w14:textId="4536C1D7" w:rsidR="00A67E2A" w:rsidRPr="009F5AE7" w:rsidRDefault="00A67E2A" w:rsidP="009F5AE7">
      <w:pPr>
        <w:pStyle w:val="Odsekzoznamu"/>
        <w:numPr>
          <w:ilvl w:val="1"/>
          <w:numId w:val="5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 </w:t>
      </w:r>
      <w:r w:rsidRPr="009F5AE7">
        <w:rPr>
          <w:rFonts w:ascii="Times New Roman" w:hAnsi="Times New Roman" w:cs="Times New Roman"/>
          <w:sz w:val="21"/>
          <w:szCs w:val="21"/>
        </w:rPr>
        <w:t xml:space="preserve">Okraj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sz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>; je veľmi pohyblivá, slová do nej vstupujú alebo z nej vypadávajú</w:t>
      </w:r>
    </w:p>
    <w:p w14:paraId="6D3ABAF9" w14:textId="5D928FB2" w:rsidR="00A67E2A" w:rsidRPr="009F5AE7" w:rsidRDefault="00CD3A3F" w:rsidP="009F5AE7">
      <w:pPr>
        <w:pStyle w:val="Odsekzoznamu"/>
        <w:numPr>
          <w:ilvl w:val="1"/>
          <w:numId w:val="5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Archaizmy</w:t>
      </w:r>
      <w:r w:rsidRPr="009F5AE7">
        <w:rPr>
          <w:rFonts w:ascii="Times New Roman" w:hAnsi="Times New Roman" w:cs="Times New Roman"/>
          <w:sz w:val="21"/>
          <w:szCs w:val="21"/>
        </w:rPr>
        <w:t xml:space="preserve"> (pomenúvajú veci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stále existujú ale už majú nové pomenovanie, počty-matematika, mravy-správanie)</w:t>
      </w:r>
      <w:r w:rsidR="00A67E2A" w:rsidRPr="009F5AE7">
        <w:rPr>
          <w:rFonts w:ascii="Times New Roman" w:hAnsi="Times New Roman" w:cs="Times New Roman"/>
          <w:sz w:val="21"/>
          <w:szCs w:val="21"/>
        </w:rPr>
        <w:t xml:space="preserve">, 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historizmy</w:t>
      </w:r>
      <w:r w:rsidRPr="009F5AE7">
        <w:rPr>
          <w:rFonts w:ascii="Times New Roman" w:hAnsi="Times New Roman" w:cs="Times New Roman"/>
          <w:sz w:val="21"/>
          <w:szCs w:val="21"/>
        </w:rPr>
        <w:t xml:space="preserve"> (veci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už neexistujú - dereš, dukát)</w:t>
      </w:r>
      <w:r w:rsidR="00A67E2A" w:rsidRPr="009F5AE7">
        <w:rPr>
          <w:rFonts w:ascii="Times New Roman" w:hAnsi="Times New Roman" w:cs="Times New Roman"/>
          <w:sz w:val="21"/>
          <w:szCs w:val="21"/>
        </w:rPr>
        <w:t xml:space="preserve">, 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neologizmy</w:t>
      </w:r>
      <w:r w:rsidRPr="009F5AE7">
        <w:rPr>
          <w:rFonts w:ascii="Times New Roman" w:hAnsi="Times New Roman" w:cs="Times New Roman"/>
          <w:sz w:val="21"/>
          <w:szCs w:val="21"/>
        </w:rPr>
        <w:t xml:space="preserve"> (nové slová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vznikajú na pomenovanie nových vecí – čip, video)</w:t>
      </w:r>
      <w:r w:rsidR="00A67E2A" w:rsidRPr="009F5AE7">
        <w:rPr>
          <w:rFonts w:ascii="Times New Roman" w:hAnsi="Times New Roman" w:cs="Times New Roman"/>
          <w:sz w:val="21"/>
          <w:szCs w:val="21"/>
        </w:rPr>
        <w:t xml:space="preserve">, 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odborné slová</w:t>
      </w:r>
      <w:r w:rsidRPr="009F5AE7">
        <w:rPr>
          <w:rFonts w:ascii="Times New Roman" w:hAnsi="Times New Roman" w:cs="Times New Roman"/>
          <w:sz w:val="21"/>
          <w:szCs w:val="21"/>
        </w:rPr>
        <w:t xml:space="preserve"> (chromozóm)</w:t>
      </w:r>
      <w:r w:rsidR="00A67E2A" w:rsidRPr="009F5AE7">
        <w:rPr>
          <w:rFonts w:ascii="Times New Roman" w:hAnsi="Times New Roman" w:cs="Times New Roman"/>
          <w:sz w:val="21"/>
          <w:szCs w:val="21"/>
        </w:rPr>
        <w:t xml:space="preserve">, 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cudzie slová</w:t>
      </w:r>
      <w:r w:rsidRPr="009F5AE7">
        <w:rPr>
          <w:rFonts w:ascii="Times New Roman" w:hAnsi="Times New Roman" w:cs="Times New Roman"/>
          <w:sz w:val="21"/>
          <w:szCs w:val="21"/>
        </w:rPr>
        <w:t xml:space="preserve"> (sci-fi, šou)</w:t>
      </w:r>
      <w:r w:rsidR="00A67E2A" w:rsidRPr="009F5AE7">
        <w:rPr>
          <w:rFonts w:ascii="Times New Roman" w:hAnsi="Times New Roman" w:cs="Times New Roman"/>
          <w:sz w:val="21"/>
          <w:szCs w:val="21"/>
        </w:rPr>
        <w:t xml:space="preserve">, </w:t>
      </w:r>
      <w:r w:rsidR="00A67E2A" w:rsidRPr="009F5AE7">
        <w:rPr>
          <w:rFonts w:ascii="Times New Roman" w:hAnsi="Times New Roman" w:cs="Times New Roman"/>
          <w:i/>
          <w:iCs/>
          <w:sz w:val="21"/>
          <w:szCs w:val="21"/>
        </w:rPr>
        <w:t>básnické slová</w:t>
      </w:r>
      <w:r w:rsidRPr="009F5AE7">
        <w:rPr>
          <w:rFonts w:ascii="Times New Roman" w:hAnsi="Times New Roman" w:cs="Times New Roman"/>
          <w:sz w:val="21"/>
          <w:szCs w:val="21"/>
        </w:rPr>
        <w:t xml:space="preserve"> (luna)</w:t>
      </w:r>
    </w:p>
    <w:p w14:paraId="2BB21BFA" w14:textId="41FB1540" w:rsidR="008178A8" w:rsidRPr="009F5AE7" w:rsidRDefault="00A67E2A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  <w:u w:val="single"/>
        </w:rPr>
        <w:t>Druhy</w:t>
      </w:r>
      <w:r w:rsidRPr="009F5AE7">
        <w:rPr>
          <w:rFonts w:ascii="Times New Roman" w:hAnsi="Times New Roman" w:cs="Times New Roman"/>
          <w:sz w:val="21"/>
          <w:szCs w:val="21"/>
        </w:rPr>
        <w:t xml:space="preserve"> slovnej zásoby: </w:t>
      </w:r>
    </w:p>
    <w:p w14:paraId="1C93C5B2" w14:textId="07F49A9B" w:rsidR="008178A8" w:rsidRPr="009F5AE7" w:rsidRDefault="008178A8" w:rsidP="009F5AE7">
      <w:pPr>
        <w:pStyle w:val="Odsekzoznamu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 xml:space="preserve">Aktívna </w:t>
      </w:r>
      <w:r w:rsidRPr="009F5AE7">
        <w:rPr>
          <w:rFonts w:ascii="Times New Roman" w:hAnsi="Times New Roman" w:cs="Times New Roman"/>
          <w:sz w:val="21"/>
          <w:szCs w:val="21"/>
        </w:rPr>
        <w:t xml:space="preserve">– súhrn všetkých slov,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rozumieme a v bežnej komunikácii ich využívame</w:t>
      </w:r>
    </w:p>
    <w:p w14:paraId="0636756C" w14:textId="367F14C6" w:rsidR="008178A8" w:rsidRPr="009F5AE7" w:rsidRDefault="008178A8" w:rsidP="009F5AE7">
      <w:pPr>
        <w:pStyle w:val="Odsekzoznamu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 xml:space="preserve">Pasívna </w:t>
      </w:r>
      <w:r w:rsidRPr="009F5AE7">
        <w:rPr>
          <w:rFonts w:ascii="Times New Roman" w:hAnsi="Times New Roman" w:cs="Times New Roman"/>
          <w:sz w:val="21"/>
          <w:szCs w:val="21"/>
        </w:rPr>
        <w:t xml:space="preserve">– </w:t>
      </w:r>
      <w:r w:rsidR="007544D6" w:rsidRPr="009F5AE7">
        <w:rPr>
          <w:rFonts w:ascii="Times New Roman" w:hAnsi="Times New Roman" w:cs="Times New Roman"/>
          <w:sz w:val="21"/>
          <w:szCs w:val="21"/>
        </w:rPr>
        <w:t xml:space="preserve">-//- </w:t>
      </w:r>
      <w:r w:rsidRPr="009F5AE7">
        <w:rPr>
          <w:rFonts w:ascii="Times New Roman" w:hAnsi="Times New Roman" w:cs="Times New Roman"/>
          <w:sz w:val="21"/>
          <w:szCs w:val="21"/>
        </w:rPr>
        <w:t>ale vzhľadom na naše zameranie ich v bežnej komunikácii nepoužívame</w:t>
      </w:r>
    </w:p>
    <w:p w14:paraId="05B95619" w14:textId="51F7DE88" w:rsidR="008178A8" w:rsidRPr="009F5AE7" w:rsidRDefault="008178A8" w:rsidP="009F5AE7">
      <w:pPr>
        <w:pStyle w:val="Odsekzoznamu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 xml:space="preserve">Individuálna </w:t>
      </w:r>
      <w:r w:rsidRPr="009F5AE7">
        <w:rPr>
          <w:rFonts w:ascii="Times New Roman" w:hAnsi="Times New Roman" w:cs="Times New Roman"/>
          <w:sz w:val="21"/>
          <w:szCs w:val="21"/>
        </w:rPr>
        <w:t xml:space="preserve">– každý človek si rozvíja svoju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sz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čítaním beletrie, novín, vedeckej literatúry, ...</w:t>
      </w:r>
    </w:p>
    <w:p w14:paraId="622BB705" w14:textId="02F524D7" w:rsidR="008178A8" w:rsidRPr="009F5AE7" w:rsidRDefault="008178A8" w:rsidP="009F5AE7">
      <w:pPr>
        <w:pStyle w:val="Odsekzoznamu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 xml:space="preserve">Základná </w:t>
      </w:r>
      <w:r w:rsidRPr="009F5AE7">
        <w:rPr>
          <w:rFonts w:ascii="Times New Roman" w:hAnsi="Times New Roman" w:cs="Times New Roman"/>
          <w:sz w:val="21"/>
          <w:szCs w:val="21"/>
        </w:rPr>
        <w:t>– najfrekventovanejšie slová v cudzom jazyku</w:t>
      </w:r>
    </w:p>
    <w:p w14:paraId="509F207B" w14:textId="2512C645" w:rsidR="00CD3A3F" w:rsidRPr="009F5AE7" w:rsidRDefault="007544D6" w:rsidP="009F5AE7">
      <w:p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slová podľa lexikálneho významu:</w:t>
      </w:r>
    </w:p>
    <w:p w14:paraId="0C017770" w14:textId="1CAA2E48" w:rsidR="007544D6" w:rsidRPr="009F5AE7" w:rsidRDefault="007544D6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Jednovýznamové (</w:t>
      </w:r>
      <w:proofErr w:type="spellStart"/>
      <w:r w:rsidRPr="009F5AE7">
        <w:rPr>
          <w:rFonts w:ascii="Times New Roman" w:hAnsi="Times New Roman" w:cs="Times New Roman"/>
          <w:b/>
          <w:bCs/>
          <w:sz w:val="21"/>
          <w:szCs w:val="21"/>
        </w:rPr>
        <w:t>monosémantické</w:t>
      </w:r>
      <w:proofErr w:type="spellEnd"/>
      <w:r w:rsidRPr="009F5AE7">
        <w:rPr>
          <w:rFonts w:ascii="Times New Roman" w:hAnsi="Times New Roman" w:cs="Times New Roman"/>
          <w:b/>
          <w:bCs/>
          <w:sz w:val="21"/>
          <w:szCs w:val="21"/>
        </w:rPr>
        <w:t>)</w:t>
      </w:r>
    </w:p>
    <w:p w14:paraId="17843417" w14:textId="0279A688" w:rsidR="007544D6" w:rsidRPr="009F5AE7" w:rsidRDefault="007544D6" w:rsidP="009F5AE7">
      <w:pPr>
        <w:pStyle w:val="Odsekzoznamu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majú základný význam</w:t>
      </w:r>
    </w:p>
    <w:p w14:paraId="79C94EF2" w14:textId="1DB7C3C7" w:rsidR="007544D6" w:rsidRPr="009F5AE7" w:rsidRDefault="007544D6" w:rsidP="009F5AE7">
      <w:pPr>
        <w:pStyle w:val="Odsekzoznamu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</w:t>
      </w:r>
      <w:r w:rsidRPr="009F5AE7">
        <w:rPr>
          <w:rFonts w:ascii="Times New Roman" w:hAnsi="Times New Roman" w:cs="Times New Roman"/>
          <w:i/>
          <w:iCs/>
          <w:sz w:val="21"/>
          <w:szCs w:val="21"/>
        </w:rPr>
        <w:t>pojmové/nocionálne slová</w:t>
      </w:r>
      <w:r w:rsidRPr="009F5AE7">
        <w:rPr>
          <w:rFonts w:ascii="Times New Roman" w:hAnsi="Times New Roman" w:cs="Times New Roman"/>
          <w:sz w:val="21"/>
          <w:szCs w:val="21"/>
        </w:rPr>
        <w:t xml:space="preserve"> (škola)</w:t>
      </w:r>
    </w:p>
    <w:p w14:paraId="4B4E2D0D" w14:textId="17D366C3" w:rsidR="007544D6" w:rsidRPr="009F5AE7" w:rsidRDefault="007544D6" w:rsidP="009F5AE7">
      <w:pPr>
        <w:pStyle w:val="Odsekzoznamu"/>
        <w:numPr>
          <w:ilvl w:val="0"/>
          <w:numId w:val="13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</w:t>
      </w:r>
      <w:r w:rsidRPr="009F5AE7">
        <w:rPr>
          <w:rFonts w:ascii="Times New Roman" w:hAnsi="Times New Roman" w:cs="Times New Roman"/>
          <w:i/>
          <w:iCs/>
          <w:sz w:val="21"/>
          <w:szCs w:val="21"/>
        </w:rPr>
        <w:t>termíny/odborné názvy</w:t>
      </w:r>
      <w:r w:rsidRPr="009F5AE7">
        <w:rPr>
          <w:rFonts w:ascii="Times New Roman" w:hAnsi="Times New Roman" w:cs="Times New Roman"/>
          <w:sz w:val="21"/>
          <w:szCs w:val="21"/>
        </w:rPr>
        <w:t xml:space="preserve"> (ventilátor)</w:t>
      </w:r>
    </w:p>
    <w:p w14:paraId="170E9FC9" w14:textId="19523F6D" w:rsidR="007544D6" w:rsidRPr="009F5AE7" w:rsidRDefault="007544D6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Viacvýznamové (</w:t>
      </w:r>
      <w:proofErr w:type="spellStart"/>
      <w:r w:rsidRPr="009F5AE7">
        <w:rPr>
          <w:rFonts w:ascii="Times New Roman" w:hAnsi="Times New Roman" w:cs="Times New Roman"/>
          <w:b/>
          <w:bCs/>
          <w:sz w:val="21"/>
          <w:szCs w:val="21"/>
        </w:rPr>
        <w:t>polysémantické</w:t>
      </w:r>
      <w:proofErr w:type="spellEnd"/>
      <w:r w:rsidRPr="009F5AE7">
        <w:rPr>
          <w:rFonts w:ascii="Times New Roman" w:hAnsi="Times New Roman" w:cs="Times New Roman"/>
          <w:b/>
          <w:bCs/>
          <w:sz w:val="21"/>
          <w:szCs w:val="21"/>
        </w:rPr>
        <w:t>)</w:t>
      </w:r>
    </w:p>
    <w:p w14:paraId="6352752B" w14:textId="6D9D3DF1" w:rsidR="007544D6" w:rsidRPr="009F5AE7" w:rsidRDefault="007544D6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majú okrem základného významu aj prenesený význam</w:t>
      </w:r>
    </w:p>
    <w:p w14:paraId="6F62D091" w14:textId="6E43917F" w:rsidR="007544D6" w:rsidRPr="009F5AE7" w:rsidRDefault="007544D6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na základe</w:t>
      </w:r>
      <w:r w:rsidRPr="009F5AE7">
        <w:rPr>
          <w:rFonts w:ascii="Times New Roman" w:hAnsi="Times New Roman" w:cs="Times New Roman"/>
          <w:i/>
          <w:iCs/>
          <w:sz w:val="21"/>
          <w:szCs w:val="21"/>
        </w:rPr>
        <w:t xml:space="preserve"> vonkajšej podobnosti</w:t>
      </w:r>
      <w:r w:rsidRPr="009F5AE7">
        <w:rPr>
          <w:rFonts w:ascii="Times New Roman" w:hAnsi="Times New Roman" w:cs="Times New Roman"/>
          <w:sz w:val="21"/>
          <w:szCs w:val="21"/>
        </w:rPr>
        <w:t xml:space="preserve"> označovaných premetov – </w:t>
      </w:r>
      <w:r w:rsidRPr="009F5AE7">
        <w:rPr>
          <w:rFonts w:ascii="Times New Roman" w:hAnsi="Times New Roman" w:cs="Times New Roman"/>
          <w:sz w:val="21"/>
          <w:szCs w:val="21"/>
          <w:u w:val="single"/>
        </w:rPr>
        <w:t>metafora</w:t>
      </w:r>
      <w:r w:rsidRPr="009F5AE7">
        <w:rPr>
          <w:rFonts w:ascii="Times New Roman" w:hAnsi="Times New Roman" w:cs="Times New Roman"/>
          <w:sz w:val="21"/>
          <w:szCs w:val="21"/>
        </w:rPr>
        <w:t xml:space="preserve"> (koza – telocvičné náradie; oko na sieti)</w:t>
      </w:r>
    </w:p>
    <w:p w14:paraId="57F01FD7" w14:textId="436DBAAC" w:rsidR="007544D6" w:rsidRPr="009F5AE7" w:rsidRDefault="007544D6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i/>
          <w:i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 </w:t>
      </w:r>
      <w:r w:rsidRPr="009F5AE7">
        <w:rPr>
          <w:rFonts w:ascii="Times New Roman" w:hAnsi="Times New Roman" w:cs="Times New Roman"/>
          <w:sz w:val="21"/>
          <w:szCs w:val="21"/>
        </w:rPr>
        <w:t>na základe</w:t>
      </w:r>
      <w:r w:rsidRPr="009F5AE7">
        <w:rPr>
          <w:rFonts w:ascii="Times New Roman" w:hAnsi="Times New Roman" w:cs="Times New Roman"/>
          <w:i/>
          <w:iCs/>
          <w:sz w:val="21"/>
          <w:szCs w:val="21"/>
        </w:rPr>
        <w:t xml:space="preserve"> vnútorných súvislostí </w:t>
      </w:r>
      <w:r w:rsidRPr="009F5AE7">
        <w:rPr>
          <w:rFonts w:ascii="Times New Roman" w:hAnsi="Times New Roman" w:cs="Times New Roman"/>
          <w:sz w:val="21"/>
          <w:szCs w:val="21"/>
        </w:rPr>
        <w:t xml:space="preserve">medzi označovanými predmetmi – </w:t>
      </w:r>
      <w:proofErr w:type="spellStart"/>
      <w:r w:rsidRPr="009F5AE7">
        <w:rPr>
          <w:rFonts w:ascii="Times New Roman" w:hAnsi="Times New Roman" w:cs="Times New Roman"/>
          <w:sz w:val="21"/>
          <w:szCs w:val="21"/>
          <w:u w:val="single"/>
        </w:rPr>
        <w:t>metonýmia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(líška – dámsky kožuch; číta Hviezdoslava – jeho dielo)</w:t>
      </w:r>
    </w:p>
    <w:p w14:paraId="6E827E80" w14:textId="1869FDCE" w:rsidR="007544D6" w:rsidRPr="009F5AE7" w:rsidRDefault="007544D6" w:rsidP="009F5AE7">
      <w:p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b/>
          <w:bCs/>
          <w:sz w:val="21"/>
          <w:szCs w:val="21"/>
        </w:rPr>
        <w:t>slová podľa zaradenia do jazykových štýlov:</w:t>
      </w:r>
    </w:p>
    <w:p w14:paraId="23D80CDA" w14:textId="4A9ACEED" w:rsidR="007544D6" w:rsidRPr="00DB0EFA" w:rsidRDefault="007544D6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Hovorový štýl</w:t>
      </w:r>
    </w:p>
    <w:p w14:paraId="3C1ACE5D" w14:textId="4A5576D9" w:rsidR="007544D6" w:rsidRPr="009F5AE7" w:rsidRDefault="007544D6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hovorové slová (maturita, zasadačka, jednorazovka, ...)</w:t>
      </w:r>
    </w:p>
    <w:p w14:paraId="36689D2C" w14:textId="0185FD48" w:rsidR="007544D6" w:rsidRPr="009F5AE7" w:rsidRDefault="007544D6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profesionalizmy (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očiar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namiesto očný lekár, hasák namiesto rúrkované kliešte)</w:t>
      </w:r>
    </w:p>
    <w:p w14:paraId="50C22051" w14:textId="04592261" w:rsidR="007544D6" w:rsidRPr="00DB0EFA" w:rsidRDefault="009F5AE7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Administratívny štýl</w:t>
      </w:r>
    </w:p>
    <w:p w14:paraId="16C5683D" w14:textId="51A3FBE6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kancelarizmy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(platca, predplatné, položka,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vydokumentovať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>)</w:t>
      </w:r>
    </w:p>
    <w:p w14:paraId="6F562063" w14:textId="79473EDA" w:rsidR="009F5AE7" w:rsidRPr="00DB0EFA" w:rsidRDefault="009F5AE7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Publicistický štýl</w:t>
      </w:r>
    </w:p>
    <w:p w14:paraId="574096FD" w14:textId="5A1077DC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publicizmy, žurnalizmy, módne slová (progres)</w:t>
      </w:r>
    </w:p>
    <w:p w14:paraId="71AB6ED8" w14:textId="00CC4844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termíny (komuniké)</w:t>
      </w:r>
    </w:p>
    <w:p w14:paraId="02C04744" w14:textId="2765C82E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knižné slová (politikum, manipulátor)</w:t>
      </w:r>
    </w:p>
    <w:p w14:paraId="293C961B" w14:textId="70DF5AEF" w:rsidR="009F5AE7" w:rsidRPr="00DB0EFA" w:rsidRDefault="009F5AE7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Umelecký štýl</w:t>
      </w:r>
    </w:p>
    <w:p w14:paraId="62079EAC" w14:textId="44972D75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knižné slová, nevšedné slová (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bázlivý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>, činiť, inakosť)</w:t>
      </w:r>
    </w:p>
    <w:p w14:paraId="7EF76F07" w14:textId="008C024B" w:rsidR="009F5AE7" w:rsidRPr="009F5AE7" w:rsidRDefault="009F5AE7" w:rsidP="009F5AE7">
      <w:pPr>
        <w:pStyle w:val="Odsekzoznamu"/>
        <w:numPr>
          <w:ilvl w:val="2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Poetizmy, básnické slová (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kdes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‘, luna, vesna); príležitostné slová – </w:t>
      </w:r>
      <w:proofErr w:type="spellStart"/>
      <w:r w:rsidRPr="009F5AE7">
        <w:rPr>
          <w:rFonts w:ascii="Times New Roman" w:hAnsi="Times New Roman" w:cs="Times New Roman"/>
          <w:i/>
          <w:iCs/>
          <w:sz w:val="21"/>
          <w:szCs w:val="21"/>
        </w:rPr>
        <w:t>okazionalizmy</w:t>
      </w:r>
      <w:proofErr w:type="spellEnd"/>
      <w:r w:rsidRPr="009F5AE7"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 w:rsidRPr="009F5AE7">
        <w:rPr>
          <w:rFonts w:ascii="Times New Roman" w:hAnsi="Times New Roman" w:cs="Times New Roman"/>
          <w:sz w:val="21"/>
          <w:szCs w:val="21"/>
        </w:rPr>
        <w:t>(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paláska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9F5AE7">
        <w:rPr>
          <w:rFonts w:ascii="Times New Roman" w:hAnsi="Times New Roman" w:cs="Times New Roman"/>
          <w:sz w:val="21"/>
          <w:szCs w:val="21"/>
        </w:rPr>
        <w:t>špatnokrásny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>)</w:t>
      </w:r>
    </w:p>
    <w:p w14:paraId="48DCB8A6" w14:textId="065845E6" w:rsidR="009F5AE7" w:rsidRPr="009F5AE7" w:rsidRDefault="009F5AE7" w:rsidP="009F5AE7">
      <w:pPr>
        <w:pStyle w:val="Odsekzoznamu"/>
        <w:numPr>
          <w:ilvl w:val="2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 w:rsidRPr="009F5AE7">
        <w:rPr>
          <w:rFonts w:ascii="Times New Roman" w:hAnsi="Times New Roman" w:cs="Times New Roman"/>
          <w:sz w:val="21"/>
          <w:szCs w:val="21"/>
        </w:rPr>
        <w:t>Biblizmy</w:t>
      </w:r>
      <w:proofErr w:type="spellEnd"/>
      <w:r w:rsidRPr="009F5AE7">
        <w:rPr>
          <w:rFonts w:ascii="Times New Roman" w:hAnsi="Times New Roman" w:cs="Times New Roman"/>
          <w:sz w:val="21"/>
          <w:szCs w:val="21"/>
        </w:rPr>
        <w:t xml:space="preserve"> (spasenie, stigma)</w:t>
      </w:r>
    </w:p>
    <w:p w14:paraId="1C75D4B8" w14:textId="438A5534" w:rsidR="009F5AE7" w:rsidRPr="00DB0EFA" w:rsidRDefault="009F5AE7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Náučný štýl</w:t>
      </w:r>
    </w:p>
    <w:p w14:paraId="1421F6D6" w14:textId="02B39FAB" w:rsidR="009F5AE7" w:rsidRPr="009F5AE7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odborné názvy, termíny</w:t>
      </w:r>
    </w:p>
    <w:p w14:paraId="04F4FB73" w14:textId="03229AA3" w:rsidR="009F5AE7" w:rsidRPr="009F5AE7" w:rsidRDefault="009F5AE7" w:rsidP="009F5AE7">
      <w:pPr>
        <w:pStyle w:val="Odsekzoznamu"/>
        <w:numPr>
          <w:ilvl w:val="2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Domáce (kyselina sírová)</w:t>
      </w:r>
    </w:p>
    <w:p w14:paraId="600D7B52" w14:textId="4FDD789F" w:rsidR="009F5AE7" w:rsidRPr="009F5AE7" w:rsidRDefault="009F5AE7" w:rsidP="009F5AE7">
      <w:pPr>
        <w:pStyle w:val="Odsekzoznamu"/>
        <w:numPr>
          <w:ilvl w:val="2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Cudzie (fraktúra)</w:t>
      </w:r>
    </w:p>
    <w:p w14:paraId="28130873" w14:textId="71337DF1" w:rsidR="009F5AE7" w:rsidRPr="009F5AE7" w:rsidRDefault="009F5AE7" w:rsidP="009F5AE7">
      <w:pPr>
        <w:pStyle w:val="Odsekzoznamu"/>
        <w:numPr>
          <w:ilvl w:val="2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Zmiešané (rezonančná skriňa)</w:t>
      </w:r>
    </w:p>
    <w:p w14:paraId="6EA6649E" w14:textId="721498A4" w:rsidR="009F5AE7" w:rsidRPr="00DB0EFA" w:rsidRDefault="009F5AE7" w:rsidP="009F5AE7">
      <w:pPr>
        <w:pStyle w:val="Odsekzoznamu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  <w:u w:val="single"/>
        </w:rPr>
      </w:pPr>
      <w:r w:rsidRPr="00DB0EFA">
        <w:rPr>
          <w:rFonts w:ascii="Times New Roman" w:hAnsi="Times New Roman" w:cs="Times New Roman"/>
          <w:sz w:val="21"/>
          <w:szCs w:val="21"/>
          <w:u w:val="single"/>
        </w:rPr>
        <w:t>Všetky jazykové štýly</w:t>
      </w:r>
    </w:p>
    <w:p w14:paraId="3AE99F1D" w14:textId="1160099E" w:rsidR="009F5AE7" w:rsidRPr="00825CDB" w:rsidRDefault="009F5AE7" w:rsidP="009F5AE7">
      <w:pPr>
        <w:pStyle w:val="Odsekzoznamu"/>
        <w:numPr>
          <w:ilvl w:val="1"/>
          <w:numId w:val="6"/>
        </w:num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F5AE7">
        <w:rPr>
          <w:rFonts w:ascii="Times New Roman" w:hAnsi="Times New Roman" w:cs="Times New Roman"/>
          <w:sz w:val="21"/>
          <w:szCs w:val="21"/>
        </w:rPr>
        <w:t> neutrálne slová, slová bez štylistického príznaku (otec, písať, voda)</w:t>
      </w:r>
    </w:p>
    <w:p w14:paraId="5DAA00DF" w14:textId="77777777" w:rsidR="00825CDB" w:rsidRDefault="00825CDB" w:rsidP="00825CDB">
      <w:p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39DC8723" w14:textId="77777777" w:rsidR="00825CDB" w:rsidRDefault="00825CDB" w:rsidP="00825CDB">
      <w:p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14894D9E" w14:textId="77777777" w:rsidR="00825CDB" w:rsidRDefault="00825CDB" w:rsidP="00825CDB">
      <w:pPr>
        <w:spacing w:line="240" w:lineRule="auto"/>
        <w:rPr>
          <w:rFonts w:ascii="Times New Roman" w:hAnsi="Times New Roman" w:cs="Times New Roman"/>
          <w:b/>
          <w:bCs/>
          <w:sz w:val="21"/>
          <w:szCs w:val="21"/>
        </w:rPr>
      </w:pPr>
    </w:p>
    <w:p w14:paraId="05FEE4B7" w14:textId="77777777" w:rsidR="00825CDB" w:rsidRDefault="00825CDB" w:rsidP="00825CDB">
      <w:pPr>
        <w:spacing w:line="240" w:lineRule="auto"/>
        <w:jc w:val="center"/>
        <w:rPr>
          <w:rFonts w:ascii="Times New Roman" w:hAnsi="Times New Roman" w:cs="Times New Roman"/>
          <w:b/>
          <w:bCs/>
          <w:sz w:val="21"/>
          <w:szCs w:val="21"/>
        </w:rPr>
      </w:pPr>
    </w:p>
    <w:p w14:paraId="6F3AF3FF" w14:textId="77C00CC3" w:rsidR="00825CDB" w:rsidRDefault="003126DC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lastRenderedPageBreak/>
        <w:t>T</w:t>
      </w:r>
      <w:r w:rsidR="00825CDB">
        <w:rPr>
          <w:rFonts w:ascii="Times New Roman" w:hAnsi="Times New Roman" w:cs="Times New Roman"/>
          <w:b/>
          <w:bCs/>
          <w:sz w:val="21"/>
          <w:szCs w:val="21"/>
        </w:rPr>
        <w:t>ragédia</w:t>
      </w:r>
    </w:p>
    <w:p w14:paraId="348F2010" w14:textId="1C6E98BD" w:rsidR="00825CDB" w:rsidRPr="00825CDB" w:rsidRDefault="00825CDB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Rieši vážny problém spoločnosti, končí tragicky, smrťou hlavnej postavy + viacerých postáv</w:t>
      </w:r>
    </w:p>
    <w:p w14:paraId="0AFAB122" w14:textId="66F2FE05" w:rsidR="00825CDB" w:rsidRPr="003126DC" w:rsidRDefault="00825CDB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Vznikla v</w:t>
      </w:r>
      <w:r w:rsidR="003126DC">
        <w:rPr>
          <w:rFonts w:ascii="Times New Roman" w:hAnsi="Times New Roman" w:cs="Times New Roman"/>
          <w:sz w:val="21"/>
          <w:szCs w:val="21"/>
        </w:rPr>
        <w:t> </w:t>
      </w:r>
      <w:r>
        <w:rPr>
          <w:rFonts w:ascii="Times New Roman" w:hAnsi="Times New Roman" w:cs="Times New Roman"/>
          <w:sz w:val="21"/>
          <w:szCs w:val="21"/>
        </w:rPr>
        <w:t>antike</w:t>
      </w:r>
      <w:r w:rsidR="003126DC">
        <w:rPr>
          <w:rFonts w:ascii="Times New Roman" w:hAnsi="Times New Roman" w:cs="Times New Roman"/>
          <w:sz w:val="21"/>
          <w:szCs w:val="21"/>
        </w:rPr>
        <w:t>, je to vyšší žáner</w:t>
      </w:r>
    </w:p>
    <w:p w14:paraId="3DE3C8CB" w14:textId="6CE80A1D" w:rsidR="003126DC" w:rsidRPr="003126DC" w:rsidRDefault="003126DC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Dej tvorí konflikt medzi výnimočným hrdinom a silami,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sú mocnejšie ako on</w:t>
      </w:r>
    </w:p>
    <w:p w14:paraId="4BBEAEE8" w14:textId="40153429" w:rsidR="003126DC" w:rsidRPr="003126DC" w:rsidRDefault="003126DC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Prekladá sa ako „capí spev“ (z </w:t>
      </w:r>
      <w:proofErr w:type="spellStart"/>
      <w:r>
        <w:rPr>
          <w:rFonts w:ascii="Times New Roman" w:hAnsi="Times New Roman" w:cs="Times New Roman"/>
          <w:sz w:val="21"/>
          <w:szCs w:val="21"/>
        </w:rPr>
        <w:t>gr</w:t>
      </w:r>
      <w:proofErr w:type="spellEnd"/>
      <w:r>
        <w:rPr>
          <w:rFonts w:ascii="Times New Roman" w:hAnsi="Times New Roman" w:cs="Times New Roman"/>
          <w:sz w:val="21"/>
          <w:szCs w:val="21"/>
        </w:rPr>
        <w:t>)</w:t>
      </w:r>
    </w:p>
    <w:p w14:paraId="0593C612" w14:textId="3F4325E9" w:rsidR="003126DC" w:rsidRPr="003126DC" w:rsidRDefault="003126DC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Odohráva sa na užšie vymedzenom priestore v priebehu jedného dňa a sústreďuje sa na jednu príhodu v živote protagonistu = hl postavy</w:t>
      </w:r>
    </w:p>
    <w:p w14:paraId="6C9D5C14" w14:textId="5AE0CD6D" w:rsidR="003126DC" w:rsidRPr="003126DC" w:rsidRDefault="003126DC" w:rsidP="00D36DDB">
      <w:pPr>
        <w:pStyle w:val="Odsekzoznamu"/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Hovoríme o požiadavke </w:t>
      </w:r>
      <w:r w:rsidRPr="003126DC">
        <w:rPr>
          <w:rFonts w:ascii="Times New Roman" w:hAnsi="Times New Roman" w:cs="Times New Roman"/>
          <w:b/>
          <w:bCs/>
          <w:i/>
          <w:iCs/>
          <w:sz w:val="21"/>
          <w:szCs w:val="21"/>
        </w:rPr>
        <w:t>jednoty miesta, času a deja</w:t>
      </w:r>
      <w:r>
        <w:rPr>
          <w:rFonts w:ascii="Times New Roman" w:hAnsi="Times New Roman" w:cs="Times New Roman"/>
          <w:i/>
          <w:iCs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(odohráva sa na 1 mieste, do 24 max 30 hod, len 1 príbeh)</w:t>
      </w:r>
    </w:p>
    <w:p w14:paraId="7479CD63" w14:textId="6663CA92" w:rsidR="003126DC" w:rsidRDefault="003126DC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Komédia</w:t>
      </w:r>
    </w:p>
    <w:p w14:paraId="30DFD00C" w14:textId="646F7589" w:rsidR="003126DC" w:rsidRPr="003126DC" w:rsidRDefault="003126DC" w:rsidP="00D36DDB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Pochádza zo starogréckeho slova </w:t>
      </w:r>
      <w:proofErr w:type="spellStart"/>
      <w:r w:rsidRPr="003126DC">
        <w:rPr>
          <w:rFonts w:ascii="Times New Roman" w:hAnsi="Times New Roman" w:cs="Times New Roman"/>
          <w:i/>
          <w:iCs/>
          <w:sz w:val="21"/>
          <w:szCs w:val="21"/>
        </w:rPr>
        <w:t>komoedia</w:t>
      </w:r>
      <w:proofErr w:type="spellEnd"/>
    </w:p>
    <w:p w14:paraId="5BB93EE4" w14:textId="313B0BFF" w:rsidR="003126DC" w:rsidRPr="003126DC" w:rsidRDefault="003126DC" w:rsidP="00D36DDB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Na rozdiel od tragédie sú postavy v komédii zo skromných pomerov</w:t>
      </w:r>
    </w:p>
    <w:p w14:paraId="033EDBBD" w14:textId="635C715C" w:rsidR="003126DC" w:rsidRPr="003126DC" w:rsidRDefault="003126DC" w:rsidP="00D36DDB">
      <w:pPr>
        <w:pStyle w:val="Odsekzoznamu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Má šťastné rozuzlenie, je to nižší žáner</w:t>
      </w:r>
    </w:p>
    <w:p w14:paraId="7AA16461" w14:textId="02CBFC2E" w:rsidR="003126DC" w:rsidRDefault="003126DC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proofErr w:type="spellStart"/>
      <w:r>
        <w:rPr>
          <w:rFonts w:ascii="Times New Roman" w:hAnsi="Times New Roman" w:cs="Times New Roman"/>
          <w:b/>
          <w:bCs/>
          <w:sz w:val="21"/>
          <w:szCs w:val="21"/>
        </w:rPr>
        <w:t>Commedia</w:t>
      </w:r>
      <w:proofErr w:type="spellEnd"/>
      <w:r>
        <w:rPr>
          <w:rFonts w:ascii="Times New Roman" w:hAnsi="Times New Roman" w:cs="Times New Roman"/>
          <w:b/>
          <w:bCs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1"/>
          <w:szCs w:val="21"/>
        </w:rPr>
        <w:t>dell’arte</w:t>
      </w:r>
      <w:proofErr w:type="spellEnd"/>
    </w:p>
    <w:p w14:paraId="536EE1C5" w14:textId="08EC4B71" w:rsidR="003126DC" w:rsidRPr="003126DC" w:rsidRDefault="003126DC" w:rsidP="00D36DDB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Je produktom neskorej talianskej renesancie, vznikla v polovici 16. st.</w:t>
      </w:r>
    </w:p>
    <w:p w14:paraId="2D8E1907" w14:textId="0EB3AE92" w:rsidR="003126DC" w:rsidRPr="003126DC" w:rsidRDefault="003126DC" w:rsidP="00D36DDB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Vychádza z tradícií antickej pantomímy a stredovekých frašiek</w:t>
      </w:r>
    </w:p>
    <w:p w14:paraId="7781CA8C" w14:textId="462353DD" w:rsidR="00992813" w:rsidRPr="00D36DDB" w:rsidRDefault="003126DC" w:rsidP="00D36DDB">
      <w:pPr>
        <w:pStyle w:val="Odsekzoznamu"/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Typické postavy,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 w:rsidR="00992813">
        <w:rPr>
          <w:rFonts w:ascii="Times New Roman" w:hAnsi="Times New Roman" w:cs="Times New Roman"/>
          <w:sz w:val="21"/>
          <w:szCs w:val="21"/>
        </w:rPr>
        <w:t xml:space="preserve"> improvizujú podľa voľného scenára</w:t>
      </w:r>
      <w:r w:rsidR="00D36DDB">
        <w:rPr>
          <w:rFonts w:ascii="Times New Roman" w:hAnsi="Times New Roman" w:cs="Times New Roman"/>
          <w:sz w:val="21"/>
          <w:szCs w:val="21"/>
        </w:rPr>
        <w:t>, v</w:t>
      </w:r>
      <w:r w:rsidR="00992813" w:rsidRPr="00D36DDB">
        <w:rPr>
          <w:rFonts w:ascii="Times New Roman" w:hAnsi="Times New Roman" w:cs="Times New Roman"/>
          <w:sz w:val="21"/>
          <w:szCs w:val="21"/>
        </w:rPr>
        <w:t>šetky postavy majú svoju masku a typický kostým</w:t>
      </w:r>
    </w:p>
    <w:p w14:paraId="7EF083C0" w14:textId="181D4285" w:rsidR="00992813" w:rsidRDefault="00992813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Činohra</w:t>
      </w:r>
    </w:p>
    <w:p w14:paraId="0F14E681" w14:textId="4892155C" w:rsidR="00992813" w:rsidRPr="00992813" w:rsidRDefault="00992813" w:rsidP="00D36DDB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Vznik v 19. st.; závažný dej ale nekončí tragicky</w:t>
      </w:r>
    </w:p>
    <w:p w14:paraId="690F5A27" w14:textId="32034337" w:rsidR="00992813" w:rsidRPr="00992813" w:rsidRDefault="00992813" w:rsidP="00D36DDB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Dominujú v nej príbehy zo všedného života ľudí</w:t>
      </w:r>
    </w:p>
    <w:p w14:paraId="39696C73" w14:textId="30B33E55" w:rsidR="00992813" w:rsidRPr="00992813" w:rsidRDefault="00992813" w:rsidP="00D36DDB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Často zobrazuje spoločenské konflikty, zaoberá sa aj psychikou postáv</w:t>
      </w:r>
    </w:p>
    <w:p w14:paraId="0F5F9CE1" w14:textId="46D94063" w:rsidR="00992813" w:rsidRPr="00992813" w:rsidRDefault="00992813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VONKAJŠIA KOMPOZÍCIA DRÁMY</w:t>
      </w:r>
    </w:p>
    <w:p w14:paraId="5ED70661" w14:textId="1B5EC2D1" w:rsidR="003126DC" w:rsidRPr="00992813" w:rsidRDefault="00992813" w:rsidP="00D36DDB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 xml:space="preserve">Dejstvá – </w:t>
      </w:r>
      <w:r>
        <w:rPr>
          <w:rFonts w:ascii="Times New Roman" w:hAnsi="Times New Roman" w:cs="Times New Roman"/>
          <w:sz w:val="21"/>
          <w:szCs w:val="21"/>
        </w:rPr>
        <w:t>sú to menšie úseky celého divadelného predstavenia, v prestávkach medzi dejstvami sa mení javisko</w:t>
      </w:r>
    </w:p>
    <w:p w14:paraId="34BA559B" w14:textId="3A0E225B" w:rsidR="00992813" w:rsidRPr="00992813" w:rsidRDefault="00992813" w:rsidP="00D36DDB">
      <w:pPr>
        <w:pStyle w:val="Odsekzoznamu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b/>
          <w:bCs/>
          <w:sz w:val="21"/>
          <w:szCs w:val="21"/>
        </w:rPr>
        <w:t>Výstupy –</w:t>
      </w:r>
      <w:r>
        <w:rPr>
          <w:rFonts w:ascii="Times New Roman" w:hAnsi="Times New Roman" w:cs="Times New Roman"/>
          <w:sz w:val="21"/>
          <w:szCs w:val="21"/>
        </w:rPr>
        <w:t xml:space="preserve"> je to úsek dejstva, kde sa na javisku mení počet postáv</w:t>
      </w:r>
    </w:p>
    <w:p w14:paraId="45D336EE" w14:textId="7B3DA190" w:rsidR="00992813" w:rsidRDefault="00992813" w:rsidP="00D36DDB">
      <w:p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VNÚTORNÁ KOMPOZÍCIA DRÁMY</w:t>
      </w:r>
    </w:p>
    <w:p w14:paraId="6EA63E9F" w14:textId="56ACDBBB" w:rsidR="00992813" w:rsidRPr="00992813" w:rsidRDefault="00992813" w:rsidP="00D36DDB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Expozícia (úvod)</w:t>
      </w:r>
      <w:r>
        <w:rPr>
          <w:rFonts w:ascii="Times New Roman" w:hAnsi="Times New Roman" w:cs="Times New Roman"/>
          <w:sz w:val="21"/>
          <w:szCs w:val="21"/>
        </w:rPr>
        <w:t xml:space="preserve"> – prostredie, postavy, náznak konfliktu</w:t>
      </w:r>
    </w:p>
    <w:p w14:paraId="1D3374B2" w14:textId="58AEE95F" w:rsidR="00992813" w:rsidRPr="00992813" w:rsidRDefault="00992813" w:rsidP="00D36DDB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Kolízia (zápletka)</w:t>
      </w:r>
      <w:r>
        <w:rPr>
          <w:rFonts w:ascii="Times New Roman" w:hAnsi="Times New Roman" w:cs="Times New Roman"/>
          <w:sz w:val="21"/>
          <w:szCs w:val="21"/>
        </w:rPr>
        <w:t xml:space="preserve"> – konfliktná postava dej stupňuje</w:t>
      </w:r>
    </w:p>
    <w:p w14:paraId="1674DC01" w14:textId="46AD3B25" w:rsidR="00992813" w:rsidRPr="00992813" w:rsidRDefault="00992813" w:rsidP="00D36DDB">
      <w:pPr>
        <w:pStyle w:val="Odsekzoznamu"/>
        <w:numPr>
          <w:ilvl w:val="0"/>
          <w:numId w:val="20"/>
        </w:numPr>
        <w:spacing w:after="12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Kríza (vyvrcholenie)</w:t>
      </w:r>
      <w:r>
        <w:rPr>
          <w:rFonts w:ascii="Times New Roman" w:hAnsi="Times New Roman" w:cs="Times New Roman"/>
          <w:sz w:val="21"/>
          <w:szCs w:val="21"/>
        </w:rPr>
        <w:t xml:space="preserve"> – najvyšší stupeň konfliktu</w:t>
      </w:r>
    </w:p>
    <w:p w14:paraId="13569FD5" w14:textId="65099E82" w:rsidR="00992813" w:rsidRPr="00992813" w:rsidRDefault="00992813" w:rsidP="00D36DDB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Peripetia (obrat)</w:t>
      </w:r>
      <w:r>
        <w:rPr>
          <w:rFonts w:ascii="Times New Roman" w:hAnsi="Times New Roman" w:cs="Times New Roman"/>
          <w:sz w:val="21"/>
          <w:szCs w:val="21"/>
        </w:rPr>
        <w:t xml:space="preserve"> – komplikácia riešenia konfliktu, stane sa niečo nečakané</w:t>
      </w:r>
    </w:p>
    <w:p w14:paraId="15260FC1" w14:textId="1B5B3AEF" w:rsidR="00992813" w:rsidRPr="00D86963" w:rsidRDefault="00992813" w:rsidP="00D36DDB">
      <w:pPr>
        <w:pStyle w:val="Odsekzoznamu"/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992813">
        <w:rPr>
          <w:rFonts w:ascii="Times New Roman" w:hAnsi="Times New Roman" w:cs="Times New Roman"/>
          <w:b/>
          <w:bCs/>
          <w:sz w:val="21"/>
          <w:szCs w:val="21"/>
        </w:rPr>
        <w:t>Katastrofa (rozuzlenie)</w:t>
      </w:r>
      <w:r>
        <w:rPr>
          <w:rFonts w:ascii="Times New Roman" w:hAnsi="Times New Roman" w:cs="Times New Roman"/>
          <w:sz w:val="21"/>
          <w:szCs w:val="21"/>
        </w:rPr>
        <w:t xml:space="preserve"> – vyriešenie konfliktu smrťou hl postavy</w:t>
      </w:r>
    </w:p>
    <w:p w14:paraId="6F4AF6FE" w14:textId="214A985D" w:rsidR="00D86963" w:rsidRDefault="00D86963" w:rsidP="00D36DDB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D86963">
        <w:rPr>
          <w:rFonts w:ascii="Times New Roman" w:hAnsi="Times New Roman" w:cs="Times New Roman"/>
          <w:b/>
          <w:bCs/>
          <w:sz w:val="21"/>
          <w:szCs w:val="21"/>
        </w:rPr>
        <w:t>Katarzia</w:t>
      </w:r>
      <w:r>
        <w:rPr>
          <w:rFonts w:ascii="Times New Roman" w:hAnsi="Times New Roman" w:cs="Times New Roman"/>
          <w:sz w:val="21"/>
          <w:szCs w:val="21"/>
        </w:rPr>
        <w:t xml:space="preserve"> = vnútorná očista, predovšetkým nejakým zážitkom,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výsledkom je očisťujúci účinok, dosahovaný najmä prežívaním deja umeleckého diela (môže ňou prejsť aj divák)</w:t>
      </w:r>
    </w:p>
    <w:p w14:paraId="45928EDC" w14:textId="54552139" w:rsidR="00AA76C7" w:rsidRDefault="00D86963" w:rsidP="00D36DDB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D86963">
        <w:rPr>
          <w:rFonts w:ascii="Times New Roman" w:hAnsi="Times New Roman" w:cs="Times New Roman"/>
          <w:b/>
          <w:bCs/>
          <w:sz w:val="21"/>
          <w:szCs w:val="21"/>
        </w:rPr>
        <w:t>Charakterový typ postavy</w:t>
      </w:r>
      <w:r>
        <w:rPr>
          <w:rFonts w:ascii="Times New Roman" w:hAnsi="Times New Roman" w:cs="Times New Roman"/>
          <w:sz w:val="21"/>
          <w:szCs w:val="21"/>
        </w:rPr>
        <w:t xml:space="preserve"> = autori nevytvárali individuálne postavy, ale nadčasové, také </w:t>
      </w:r>
      <w:proofErr w:type="spellStart"/>
      <w:r>
        <w:rPr>
          <w:rFonts w:ascii="Times New Roman" w:hAnsi="Times New Roman" w:cs="Times New Roman"/>
          <w:sz w:val="21"/>
          <w:szCs w:val="21"/>
        </w:rPr>
        <w:t>kt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sa vyskytujú všade; postavy neboli výnimočné, jedinečné</w:t>
      </w:r>
      <w:r w:rsidR="00AA76C7">
        <w:rPr>
          <w:rFonts w:ascii="Times New Roman" w:hAnsi="Times New Roman" w:cs="Times New Roman"/>
          <w:sz w:val="21"/>
          <w:szCs w:val="21"/>
        </w:rPr>
        <w:t xml:space="preserve"> ale typické </w:t>
      </w:r>
      <w:r>
        <w:rPr>
          <w:rFonts w:ascii="Times New Roman" w:hAnsi="Times New Roman" w:cs="Times New Roman"/>
          <w:sz w:val="21"/>
          <w:szCs w:val="21"/>
        </w:rPr>
        <w:t xml:space="preserve">... </w:t>
      </w:r>
      <w:proofErr w:type="spellStart"/>
      <w:r>
        <w:rPr>
          <w:rFonts w:ascii="Times New Roman" w:hAnsi="Times New Roman" w:cs="Times New Roman"/>
          <w:sz w:val="21"/>
          <w:szCs w:val="21"/>
        </w:rPr>
        <w:t>napr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kráľ musel byť od prírody čestný, múdry, uvážlivý</w:t>
      </w:r>
    </w:p>
    <w:p w14:paraId="7A36D061" w14:textId="77777777" w:rsidR="00D36DDB" w:rsidRDefault="00D36DDB" w:rsidP="00D36DD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593DE58F" w14:textId="4252B6AD" w:rsidR="00AA76C7" w:rsidRPr="00AA76C7" w:rsidRDefault="00AA76C7" w:rsidP="00D36DD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Sofokles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 xml:space="preserve"> - </w:t>
      </w:r>
      <w:r w:rsidRPr="00AA76C7">
        <w:rPr>
          <w:rFonts w:ascii="Times New Roman" w:hAnsi="Times New Roman" w:cs="Times New Roman"/>
          <w:b/>
          <w:bCs/>
          <w:sz w:val="22"/>
          <w:szCs w:val="22"/>
        </w:rPr>
        <w:t>ANTIGONA</w:t>
      </w:r>
    </w:p>
    <w:p w14:paraId="0947F995" w14:textId="32F06A35" w:rsidR="00AA76C7" w:rsidRPr="00AA76C7" w:rsidRDefault="00AA76C7" w:rsidP="00D36DDB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Téma: Antigona sa vzoprie príkazu kráľa 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Kreóna</w:t>
      </w:r>
      <w:proofErr w:type="spellEnd"/>
    </w:p>
    <w:p w14:paraId="388A9085" w14:textId="48D3755C" w:rsidR="00AA76C7" w:rsidRPr="00AA76C7" w:rsidRDefault="00AA76C7" w:rsidP="00D36DDB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Idea: nesmieme stavať ľudské zákony nad božie</w:t>
      </w:r>
    </w:p>
    <w:p w14:paraId="4797DCA1" w14:textId="247319CA" w:rsidR="00AA76C7" w:rsidRPr="00AA76C7" w:rsidRDefault="00AA76C7" w:rsidP="00D36DDB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Trojjednota</w:t>
      </w:r>
      <w:proofErr w:type="spellEnd"/>
      <w:r>
        <w:rPr>
          <w:rFonts w:ascii="Times New Roman" w:hAnsi="Times New Roman" w:cs="Times New Roman"/>
          <w:sz w:val="22"/>
          <w:szCs w:val="22"/>
        </w:rPr>
        <w:t>: mesto Téby, jeden deň, iba príbeh Antigony</w:t>
      </w:r>
    </w:p>
    <w:p w14:paraId="750753B5" w14:textId="7E09C502" w:rsidR="00AA76C7" w:rsidRPr="00AA76C7" w:rsidRDefault="00AA76C7" w:rsidP="00D36DDB">
      <w:pPr>
        <w:pStyle w:val="Odsekzoznamu"/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Dej:</w:t>
      </w:r>
    </w:p>
    <w:p w14:paraId="10DC9474" w14:textId="1AFBDEB5" w:rsidR="00AA76C7" w:rsidRPr="00AA76C7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r w:rsidRPr="00AA76C7">
        <w:rPr>
          <w:rFonts w:ascii="Times New Roman" w:hAnsi="Times New Roman" w:cs="Times New Roman"/>
          <w:sz w:val="22"/>
          <w:szCs w:val="22"/>
          <w:u w:val="single"/>
        </w:rPr>
        <w:t>expozícia</w:t>
      </w:r>
      <w:r>
        <w:rPr>
          <w:rFonts w:ascii="Times New Roman" w:hAnsi="Times New Roman" w:cs="Times New Roman"/>
          <w:sz w:val="22"/>
          <w:szCs w:val="22"/>
        </w:rPr>
        <w:t xml:space="preserve">: bratia </w:t>
      </w:r>
      <w:proofErr w:type="spellStart"/>
      <w:r>
        <w:rPr>
          <w:rFonts w:ascii="Times New Roman" w:hAnsi="Times New Roman" w:cs="Times New Roman"/>
          <w:sz w:val="22"/>
          <w:szCs w:val="22"/>
        </w:rPr>
        <w:t>Eteokles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a </w:t>
      </w:r>
      <w:proofErr w:type="spellStart"/>
      <w:r>
        <w:rPr>
          <w:rFonts w:ascii="Times New Roman" w:hAnsi="Times New Roman" w:cs="Times New Roman"/>
          <w:sz w:val="22"/>
          <w:szCs w:val="22"/>
        </w:rPr>
        <w:t>Polyneikos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sa navzájom zabijú, 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zakáže pochovať </w:t>
      </w:r>
      <w:proofErr w:type="spellStart"/>
      <w:r>
        <w:rPr>
          <w:rFonts w:ascii="Times New Roman" w:hAnsi="Times New Roman" w:cs="Times New Roman"/>
          <w:sz w:val="22"/>
          <w:szCs w:val="22"/>
        </w:rPr>
        <w:t>Polyneika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lebo bol vlastizradca, pochovanie </w:t>
      </w:r>
      <w:proofErr w:type="spellStart"/>
      <w:r>
        <w:rPr>
          <w:rFonts w:ascii="Times New Roman" w:hAnsi="Times New Roman" w:cs="Times New Roman"/>
          <w:sz w:val="22"/>
          <w:szCs w:val="22"/>
        </w:rPr>
        <w:t>Eteokla</w:t>
      </w:r>
      <w:proofErr w:type="spellEnd"/>
      <w:r>
        <w:rPr>
          <w:rFonts w:ascii="Times New Roman" w:hAnsi="Times New Roman" w:cs="Times New Roman"/>
          <w:sz w:val="22"/>
          <w:szCs w:val="22"/>
        </w:rPr>
        <w:t>, Antigona s </w:t>
      </w:r>
      <w:proofErr w:type="spellStart"/>
      <w:r>
        <w:rPr>
          <w:rFonts w:ascii="Times New Roman" w:hAnsi="Times New Roman" w:cs="Times New Roman"/>
          <w:sz w:val="22"/>
          <w:szCs w:val="22"/>
        </w:rPr>
        <w:t>Isménou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sa dozvedajú o zákaze</w:t>
      </w:r>
    </w:p>
    <w:p w14:paraId="57367644" w14:textId="781FA16F" w:rsidR="00AA76C7" w:rsidRPr="00AA76C7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r w:rsidRPr="00AA76C7">
        <w:rPr>
          <w:rFonts w:ascii="Times New Roman" w:hAnsi="Times New Roman" w:cs="Times New Roman"/>
          <w:sz w:val="22"/>
          <w:szCs w:val="22"/>
          <w:u w:val="single"/>
        </w:rPr>
        <w:t>kolízia</w:t>
      </w:r>
      <w:r>
        <w:rPr>
          <w:rFonts w:ascii="Times New Roman" w:hAnsi="Times New Roman" w:cs="Times New Roman"/>
          <w:sz w:val="22"/>
          <w:szCs w:val="22"/>
        </w:rPr>
        <w:t xml:space="preserve">: Antigona aj napriek zákazu pochováva </w:t>
      </w:r>
      <w:proofErr w:type="spellStart"/>
      <w:r>
        <w:rPr>
          <w:rFonts w:ascii="Times New Roman" w:hAnsi="Times New Roman" w:cs="Times New Roman"/>
          <w:sz w:val="22"/>
          <w:szCs w:val="22"/>
        </w:rPr>
        <w:t>Polyneika</w:t>
      </w:r>
      <w:proofErr w:type="spellEnd"/>
      <w:r>
        <w:rPr>
          <w:rFonts w:ascii="Times New Roman" w:hAnsi="Times New Roman" w:cs="Times New Roman"/>
          <w:sz w:val="22"/>
          <w:szCs w:val="22"/>
        </w:rPr>
        <w:t>, pri čine ju pristihne strážca</w:t>
      </w:r>
    </w:p>
    <w:p w14:paraId="23B4BA73" w14:textId="77977149" w:rsidR="00AA76C7" w:rsidRPr="00AA76C7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r w:rsidRPr="00AA76C7">
        <w:rPr>
          <w:rFonts w:ascii="Times New Roman" w:hAnsi="Times New Roman" w:cs="Times New Roman"/>
          <w:sz w:val="22"/>
          <w:szCs w:val="22"/>
          <w:u w:val="single"/>
        </w:rPr>
        <w:t>kríza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dá Antigonu zaživa pochovať, ona trest prijíma</w:t>
      </w:r>
    </w:p>
    <w:p w14:paraId="005FDB88" w14:textId="2170F368" w:rsidR="00AA76C7" w:rsidRPr="00AA76C7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r w:rsidRPr="00AA76C7">
        <w:rPr>
          <w:rFonts w:ascii="Times New Roman" w:hAnsi="Times New Roman" w:cs="Times New Roman"/>
          <w:sz w:val="22"/>
          <w:szCs w:val="22"/>
          <w:u w:val="single"/>
        </w:rPr>
        <w:t>peripetia</w:t>
      </w:r>
      <w:r>
        <w:rPr>
          <w:rFonts w:ascii="Times New Roman" w:hAnsi="Times New Roman" w:cs="Times New Roman"/>
          <w:sz w:val="22"/>
          <w:szCs w:val="22"/>
        </w:rPr>
        <w:t xml:space="preserve">: veštec </w:t>
      </w:r>
      <w:proofErr w:type="spellStart"/>
      <w:r>
        <w:rPr>
          <w:rFonts w:ascii="Times New Roman" w:hAnsi="Times New Roman" w:cs="Times New Roman"/>
          <w:sz w:val="22"/>
          <w:szCs w:val="22"/>
        </w:rPr>
        <w:t>Teiresias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varuje 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pred hnevom bohov, on sa zľakne a ide Antigonu vyslobodiť</w:t>
      </w:r>
    </w:p>
    <w:p w14:paraId="1DCC91A9" w14:textId="2231162F" w:rsidR="00AA76C7" w:rsidRPr="00AA76C7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r w:rsidRPr="00AA76C7">
        <w:rPr>
          <w:rFonts w:ascii="Times New Roman" w:hAnsi="Times New Roman" w:cs="Times New Roman"/>
          <w:sz w:val="22"/>
          <w:szCs w:val="22"/>
          <w:u w:val="single"/>
        </w:rPr>
        <w:t>katastrofa</w:t>
      </w:r>
      <w:r>
        <w:rPr>
          <w:rFonts w:ascii="Times New Roman" w:hAnsi="Times New Roman" w:cs="Times New Roman"/>
          <w:sz w:val="22"/>
          <w:szCs w:val="22"/>
        </w:rPr>
        <w:t xml:space="preserve">: v hrobke sa nájde obesená Antigona (na vlastnom závoji), prebodne sa jej milenec </w:t>
      </w:r>
      <w:proofErr w:type="spellStart"/>
      <w:r>
        <w:rPr>
          <w:rFonts w:ascii="Times New Roman" w:hAnsi="Times New Roman" w:cs="Times New Roman"/>
          <w:sz w:val="22"/>
          <w:szCs w:val="22"/>
        </w:rPr>
        <w:t>Haimón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Kreónov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syn) a jeho matka </w:t>
      </w:r>
      <w:proofErr w:type="spellStart"/>
      <w:r>
        <w:rPr>
          <w:rFonts w:ascii="Times New Roman" w:hAnsi="Times New Roman" w:cs="Times New Roman"/>
          <w:sz w:val="22"/>
          <w:szCs w:val="22"/>
        </w:rPr>
        <w:t>Eurydika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Kreónova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manželka)</w:t>
      </w:r>
    </w:p>
    <w:p w14:paraId="5F390B2C" w14:textId="18625565" w:rsidR="00AA76C7" w:rsidRPr="008216E5" w:rsidRDefault="00AA76C7" w:rsidP="00D36DDB">
      <w:pPr>
        <w:pStyle w:val="Odsekzoznamu"/>
        <w:numPr>
          <w:ilvl w:val="1"/>
          <w:numId w:val="21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 </w:t>
      </w:r>
      <w:proofErr w:type="spellStart"/>
      <w:r>
        <w:rPr>
          <w:rFonts w:ascii="Times New Roman" w:hAnsi="Times New Roman" w:cs="Times New Roman"/>
          <w:sz w:val="22"/>
          <w:szCs w:val="22"/>
        </w:rPr>
        <w:t>Kreón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si vtedy začne uvedomovať, že to všetko spôsobil sám a začne svoje činy ľutovať, prosí bohov o smrť, namiesto smrti mu dajú dlhý a smutný život</w:t>
      </w:r>
    </w:p>
    <w:p w14:paraId="2489F2C5" w14:textId="77777777" w:rsidR="00D36DDB" w:rsidRDefault="00D36DDB" w:rsidP="00D36DD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5912CB4" w14:textId="23E508A9" w:rsidR="008216E5" w:rsidRDefault="008216E5" w:rsidP="00D36DD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William Shakespeare – HAMLET</w:t>
      </w:r>
    </w:p>
    <w:p w14:paraId="3DA9BAB9" w14:textId="2F98EB14" w:rsidR="008216E5" w:rsidRPr="008216E5" w:rsidRDefault="008216E5" w:rsidP="00D36DDB">
      <w:pPr>
        <w:pStyle w:val="Odsekzoznamu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 najznámejší dramatik, renesančný, </w:t>
      </w:r>
      <w:proofErr w:type="spellStart"/>
      <w:r>
        <w:rPr>
          <w:rFonts w:ascii="Times New Roman" w:hAnsi="Times New Roman" w:cs="Times New Roman"/>
          <w:sz w:val="22"/>
          <w:szCs w:val="22"/>
        </w:rPr>
        <w:t>angličan</w:t>
      </w:r>
      <w:proofErr w:type="spellEnd"/>
    </w:p>
    <w:p w14:paraId="0DACF374" w14:textId="77777777" w:rsidR="008216E5" w:rsidRPr="008216E5" w:rsidRDefault="008216E5" w:rsidP="00D36DDB">
      <w:pPr>
        <w:pStyle w:val="Odsekzoznamu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2"/>
          <w:szCs w:val="22"/>
        </w:rPr>
        <w:t> tvorba: lyrickoepické básne, sonety</w:t>
      </w:r>
    </w:p>
    <w:p w14:paraId="5F5F661B" w14:textId="1057A6F6" w:rsidR="008216E5" w:rsidRPr="008216E5" w:rsidRDefault="008216E5" w:rsidP="00D36DDB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2"/>
          <w:szCs w:val="22"/>
        </w:rPr>
        <w:t xml:space="preserve">historické hry: </w:t>
      </w:r>
      <w:r w:rsidRPr="008216E5">
        <w:rPr>
          <w:rFonts w:ascii="Times New Roman" w:hAnsi="Times New Roman" w:cs="Times New Roman"/>
          <w:sz w:val="21"/>
          <w:szCs w:val="21"/>
        </w:rPr>
        <w:t>Henrich VI., Richard III., Eduard III.</w:t>
      </w:r>
    </w:p>
    <w:p w14:paraId="4FF6EDB0" w14:textId="6B8CD93A" w:rsidR="008216E5" w:rsidRPr="008216E5" w:rsidRDefault="008216E5" w:rsidP="00D36DDB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komédie: Skrotenie čertice, Sen noci svätojánskej</w:t>
      </w:r>
    </w:p>
    <w:p w14:paraId="7CED957C" w14:textId="1F0C9F94" w:rsidR="008216E5" w:rsidRPr="008216E5" w:rsidRDefault="008216E5" w:rsidP="00D36DDB">
      <w:pPr>
        <w:pStyle w:val="Odsekzoznamu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tragédie: </w:t>
      </w:r>
      <w:proofErr w:type="spellStart"/>
      <w:r>
        <w:rPr>
          <w:rFonts w:ascii="Times New Roman" w:hAnsi="Times New Roman" w:cs="Times New Roman"/>
          <w:sz w:val="21"/>
          <w:szCs w:val="21"/>
        </w:rPr>
        <w:t>Othello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Rómeo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a Júlia, Kráľ </w:t>
      </w:r>
      <w:proofErr w:type="spellStart"/>
      <w:r>
        <w:rPr>
          <w:rFonts w:ascii="Times New Roman" w:hAnsi="Times New Roman" w:cs="Times New Roman"/>
          <w:sz w:val="21"/>
          <w:szCs w:val="21"/>
        </w:rPr>
        <w:t>Lear</w:t>
      </w:r>
      <w:proofErr w:type="spellEnd"/>
    </w:p>
    <w:p w14:paraId="4536F946" w14:textId="5B70C9A9" w:rsidR="008216E5" w:rsidRPr="008216E5" w:rsidRDefault="008216E5" w:rsidP="00D36DDB">
      <w:pPr>
        <w:pStyle w:val="Odsekzoznamu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Veršovaná tragédia, skladá sa z 5 dejstiev</w:t>
      </w:r>
    </w:p>
    <w:p w14:paraId="3722FD26" w14:textId="74C12F32" w:rsidR="008216E5" w:rsidRPr="008216E5" w:rsidRDefault="008216E5" w:rsidP="00D36DDB">
      <w:pPr>
        <w:pStyle w:val="Odsekzoznamu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Dej sa odohráva v Dánsku na hrade </w:t>
      </w:r>
      <w:proofErr w:type="spellStart"/>
      <w:r w:rsidRPr="00DA0DD0">
        <w:rPr>
          <w:rFonts w:ascii="Times New Roman" w:hAnsi="Times New Roman" w:cs="Times New Roman"/>
          <w:i/>
          <w:iCs/>
          <w:sz w:val="21"/>
          <w:szCs w:val="21"/>
        </w:rPr>
        <w:t>Elsinor</w:t>
      </w:r>
      <w:proofErr w:type="spellEnd"/>
    </w:p>
    <w:p w14:paraId="56D2C9A4" w14:textId="4772215E" w:rsidR="008216E5" w:rsidRPr="008216E5" w:rsidRDefault="008216E5" w:rsidP="00D36DDB">
      <w:pPr>
        <w:pStyle w:val="Odsekzoznamu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DA0DD0">
        <w:rPr>
          <w:rFonts w:ascii="Times New Roman" w:hAnsi="Times New Roman" w:cs="Times New Roman"/>
          <w:sz w:val="21"/>
          <w:szCs w:val="21"/>
          <w:u w:val="single"/>
        </w:rPr>
        <w:t>Téma</w:t>
      </w:r>
      <w:r>
        <w:rPr>
          <w:rFonts w:ascii="Times New Roman" w:hAnsi="Times New Roman" w:cs="Times New Roman"/>
          <w:sz w:val="21"/>
          <w:szCs w:val="21"/>
        </w:rPr>
        <w:t>: dej je založený na motíve vraždy a pomsty</w:t>
      </w:r>
    </w:p>
    <w:p w14:paraId="0CF1DBEE" w14:textId="3222A227" w:rsidR="008216E5" w:rsidRPr="008216E5" w:rsidRDefault="008216E5" w:rsidP="00D36DDB">
      <w:pPr>
        <w:pStyle w:val="Odsekzoznamu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DA0DD0">
        <w:rPr>
          <w:rFonts w:ascii="Times New Roman" w:hAnsi="Times New Roman" w:cs="Times New Roman"/>
          <w:sz w:val="21"/>
          <w:szCs w:val="21"/>
          <w:u w:val="single"/>
        </w:rPr>
        <w:t>Idea</w:t>
      </w:r>
      <w:r>
        <w:rPr>
          <w:rFonts w:ascii="Times New Roman" w:hAnsi="Times New Roman" w:cs="Times New Roman"/>
          <w:sz w:val="21"/>
          <w:szCs w:val="21"/>
        </w:rPr>
        <w:t>: človek nemôže byť šťastný vo svete klamstiev a zločinu</w:t>
      </w:r>
    </w:p>
    <w:p w14:paraId="0FF41585" w14:textId="2AF0E394" w:rsidR="008216E5" w:rsidRPr="008216E5" w:rsidRDefault="008216E5" w:rsidP="00D36DDB">
      <w:pPr>
        <w:pStyle w:val="Odsekzoznamu"/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DA0DD0">
        <w:rPr>
          <w:rFonts w:ascii="Times New Roman" w:hAnsi="Times New Roman" w:cs="Times New Roman"/>
          <w:sz w:val="21"/>
          <w:szCs w:val="21"/>
          <w:u w:val="single"/>
        </w:rPr>
        <w:t>Postavy</w:t>
      </w:r>
      <w:r>
        <w:rPr>
          <w:rFonts w:ascii="Times New Roman" w:hAnsi="Times New Roman" w:cs="Times New Roman"/>
          <w:sz w:val="21"/>
          <w:szCs w:val="21"/>
        </w:rPr>
        <w:t>:</w:t>
      </w:r>
    </w:p>
    <w:p w14:paraId="146D3FD2" w14:textId="21864087" w:rsidR="008216E5" w:rsidRPr="008216E5" w:rsidRDefault="008216E5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Hamlet – dánsky princ, syn zosnulého kráľa, synovec nového kráľa</w:t>
      </w:r>
      <w:r w:rsidR="00695546">
        <w:rPr>
          <w:rFonts w:ascii="Times New Roman" w:hAnsi="Times New Roman" w:cs="Times New Roman"/>
          <w:sz w:val="21"/>
          <w:szCs w:val="21"/>
        </w:rPr>
        <w:t>, chce pomstiť smrť svojho otca</w:t>
      </w:r>
    </w:p>
    <w:p w14:paraId="563A83B5" w14:textId="07898716" w:rsidR="008216E5" w:rsidRPr="008216E5" w:rsidRDefault="008216E5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lastRenderedPageBreak/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Claudius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nový dánsky kráľ, </w:t>
      </w:r>
      <w:proofErr w:type="spellStart"/>
      <w:r>
        <w:rPr>
          <w:rFonts w:ascii="Times New Roman" w:hAnsi="Times New Roman" w:cs="Times New Roman"/>
          <w:sz w:val="21"/>
          <w:szCs w:val="21"/>
        </w:rPr>
        <w:t>Hamletov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strýko</w:t>
      </w:r>
      <w:r w:rsidR="00695546">
        <w:rPr>
          <w:rFonts w:ascii="Times New Roman" w:hAnsi="Times New Roman" w:cs="Times New Roman"/>
          <w:sz w:val="21"/>
          <w:szCs w:val="21"/>
        </w:rPr>
        <w:t xml:space="preserve">, získal trón vďaka tomu, že zabil svojho brata – </w:t>
      </w:r>
      <w:proofErr w:type="spellStart"/>
      <w:r w:rsidR="00695546">
        <w:rPr>
          <w:rFonts w:ascii="Times New Roman" w:hAnsi="Times New Roman" w:cs="Times New Roman"/>
          <w:sz w:val="21"/>
          <w:szCs w:val="21"/>
        </w:rPr>
        <w:t>Hamletovho</w:t>
      </w:r>
      <w:proofErr w:type="spellEnd"/>
      <w:r w:rsidR="00695546">
        <w:rPr>
          <w:rFonts w:ascii="Times New Roman" w:hAnsi="Times New Roman" w:cs="Times New Roman"/>
          <w:sz w:val="21"/>
          <w:szCs w:val="21"/>
        </w:rPr>
        <w:t xml:space="preserve"> otca</w:t>
      </w:r>
    </w:p>
    <w:p w14:paraId="551C2395" w14:textId="40EFAA2D" w:rsidR="008216E5" w:rsidRPr="008216E5" w:rsidRDefault="008216E5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Gertrúda – </w:t>
      </w:r>
      <w:proofErr w:type="spellStart"/>
      <w:r>
        <w:rPr>
          <w:rFonts w:ascii="Times New Roman" w:hAnsi="Times New Roman" w:cs="Times New Roman"/>
          <w:sz w:val="21"/>
          <w:szCs w:val="21"/>
        </w:rPr>
        <w:t>Hamletova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matka, dánska kráľovná</w:t>
      </w:r>
      <w:r w:rsidR="00695546">
        <w:rPr>
          <w:rFonts w:ascii="Times New Roman" w:hAnsi="Times New Roman" w:cs="Times New Roman"/>
          <w:sz w:val="21"/>
          <w:szCs w:val="21"/>
        </w:rPr>
        <w:t>, Hamleta mala nadovšetko rada, ale zradila jeho otca, lebo po kráľovej smrti sa vydala za jeho brata</w:t>
      </w:r>
    </w:p>
    <w:p w14:paraId="5D25A1F8" w14:textId="31FD81DC" w:rsidR="008216E5" w:rsidRPr="008216E5" w:rsidRDefault="008216E5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Ofélia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</w:t>
      </w:r>
      <w:proofErr w:type="spellStart"/>
      <w:r>
        <w:rPr>
          <w:rFonts w:ascii="Times New Roman" w:hAnsi="Times New Roman" w:cs="Times New Roman"/>
          <w:sz w:val="21"/>
          <w:szCs w:val="21"/>
        </w:rPr>
        <w:t>Polóniova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dcéra</w:t>
      </w:r>
      <w:r w:rsidR="00695546">
        <w:rPr>
          <w:rFonts w:ascii="Times New Roman" w:hAnsi="Times New Roman" w:cs="Times New Roman"/>
          <w:sz w:val="21"/>
          <w:szCs w:val="21"/>
        </w:rPr>
        <w:t xml:space="preserve">, sestra </w:t>
      </w:r>
      <w:proofErr w:type="spellStart"/>
      <w:r w:rsidR="00695546">
        <w:rPr>
          <w:rFonts w:ascii="Times New Roman" w:hAnsi="Times New Roman" w:cs="Times New Roman"/>
          <w:sz w:val="21"/>
          <w:szCs w:val="21"/>
        </w:rPr>
        <w:t>Laerta</w:t>
      </w:r>
      <w:proofErr w:type="spellEnd"/>
      <w:r w:rsidR="00695546">
        <w:rPr>
          <w:rFonts w:ascii="Times New Roman" w:hAnsi="Times New Roman" w:cs="Times New Roman"/>
          <w:sz w:val="21"/>
          <w:szCs w:val="21"/>
        </w:rPr>
        <w:t>, miluje Hamleta</w:t>
      </w:r>
    </w:p>
    <w:p w14:paraId="7175E004" w14:textId="65FEFF5E" w:rsidR="008216E5" w:rsidRPr="008216E5" w:rsidRDefault="008216E5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Polónius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</w:t>
      </w:r>
      <w:proofErr w:type="spellStart"/>
      <w:r w:rsidR="00695546">
        <w:rPr>
          <w:rFonts w:ascii="Times New Roman" w:hAnsi="Times New Roman" w:cs="Times New Roman"/>
          <w:sz w:val="21"/>
          <w:szCs w:val="21"/>
        </w:rPr>
        <w:t>Claudiov</w:t>
      </w:r>
      <w:proofErr w:type="spellEnd"/>
      <w:r w:rsidR="00695546">
        <w:rPr>
          <w:rFonts w:ascii="Times New Roman" w:hAnsi="Times New Roman" w:cs="Times New Roman"/>
          <w:sz w:val="21"/>
          <w:szCs w:val="21"/>
        </w:rPr>
        <w:t xml:space="preserve"> radca a pomocník</w:t>
      </w:r>
    </w:p>
    <w:p w14:paraId="01382D80" w14:textId="433F3CD6" w:rsidR="00695546" w:rsidRPr="00695546" w:rsidRDefault="00695546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Horatio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</w:t>
      </w:r>
      <w:proofErr w:type="spellStart"/>
      <w:r>
        <w:rPr>
          <w:rFonts w:ascii="Times New Roman" w:hAnsi="Times New Roman" w:cs="Times New Roman"/>
          <w:sz w:val="21"/>
          <w:szCs w:val="21"/>
        </w:rPr>
        <w:t>Hamletov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najlepší priateľ, jediný ozajstný priateľ</w:t>
      </w:r>
    </w:p>
    <w:p w14:paraId="7C985532" w14:textId="6C2980E3" w:rsidR="00695546" w:rsidRPr="00695546" w:rsidRDefault="00695546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duch </w:t>
      </w:r>
      <w:proofErr w:type="spellStart"/>
      <w:r>
        <w:rPr>
          <w:rFonts w:ascii="Times New Roman" w:hAnsi="Times New Roman" w:cs="Times New Roman"/>
          <w:sz w:val="21"/>
          <w:szCs w:val="21"/>
        </w:rPr>
        <w:t>Hamletovho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otca – bývalý kráľ, po svojej smrti sa vrátil ako duch a prikázal Hamletovi pomstiť jeho smrť, bol to dobrý kráľ a veľký človek</w:t>
      </w:r>
    </w:p>
    <w:p w14:paraId="1A4166DA" w14:textId="1AE9AC95" w:rsidR="00695546" w:rsidRPr="00695546" w:rsidRDefault="00695546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Rosencrantz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a </w:t>
      </w:r>
      <w:proofErr w:type="spellStart"/>
      <w:r>
        <w:rPr>
          <w:rFonts w:ascii="Times New Roman" w:hAnsi="Times New Roman" w:cs="Times New Roman"/>
          <w:sz w:val="21"/>
          <w:szCs w:val="21"/>
        </w:rPr>
        <w:t>Guildenstern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Hamletovi bývalí spolužiaci</w:t>
      </w:r>
    </w:p>
    <w:p w14:paraId="1C8E25AE" w14:textId="00C2B335" w:rsidR="00695546" w:rsidRPr="00695546" w:rsidRDefault="00695546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Marcellus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Barnado</w:t>
      </w:r>
      <w:proofErr w:type="spellEnd"/>
      <w:r>
        <w:rPr>
          <w:rFonts w:ascii="Times New Roman" w:hAnsi="Times New Roman" w:cs="Times New Roman"/>
          <w:sz w:val="21"/>
          <w:szCs w:val="21"/>
        </w:rPr>
        <w:t>, Francisco – členovia stráže</w:t>
      </w:r>
    </w:p>
    <w:p w14:paraId="37F6CB4A" w14:textId="4482F0C7" w:rsidR="00695546" w:rsidRPr="00CD53A8" w:rsidRDefault="00695546" w:rsidP="00D36DDB">
      <w:pPr>
        <w:pStyle w:val="Odsekzoznamu"/>
        <w:numPr>
          <w:ilvl w:val="1"/>
          <w:numId w:val="23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Fortinbras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nórsky princ</w:t>
      </w:r>
    </w:p>
    <w:p w14:paraId="54840896" w14:textId="0413F9DA" w:rsidR="00CD53A8" w:rsidRPr="00CD53A8" w:rsidRDefault="00CD53A8" w:rsidP="00D36DDB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4E64E9">
        <w:rPr>
          <w:rFonts w:ascii="Times New Roman" w:hAnsi="Times New Roman" w:cs="Times New Roman"/>
          <w:color w:val="343131"/>
          <w:sz w:val="21"/>
          <w:szCs w:val="21"/>
          <w:u w:val="single"/>
        </w:rPr>
        <w:t>Expozícia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: Dej sa odohráva v Dánsku v 12. storočí. Dánsky kráľ,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Hamletov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otec zomrel a na trón nastúpil jeho brat a vzal si za manželku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Hmaletovu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matku</w:t>
      </w:r>
      <w:r>
        <w:rPr>
          <w:rFonts w:ascii="Times New Roman" w:hAnsi="Times New Roman" w:cs="Times New Roman"/>
          <w:color w:val="343131"/>
          <w:sz w:val="21"/>
          <w:szCs w:val="21"/>
        </w:rPr>
        <w:t xml:space="preserve">. 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Po smrti kráľa sa vracia zo štúdia jeho syn Hamlet. Na hradbách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Elsindoru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sa začne zjavovať duch nebohého kráľa. Po smrti kráľa si kráľovnú berie za ženu jeho brat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Claudius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>.</w:t>
      </w:r>
    </w:p>
    <w:p w14:paraId="7A192227" w14:textId="045B61AF" w:rsidR="00CD53A8" w:rsidRPr="00CD53A8" w:rsidRDefault="00CD53A8" w:rsidP="00D36DDB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4E64E9">
        <w:rPr>
          <w:rFonts w:ascii="Times New Roman" w:hAnsi="Times New Roman" w:cs="Times New Roman"/>
          <w:color w:val="343131"/>
          <w:sz w:val="21"/>
          <w:szCs w:val="21"/>
          <w:u w:val="single"/>
        </w:rPr>
        <w:t>Kolízia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: Duch mladému Hamletovi vyjaví, že ho zavraždil jeho brat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Claudius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, ktorý sa potom zmocnil trónu. Zaprisahá Hamleta, aby ho pomstil. Hamlet sa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pomiatne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>.</w:t>
      </w:r>
    </w:p>
    <w:p w14:paraId="050CAB74" w14:textId="2DEAC5F7" w:rsidR="00CD53A8" w:rsidRPr="00CD53A8" w:rsidRDefault="00CD53A8" w:rsidP="00D36DDB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4E64E9">
        <w:rPr>
          <w:rFonts w:ascii="Times New Roman" w:hAnsi="Times New Roman" w:cs="Times New Roman"/>
          <w:color w:val="343131"/>
          <w:sz w:val="21"/>
          <w:szCs w:val="21"/>
          <w:u w:val="single"/>
        </w:rPr>
        <w:t>Kríza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: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Hamletová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túžba pomstiť otcovu smrť. Princ predstiera šialenstvo a pritom obetuje aj svoju lásku. Získa dôkazy o strýkovej vine, ale omylom zabije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Polonia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. Kráľ ho pre svoju bezpečnosť posiela do Anglicka, kde ho majú zabiť. Medzi tým zomiera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Ofélia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>, ktorá sa v žiali pomiatla a utopila.</w:t>
      </w:r>
    </w:p>
    <w:p w14:paraId="4E07C41D" w14:textId="188063D8" w:rsidR="00CD53A8" w:rsidRPr="00CD53A8" w:rsidRDefault="00CD53A8" w:rsidP="00D36DDB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4E64E9">
        <w:rPr>
          <w:rFonts w:ascii="Times New Roman" w:hAnsi="Times New Roman" w:cs="Times New Roman"/>
          <w:color w:val="343131"/>
          <w:sz w:val="21"/>
          <w:szCs w:val="21"/>
          <w:u w:val="single"/>
        </w:rPr>
        <w:t>Peripetia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: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Learsov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návrat, dozvedá sa o otcovej smrti a smrť sestry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Ofélie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ho prinúti k pomste. Kráľ mu navrhne súboj, v ktorom má Hamlet zomrieť otráveným mečom.</w:t>
      </w:r>
    </w:p>
    <w:p w14:paraId="5C341693" w14:textId="3B7C40FC" w:rsidR="00CD53A8" w:rsidRPr="00DA0DD0" w:rsidRDefault="00CD53A8" w:rsidP="00D36DDB">
      <w:pPr>
        <w:pStyle w:val="Odsekzoznamu"/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b/>
          <w:bCs/>
          <w:sz w:val="21"/>
          <w:szCs w:val="21"/>
        </w:rPr>
      </w:pPr>
      <w:r w:rsidRPr="004E64E9">
        <w:rPr>
          <w:rFonts w:ascii="Times New Roman" w:hAnsi="Times New Roman" w:cs="Times New Roman"/>
          <w:color w:val="343131"/>
          <w:sz w:val="21"/>
          <w:szCs w:val="21"/>
          <w:u w:val="single"/>
        </w:rPr>
        <w:t>Katastrofa</w:t>
      </w:r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: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Laertes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zraní Hamleta, ale sám je smrteľne zranený. Pred smrťou stihne prezradiť princovi pravdu.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Hamletova</w:t>
      </w:r>
      <w:proofErr w:type="spellEnd"/>
      <w:r w:rsidRPr="00CD53A8">
        <w:rPr>
          <w:rFonts w:ascii="Times New Roman" w:hAnsi="Times New Roman" w:cs="Times New Roman"/>
          <w:color w:val="343131"/>
          <w:sz w:val="21"/>
          <w:szCs w:val="21"/>
        </w:rPr>
        <w:t xml:space="preserve"> matka pripíja na synovo víťazstvo otráveným vínom a zomiera. Hamlet z posledných síl zabije </w:t>
      </w:r>
      <w:proofErr w:type="spellStart"/>
      <w:r w:rsidRPr="00CD53A8">
        <w:rPr>
          <w:rFonts w:ascii="Times New Roman" w:hAnsi="Times New Roman" w:cs="Times New Roman"/>
          <w:color w:val="343131"/>
          <w:sz w:val="21"/>
          <w:szCs w:val="21"/>
        </w:rPr>
        <w:t>Claudia</w:t>
      </w:r>
      <w:proofErr w:type="spellEnd"/>
      <w:r w:rsidRPr="00CD53A8">
        <w:rPr>
          <w:rFonts w:ascii="Helvetica" w:hAnsi="Helvetica"/>
          <w:color w:val="343131"/>
          <w:sz w:val="20"/>
          <w:szCs w:val="20"/>
        </w:rPr>
        <w:t>.</w:t>
      </w:r>
    </w:p>
    <w:p w14:paraId="59914F4A" w14:textId="6E8AF2EF" w:rsidR="00DA0DD0" w:rsidRDefault="00DA0DD0" w:rsidP="00D36DDB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01D926C6" w14:textId="79200027" w:rsidR="00DA0DD0" w:rsidRDefault="00DA0DD0" w:rsidP="00D36DD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DA0DD0">
        <w:rPr>
          <w:rFonts w:ascii="Times New Roman" w:hAnsi="Times New Roman" w:cs="Times New Roman"/>
          <w:b/>
          <w:bCs/>
          <w:sz w:val="22"/>
          <w:szCs w:val="22"/>
        </w:rPr>
        <w:t>Moliére</w:t>
      </w:r>
      <w:proofErr w:type="spellEnd"/>
      <w:r w:rsidRPr="00DA0DD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–</w:t>
      </w:r>
      <w:r w:rsidRPr="00DA0DD0">
        <w:rPr>
          <w:rFonts w:ascii="Times New Roman" w:hAnsi="Times New Roman" w:cs="Times New Roman"/>
          <w:b/>
          <w:bCs/>
          <w:sz w:val="22"/>
          <w:szCs w:val="22"/>
        </w:rPr>
        <w:t xml:space="preserve"> LAKOMEC</w:t>
      </w:r>
    </w:p>
    <w:p w14:paraId="4D123EB1" w14:textId="59FCCA39" w:rsidR="00DA0DD0" w:rsidRDefault="00DA0DD0" w:rsidP="00D36DDB">
      <w:pPr>
        <w:pStyle w:val="Odsekzoznamu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vl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. menom Jean </w:t>
      </w:r>
      <w:proofErr w:type="spellStart"/>
      <w:r>
        <w:rPr>
          <w:rFonts w:ascii="Times New Roman" w:hAnsi="Times New Roman" w:cs="Times New Roman"/>
          <w:sz w:val="21"/>
          <w:szCs w:val="21"/>
        </w:rPr>
        <w:t>Baptiste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sz w:val="21"/>
          <w:szCs w:val="21"/>
        </w:rPr>
        <w:t>Poquelin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(</w:t>
      </w:r>
      <w:proofErr w:type="spellStart"/>
      <w:r>
        <w:rPr>
          <w:rFonts w:ascii="Times New Roman" w:hAnsi="Times New Roman" w:cs="Times New Roman"/>
          <w:sz w:val="21"/>
          <w:szCs w:val="21"/>
        </w:rPr>
        <w:t>poklen</w:t>
      </w:r>
      <w:proofErr w:type="spellEnd"/>
      <w:r>
        <w:rPr>
          <w:rFonts w:ascii="Times New Roman" w:hAnsi="Times New Roman" w:cs="Times New Roman"/>
          <w:sz w:val="21"/>
          <w:szCs w:val="21"/>
        </w:rPr>
        <w:t>)</w:t>
      </w:r>
    </w:p>
    <w:p w14:paraId="0924E820" w14:textId="2AF8A0C0" w:rsidR="00DA0DD0" w:rsidRDefault="00DA0DD0" w:rsidP="00D36DDB">
      <w:pPr>
        <w:pStyle w:val="Odsekzoznamu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právnik, herec, zakladateľ divadla</w:t>
      </w:r>
    </w:p>
    <w:p w14:paraId="4373711E" w14:textId="1EA72285" w:rsidR="00DA0DD0" w:rsidRDefault="00DA0DD0" w:rsidP="00D36DDB">
      <w:pPr>
        <w:pStyle w:val="Odsekzoznamu"/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zomrel počas predstavenie Zdravý nemocný, kde hral hl postavu</w:t>
      </w:r>
    </w:p>
    <w:p w14:paraId="4DC44697" w14:textId="0A6EEBC4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Téma: zničujúci vplyv peňazí na charakter človeka, vášeň k peniazom</w:t>
      </w:r>
    </w:p>
    <w:p w14:paraId="6EF044AF" w14:textId="08D988E9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Žáner a kompozícia: charakterová komédia v 5 dejstvách</w:t>
      </w:r>
    </w:p>
    <w:p w14:paraId="01125ACC" w14:textId="2C86BA18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Autor využíva:</w:t>
      </w:r>
    </w:p>
    <w:p w14:paraId="0C02C2E2" w14:textId="34505AF5" w:rsidR="00DA0DD0" w:rsidRDefault="00DA0DD0" w:rsidP="00D36DDB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i. </w:t>
      </w:r>
      <w:r>
        <w:rPr>
          <w:rFonts w:ascii="Times New Roman" w:hAnsi="Times New Roman" w:cs="Times New Roman"/>
          <w:sz w:val="21"/>
          <w:szCs w:val="21"/>
        </w:rPr>
        <w:tab/>
        <w:t>satiru, jazykový situačný humor</w:t>
      </w:r>
    </w:p>
    <w:p w14:paraId="6F9EB3C6" w14:textId="6A08D9B2" w:rsidR="00DA0DD0" w:rsidRDefault="00DA0DD0" w:rsidP="00D36DDB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ii.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ab/>
      </w:r>
      <w:proofErr w:type="spellStart"/>
      <w:r>
        <w:rPr>
          <w:rFonts w:ascii="Times New Roman" w:hAnsi="Times New Roman" w:cs="Times New Roman"/>
          <w:sz w:val="21"/>
          <w:szCs w:val="21"/>
        </w:rPr>
        <w:t>hyperbolizáciu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vlastností (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veľmi skúpy)</w:t>
      </w:r>
    </w:p>
    <w:p w14:paraId="52E51901" w14:textId="23707EF6" w:rsidR="00DA0DD0" w:rsidRDefault="00DA0DD0" w:rsidP="00D36DDB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iii.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ab/>
        <w:t xml:space="preserve">princíp zámeny postáv (Valér sa vydáva za sluhu, </w:t>
      </w:r>
      <w:proofErr w:type="spellStart"/>
      <w:r>
        <w:rPr>
          <w:rFonts w:ascii="Times New Roman" w:hAnsi="Times New Roman" w:cs="Times New Roman"/>
          <w:sz w:val="21"/>
          <w:szCs w:val="21"/>
        </w:rPr>
        <w:t>Anzelm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– nepoznaný šľachtic, otec)</w:t>
      </w:r>
    </w:p>
    <w:p w14:paraId="1C803BB2" w14:textId="46CAFFC0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 charakterový typ postavy (nikdy sa nezmení)</w:t>
      </w:r>
    </w:p>
    <w:p w14:paraId="2F0986CB" w14:textId="1C28BF16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Znaky klasicizmu:</w:t>
      </w:r>
    </w:p>
    <w:p w14:paraId="4675244C" w14:textId="5F1702E9" w:rsidR="00DA0DD0" w:rsidRDefault="00DA0DD0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</w:t>
      </w:r>
      <w:proofErr w:type="spellStart"/>
      <w:r>
        <w:rPr>
          <w:rFonts w:ascii="Times New Roman" w:hAnsi="Times New Roman" w:cs="Times New Roman"/>
          <w:sz w:val="21"/>
          <w:szCs w:val="21"/>
        </w:rPr>
        <w:t>vyplyv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antiky (zachovaná jednota miesta, času a deja)</w:t>
      </w:r>
    </w:p>
    <w:p w14:paraId="601D8CDE" w14:textId="4C9017BB" w:rsidR="00DA0DD0" w:rsidRDefault="00DA0DD0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nižší žáner</w:t>
      </w:r>
    </w:p>
    <w:p w14:paraId="79C102D6" w14:textId="2B017D99" w:rsidR="00DA0DD0" w:rsidRDefault="00DA0DD0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nižšie postavy – mešťania, dohadzovačka, sluha</w:t>
      </w:r>
    </w:p>
    <w:p w14:paraId="0839D3C9" w14:textId="23D0AB85" w:rsidR="00DA0DD0" w:rsidRDefault="00DA0DD0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jednoduchá dejová línia, bez odbočení</w:t>
      </w:r>
    </w:p>
    <w:p w14:paraId="117FB00B" w14:textId="61CF2EB2" w:rsidR="00DA0DD0" w:rsidRDefault="00DA0DD0" w:rsidP="004E64E9">
      <w:pPr>
        <w:pStyle w:val="Odsekzoznamu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04062625" w14:textId="59BB4F2A" w:rsidR="00DA0DD0" w:rsidRDefault="00DA0DD0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si chce vziať Mariannu, synovu milú, no nakonie</w:t>
      </w:r>
      <w:r w:rsidR="00D36DDB">
        <w:rPr>
          <w:rFonts w:ascii="Times New Roman" w:hAnsi="Times New Roman" w:cs="Times New Roman"/>
          <w:sz w:val="21"/>
          <w:szCs w:val="21"/>
        </w:rPr>
        <w:t>c sa jej vzdá za truhlicu zlatiek (bola skromná)</w:t>
      </w:r>
    </w:p>
    <w:p w14:paraId="1EF74622" w14:textId="3628908D" w:rsidR="00D36DDB" w:rsidRDefault="00D36DDB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Dej:</w:t>
      </w:r>
    </w:p>
    <w:p w14:paraId="60AF6C52" w14:textId="717F1463" w:rsidR="00D36DDB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Bohatý lakomý vdovec 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je taký posadnutý peniazmi, že tomu podriaďuje všetko: vzťah k vlastným deťom, k služobníctvu. Jeho dcéra </w:t>
      </w:r>
      <w:proofErr w:type="spellStart"/>
      <w:r>
        <w:rPr>
          <w:rFonts w:ascii="Times New Roman" w:hAnsi="Times New Roman" w:cs="Times New Roman"/>
          <w:sz w:val="21"/>
          <w:szCs w:val="21"/>
        </w:rPr>
        <w:t>Eliza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sa zamiluje do chudobného Valéra, syn </w:t>
      </w:r>
      <w:proofErr w:type="spellStart"/>
      <w:r>
        <w:rPr>
          <w:rFonts w:ascii="Times New Roman" w:hAnsi="Times New Roman" w:cs="Times New Roman"/>
          <w:sz w:val="21"/>
          <w:szCs w:val="21"/>
        </w:rPr>
        <w:t>Kleant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miluje chudobnú dievčinu Mariannu. Tú si ale chce vziať 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>
        <w:rPr>
          <w:rFonts w:ascii="Times New Roman" w:hAnsi="Times New Roman" w:cs="Times New Roman"/>
          <w:sz w:val="21"/>
          <w:szCs w:val="21"/>
        </w:rPr>
        <w:t>Kleanta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chce oženiť s bohatou </w:t>
      </w:r>
      <w:proofErr w:type="spellStart"/>
      <w:r>
        <w:rPr>
          <w:rFonts w:ascii="Times New Roman" w:hAnsi="Times New Roman" w:cs="Times New Roman"/>
          <w:sz w:val="21"/>
          <w:szCs w:val="21"/>
        </w:rPr>
        <w:t>vvdovou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a </w:t>
      </w:r>
      <w:proofErr w:type="spellStart"/>
      <w:r>
        <w:rPr>
          <w:rFonts w:ascii="Times New Roman" w:hAnsi="Times New Roman" w:cs="Times New Roman"/>
          <w:sz w:val="21"/>
          <w:szCs w:val="21"/>
        </w:rPr>
        <w:t>Elizu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hodlá vydať za starnúceho boháča </w:t>
      </w:r>
      <w:proofErr w:type="spellStart"/>
      <w:r>
        <w:rPr>
          <w:rFonts w:ascii="Times New Roman" w:hAnsi="Times New Roman" w:cs="Times New Roman"/>
          <w:sz w:val="21"/>
          <w:szCs w:val="21"/>
        </w:rPr>
        <w:t>Anzelma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. Keď 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zistí, že sa mu stratili jeho peniaze, zakopané v truhlici na záhrade, začne šalieť. Šibalský sluha Šidlo ich ukryl. Po ubezpečení, že skrinka s peniazmi sa mu vráti, a že Marianna a Valér sú vlastne </w:t>
      </w:r>
      <w:proofErr w:type="spellStart"/>
      <w:r>
        <w:rPr>
          <w:rFonts w:ascii="Times New Roman" w:hAnsi="Times New Roman" w:cs="Times New Roman"/>
          <w:sz w:val="21"/>
          <w:szCs w:val="21"/>
        </w:rPr>
        <w:t>Anzelmovými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deťmi, 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dáva súhlas na ich svadbu s </w:t>
      </w:r>
      <w:proofErr w:type="spellStart"/>
      <w:r>
        <w:rPr>
          <w:rFonts w:ascii="Times New Roman" w:hAnsi="Times New Roman" w:cs="Times New Roman"/>
          <w:sz w:val="21"/>
          <w:szCs w:val="21"/>
        </w:rPr>
        <w:t>Kleantom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a </w:t>
      </w:r>
      <w:proofErr w:type="spellStart"/>
      <w:r>
        <w:rPr>
          <w:rFonts w:ascii="Times New Roman" w:hAnsi="Times New Roman" w:cs="Times New Roman"/>
          <w:sz w:val="21"/>
          <w:szCs w:val="21"/>
        </w:rPr>
        <w:t>Elizou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, lebo vie, že všetky svadobné náklady uhradí pán </w:t>
      </w:r>
      <w:proofErr w:type="spellStart"/>
      <w:r>
        <w:rPr>
          <w:rFonts w:ascii="Times New Roman" w:hAnsi="Times New Roman" w:cs="Times New Roman"/>
          <w:sz w:val="21"/>
          <w:szCs w:val="21"/>
        </w:rPr>
        <w:t>Anzelm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. </w:t>
      </w:r>
    </w:p>
    <w:p w14:paraId="04E7E0C5" w14:textId="12E2C7A2" w:rsidR="00D36DDB" w:rsidRDefault="00D36DDB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Charakteristika </w:t>
      </w:r>
      <w:proofErr w:type="spellStart"/>
      <w:r>
        <w:rPr>
          <w:rFonts w:ascii="Times New Roman" w:hAnsi="Times New Roman" w:cs="Times New Roman"/>
          <w:sz w:val="21"/>
          <w:szCs w:val="21"/>
        </w:rPr>
        <w:t>Harpagona</w:t>
      </w:r>
      <w:proofErr w:type="spellEnd"/>
      <w:r>
        <w:rPr>
          <w:rFonts w:ascii="Times New Roman" w:hAnsi="Times New Roman" w:cs="Times New Roman"/>
          <w:sz w:val="21"/>
          <w:szCs w:val="21"/>
        </w:rPr>
        <w:t>:</w:t>
      </w:r>
    </w:p>
    <w:p w14:paraId="4A217B72" w14:textId="333E1393" w:rsidR="00D36DDB" w:rsidRDefault="004E64E9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D33D3F8" wp14:editId="19B521BF">
            <wp:simplePos x="0" y="0"/>
            <wp:positionH relativeFrom="column">
              <wp:posOffset>3814503</wp:posOffset>
            </wp:positionH>
            <wp:positionV relativeFrom="paragraph">
              <wp:posOffset>-87456</wp:posOffset>
            </wp:positionV>
            <wp:extent cx="3088005" cy="1647190"/>
            <wp:effectExtent l="0" t="0" r="0" b="3810"/>
            <wp:wrapThrough wrapText="bothSides">
              <wp:wrapPolygon edited="0">
                <wp:start x="0" y="0"/>
                <wp:lineTo x="0" y="21483"/>
                <wp:lineTo x="21498" y="21483"/>
                <wp:lineTo x="21498" y="0"/>
                <wp:lineTo x="0" y="0"/>
              </wp:wrapPolygon>
            </wp:wrapThrough>
            <wp:docPr id="873809014" name="Obrázok 1" descr="Obrázok, na ktorom je text, biela tabuľa, rukopis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09014" name="Obrázok 1" descr="Obrázok, na ktorom je text, biela tabuľa, rukopis&#10;&#10;Obsah vygenerovaný pomocou AI môže byť nesprávny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8005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6DDB">
        <w:rPr>
          <w:rFonts w:ascii="Times New Roman" w:hAnsi="Times New Roman" w:cs="Times New Roman"/>
          <w:sz w:val="21"/>
          <w:szCs w:val="21"/>
        </w:rPr>
        <w:t>jeho jediným cieľom je mať čo najviac peňazí</w:t>
      </w:r>
    </w:p>
    <w:p w14:paraId="2925C37C" w14:textId="247F50E6" w:rsidR="00D36DDB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pre peniaze bol ochotný obetovať šťastie vlastných detí i život ľudí (všetkých chce obesiť)</w:t>
      </w:r>
    </w:p>
    <w:p w14:paraId="55C8A357" w14:textId="7462C25C" w:rsidR="00D36DDB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 nakoniec deťom povolí svadbu, ale finančne neprispeje – je rád, že to </w:t>
      </w:r>
      <w:proofErr w:type="spellStart"/>
      <w:r>
        <w:rPr>
          <w:rFonts w:ascii="Times New Roman" w:hAnsi="Times New Roman" w:cs="Times New Roman"/>
          <w:sz w:val="21"/>
          <w:szCs w:val="21"/>
        </w:rPr>
        <w:t>Anzelm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zaplatí</w:t>
      </w:r>
    </w:p>
    <w:p w14:paraId="76BC3FD2" w14:textId="5A147049" w:rsidR="00D36DDB" w:rsidRDefault="00D36DDB" w:rsidP="00D36DDB">
      <w:pPr>
        <w:pStyle w:val="Odsekzoznamu"/>
        <w:numPr>
          <w:ilvl w:val="0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Využitie situačného humoru v ukážke:</w:t>
      </w:r>
    </w:p>
    <w:p w14:paraId="5C4E8365" w14:textId="010CB7C9" w:rsidR="00D36DDB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Ukáž ruky! – Nie, tie druhé.</w:t>
      </w:r>
    </w:p>
    <w:p w14:paraId="12500591" w14:textId="7A0E3FF3" w:rsidR="00D36DDB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chytí sám seba za ruku – myslí si, že chytil zlodeja</w:t>
      </w:r>
    </w:p>
    <w:p w14:paraId="2E16871F" w14:textId="1C7E6922" w:rsidR="00D36DDB" w:rsidRPr="00DA0DD0" w:rsidRDefault="00D36DDB" w:rsidP="00D36DDB">
      <w:pPr>
        <w:pStyle w:val="Odsekzoznamu"/>
        <w:numPr>
          <w:ilvl w:val="1"/>
          <w:numId w:val="27"/>
        </w:num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 ak zlatky nenájde chcel obesiť všetkých aj sám seba</w:t>
      </w:r>
    </w:p>
    <w:sectPr w:rsidR="00D36DDB" w:rsidRPr="00DA0DD0" w:rsidSect="00A67E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ont46">
    <w:altName w:val="Calibri"/>
    <w:charset w:val="EE"/>
    <w:family w:val="auto"/>
    <w:pitch w:val="variable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Num1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multilevel"/>
    <w:tmpl w:val="00000002"/>
    <w:name w:val="WW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7A66CD"/>
    <w:multiLevelType w:val="hybridMultilevel"/>
    <w:tmpl w:val="85C0B954"/>
    <w:lvl w:ilvl="0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479FF"/>
    <w:multiLevelType w:val="hybridMultilevel"/>
    <w:tmpl w:val="17B49F30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080D6B"/>
    <w:multiLevelType w:val="hybridMultilevel"/>
    <w:tmpl w:val="4BA0D122"/>
    <w:lvl w:ilvl="0" w:tplc="041B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1B0019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2615560"/>
    <w:multiLevelType w:val="hybridMultilevel"/>
    <w:tmpl w:val="A836A86C"/>
    <w:lvl w:ilvl="0" w:tplc="041B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EA6380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006421"/>
    <w:multiLevelType w:val="hybridMultilevel"/>
    <w:tmpl w:val="29EA743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8D6AF8"/>
    <w:multiLevelType w:val="hybridMultilevel"/>
    <w:tmpl w:val="055E67A0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A40EB"/>
    <w:multiLevelType w:val="hybridMultilevel"/>
    <w:tmpl w:val="6E0E740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3C75E2"/>
    <w:multiLevelType w:val="hybridMultilevel"/>
    <w:tmpl w:val="016A7C6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FD260A"/>
    <w:multiLevelType w:val="hybridMultilevel"/>
    <w:tmpl w:val="B9D83546"/>
    <w:lvl w:ilvl="0" w:tplc="4F4EEAF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BC7959"/>
    <w:multiLevelType w:val="hybridMultilevel"/>
    <w:tmpl w:val="30AA3C9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6203BA"/>
    <w:multiLevelType w:val="hybridMultilevel"/>
    <w:tmpl w:val="40964AD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017EAC"/>
    <w:multiLevelType w:val="hybridMultilevel"/>
    <w:tmpl w:val="C04474FE"/>
    <w:lvl w:ilvl="0" w:tplc="041B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349F6AFE"/>
    <w:multiLevelType w:val="hybridMultilevel"/>
    <w:tmpl w:val="D8862BDC"/>
    <w:lvl w:ilvl="0" w:tplc="A28C648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C83B16"/>
    <w:multiLevelType w:val="hybridMultilevel"/>
    <w:tmpl w:val="A5B6E1CA"/>
    <w:lvl w:ilvl="0" w:tplc="9450455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3D278D"/>
    <w:multiLevelType w:val="hybridMultilevel"/>
    <w:tmpl w:val="2DB4D42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2A7161"/>
    <w:multiLevelType w:val="hybridMultilevel"/>
    <w:tmpl w:val="A84AAF7E"/>
    <w:lvl w:ilvl="0" w:tplc="1EA6380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14B53"/>
    <w:multiLevelType w:val="hybridMultilevel"/>
    <w:tmpl w:val="C66CAA3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3B1BB4"/>
    <w:multiLevelType w:val="hybridMultilevel"/>
    <w:tmpl w:val="04B87A0A"/>
    <w:lvl w:ilvl="0" w:tplc="E098BAA6">
      <w:start w:val="1"/>
      <w:numFmt w:val="lowerRoman"/>
      <w:lvlText w:val="%1."/>
      <w:lvlJc w:val="left"/>
      <w:pPr>
        <w:ind w:left="1080" w:hanging="720"/>
      </w:pPr>
      <w:rPr>
        <w:rFonts w:hint="default"/>
        <w:color w:val="343131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74721"/>
    <w:multiLevelType w:val="hybridMultilevel"/>
    <w:tmpl w:val="E3C6A6A8"/>
    <w:lvl w:ilvl="0" w:tplc="041B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1" w15:restartNumberingAfterBreak="0">
    <w:nsid w:val="5F243F06"/>
    <w:multiLevelType w:val="hybridMultilevel"/>
    <w:tmpl w:val="99A864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F3480C"/>
    <w:multiLevelType w:val="hybridMultilevel"/>
    <w:tmpl w:val="92040680"/>
    <w:lvl w:ilvl="0" w:tplc="041B001B">
      <w:start w:val="1"/>
      <w:numFmt w:val="lowerRoman"/>
      <w:lvlText w:val="%1."/>
      <w:lvlJc w:val="right"/>
      <w:pPr>
        <w:ind w:left="1440" w:hanging="360"/>
      </w:p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1E72C2D"/>
    <w:multiLevelType w:val="hybridMultilevel"/>
    <w:tmpl w:val="409AB1D0"/>
    <w:lvl w:ilvl="0" w:tplc="FFFFFFFF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B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EA6380E">
      <w:start w:val="1"/>
      <w:numFmt w:val="bullet"/>
      <w:lvlText w:val="-"/>
      <w:lvlJc w:val="left"/>
      <w:pPr>
        <w:ind w:left="2688" w:hanging="360"/>
      </w:pPr>
      <w:rPr>
        <w:rFonts w:ascii="Times New Roman" w:eastAsiaTheme="minorHAnsi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37F52D7"/>
    <w:multiLevelType w:val="hybridMultilevel"/>
    <w:tmpl w:val="7C148648"/>
    <w:lvl w:ilvl="0" w:tplc="041B001B">
      <w:start w:val="1"/>
      <w:numFmt w:val="lowerRoman"/>
      <w:lvlText w:val="%1."/>
      <w:lvlJc w:val="right"/>
      <w:pPr>
        <w:ind w:left="1080" w:hanging="360"/>
      </w:p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006598C"/>
    <w:multiLevelType w:val="hybridMultilevel"/>
    <w:tmpl w:val="2558F5F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1F142D"/>
    <w:multiLevelType w:val="hybridMultilevel"/>
    <w:tmpl w:val="707E0D0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C36165"/>
    <w:multiLevelType w:val="hybridMultilevel"/>
    <w:tmpl w:val="48C8AF2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CE7723"/>
    <w:multiLevelType w:val="hybridMultilevel"/>
    <w:tmpl w:val="826610E8"/>
    <w:lvl w:ilvl="0" w:tplc="041B001B">
      <w:start w:val="1"/>
      <w:numFmt w:val="lowerRoman"/>
      <w:lvlText w:val="%1."/>
      <w:lvlJc w:val="right"/>
      <w:pPr>
        <w:ind w:left="1440" w:hanging="360"/>
      </w:p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62609664">
    <w:abstractNumId w:val="6"/>
  </w:num>
  <w:num w:numId="2" w16cid:durableId="461535630">
    <w:abstractNumId w:val="3"/>
  </w:num>
  <w:num w:numId="3" w16cid:durableId="624431609">
    <w:abstractNumId w:val="16"/>
  </w:num>
  <w:num w:numId="4" w16cid:durableId="788745164">
    <w:abstractNumId w:val="4"/>
  </w:num>
  <w:num w:numId="5" w16cid:durableId="1779761855">
    <w:abstractNumId w:val="23"/>
  </w:num>
  <w:num w:numId="6" w16cid:durableId="125122567">
    <w:abstractNumId w:val="9"/>
  </w:num>
  <w:num w:numId="7" w16cid:durableId="429735779">
    <w:abstractNumId w:val="28"/>
  </w:num>
  <w:num w:numId="8" w16cid:durableId="1998338637">
    <w:abstractNumId w:val="24"/>
  </w:num>
  <w:num w:numId="9" w16cid:durableId="746339230">
    <w:abstractNumId w:val="22"/>
  </w:num>
  <w:num w:numId="10" w16cid:durableId="601259705">
    <w:abstractNumId w:val="17"/>
  </w:num>
  <w:num w:numId="11" w16cid:durableId="1703701638">
    <w:abstractNumId w:val="5"/>
  </w:num>
  <w:num w:numId="12" w16cid:durableId="996612793">
    <w:abstractNumId w:val="20"/>
  </w:num>
  <w:num w:numId="13" w16cid:durableId="1365518524">
    <w:abstractNumId w:val="13"/>
  </w:num>
  <w:num w:numId="14" w16cid:durableId="1338922286">
    <w:abstractNumId w:val="27"/>
  </w:num>
  <w:num w:numId="15" w16cid:durableId="1327395668">
    <w:abstractNumId w:val="12"/>
  </w:num>
  <w:num w:numId="16" w16cid:durableId="728192450">
    <w:abstractNumId w:val="18"/>
  </w:num>
  <w:num w:numId="17" w16cid:durableId="111245901">
    <w:abstractNumId w:val="11"/>
  </w:num>
  <w:num w:numId="18" w16cid:durableId="726878276">
    <w:abstractNumId w:val="10"/>
  </w:num>
  <w:num w:numId="19" w16cid:durableId="1490974879">
    <w:abstractNumId w:val="15"/>
  </w:num>
  <w:num w:numId="20" w16cid:durableId="547297793">
    <w:abstractNumId w:val="14"/>
  </w:num>
  <w:num w:numId="21" w16cid:durableId="1354064722">
    <w:abstractNumId w:val="8"/>
  </w:num>
  <w:num w:numId="22" w16cid:durableId="1918975566">
    <w:abstractNumId w:val="26"/>
  </w:num>
  <w:num w:numId="23" w16cid:durableId="2008633214">
    <w:abstractNumId w:val="21"/>
  </w:num>
  <w:num w:numId="24" w16cid:durableId="597760013">
    <w:abstractNumId w:val="19"/>
  </w:num>
  <w:num w:numId="25" w16cid:durableId="1683162982">
    <w:abstractNumId w:val="2"/>
  </w:num>
  <w:num w:numId="26" w16cid:durableId="668487695">
    <w:abstractNumId w:val="7"/>
  </w:num>
  <w:num w:numId="27" w16cid:durableId="492835881">
    <w:abstractNumId w:val="25"/>
  </w:num>
  <w:num w:numId="28" w16cid:durableId="440489271">
    <w:abstractNumId w:val="0"/>
  </w:num>
  <w:num w:numId="29" w16cid:durableId="1456212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E2A"/>
    <w:rsid w:val="00026B95"/>
    <w:rsid w:val="00151CD7"/>
    <w:rsid w:val="003126DC"/>
    <w:rsid w:val="00380E3F"/>
    <w:rsid w:val="003C120D"/>
    <w:rsid w:val="00427A24"/>
    <w:rsid w:val="004E64E9"/>
    <w:rsid w:val="00695546"/>
    <w:rsid w:val="007544D6"/>
    <w:rsid w:val="007907C1"/>
    <w:rsid w:val="008178A8"/>
    <w:rsid w:val="008216E5"/>
    <w:rsid w:val="00825CDB"/>
    <w:rsid w:val="008A72F4"/>
    <w:rsid w:val="00992813"/>
    <w:rsid w:val="009F5AE7"/>
    <w:rsid w:val="00A67E2A"/>
    <w:rsid w:val="00AA76C7"/>
    <w:rsid w:val="00CD3A3F"/>
    <w:rsid w:val="00CD53A8"/>
    <w:rsid w:val="00D36DDB"/>
    <w:rsid w:val="00D86963"/>
    <w:rsid w:val="00DA0DD0"/>
    <w:rsid w:val="00DB0EFA"/>
    <w:rsid w:val="00DC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18CD7F"/>
  <w15:chartTrackingRefBased/>
  <w15:docId w15:val="{35832D49-674C-D748-B819-F2E6B49B6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A67E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A67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A67E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A67E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A67E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A67E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A67E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A67E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A67E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A67E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A67E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67E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67E2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67E2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67E2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67E2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67E2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67E2A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A67E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A67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A67E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A67E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A67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A67E2A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A67E2A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A67E2A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A67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A67E2A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A67E2A"/>
    <w:rPr>
      <w:b/>
      <w:bCs/>
      <w:smallCaps/>
      <w:color w:val="0F4761" w:themeColor="accent1" w:themeShade="BF"/>
      <w:spacing w:val="5"/>
    </w:rPr>
  </w:style>
  <w:style w:type="paragraph" w:customStyle="1" w:styleId="ListParagraph1">
    <w:name w:val="List Paragraph1"/>
    <w:basedOn w:val="Normlny"/>
    <w:rsid w:val="00026B95"/>
    <w:pPr>
      <w:suppressAutoHyphens/>
      <w:spacing w:after="200" w:line="276" w:lineRule="auto"/>
      <w:ind w:left="720"/>
    </w:pPr>
    <w:rPr>
      <w:rFonts w:ascii="Calibri" w:eastAsia="SimSun" w:hAnsi="Calibri" w:cs="font46"/>
      <w:kern w:val="0"/>
      <w:sz w:val="22"/>
      <w:szCs w:val="22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1498</Words>
  <Characters>8540</Characters>
  <Application>Microsoft Office Word</Application>
  <DocSecurity>0</DocSecurity>
  <Lines>71</Lines>
  <Paragraphs>20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Tereza Kyselová - Študent</dc:creator>
  <cp:keywords/>
  <dc:description/>
  <cp:lastModifiedBy>Jakub Pudiš - Študent</cp:lastModifiedBy>
  <cp:revision>5</cp:revision>
  <dcterms:created xsi:type="dcterms:W3CDTF">2025-11-23T09:29:00Z</dcterms:created>
  <dcterms:modified xsi:type="dcterms:W3CDTF">2025-11-26T15:51:00Z</dcterms:modified>
</cp:coreProperties>
</file>