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D0B" w14:textId="77777777" w:rsidR="00AC3ED3" w:rsidRPr="002024CD" w:rsidRDefault="00AC3ED3" w:rsidP="00AC3ED3">
      <w:pPr>
        <w:spacing w:after="120" w:line="240" w:lineRule="auto"/>
        <w:jc w:val="center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20</w:t>
      </w:r>
    </w:p>
    <w:p w14:paraId="62251A72" w14:textId="77777777" w:rsidR="00AC3ED3" w:rsidRPr="002024CD" w:rsidRDefault="00AC3ED3" w:rsidP="00AC3ED3">
      <w:pPr>
        <w:spacing w:after="120" w:line="240" w:lineRule="auto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1. Súvetie</w:t>
      </w:r>
    </w:p>
    <w:p w14:paraId="4474843F" w14:textId="77777777" w:rsidR="00AC3ED3" w:rsidRPr="002024CD" w:rsidRDefault="00AC3ED3" w:rsidP="00AC3ED3">
      <w:pPr>
        <w:pStyle w:val="Odsekzoznamu"/>
        <w:numPr>
          <w:ilvl w:val="0"/>
          <w:numId w:val="1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Čo je to súvetie</w:t>
      </w:r>
    </w:p>
    <w:p w14:paraId="45022FE4" w14:textId="77777777" w:rsidR="00AC3ED3" w:rsidRPr="002024CD" w:rsidRDefault="00AC3ED3" w:rsidP="00AC3ED3">
      <w:pPr>
        <w:pStyle w:val="Odsekzoznamu"/>
        <w:numPr>
          <w:ilvl w:val="0"/>
          <w:numId w:val="1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Vysvetliť jednoduché a zložené súvetie</w:t>
      </w:r>
    </w:p>
    <w:p w14:paraId="7FF410D8" w14:textId="77777777" w:rsidR="00AC3ED3" w:rsidRDefault="00AC3ED3" w:rsidP="00AC3ED3">
      <w:pPr>
        <w:pStyle w:val="Odsekzoznamu"/>
        <w:numPr>
          <w:ilvl w:val="0"/>
          <w:numId w:val="1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Vysvetliť podraďovacie súvetie</w:t>
      </w:r>
    </w:p>
    <w:p w14:paraId="51373890" w14:textId="77777777" w:rsidR="00AC3ED3" w:rsidRDefault="00AC3ED3" w:rsidP="00AC3ED3">
      <w:pPr>
        <w:pStyle w:val="Odsekzoznamu"/>
        <w:numPr>
          <w:ilvl w:val="0"/>
          <w:numId w:val="16"/>
        </w:num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Vymenovať druhy vedľajších viet</w:t>
      </w:r>
    </w:p>
    <w:p w14:paraId="4E81BD29" w14:textId="77777777" w:rsidR="00AC3ED3" w:rsidRDefault="00AC3ED3" w:rsidP="00AC3ED3">
      <w:pPr>
        <w:pStyle w:val="Odsekzoznamu"/>
        <w:numPr>
          <w:ilvl w:val="0"/>
          <w:numId w:val="16"/>
        </w:num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Vysvetliť postup pri určovaní vedľajšej vety</w:t>
      </w:r>
    </w:p>
    <w:p w14:paraId="6242A75B" w14:textId="77777777" w:rsidR="00AC3ED3" w:rsidRPr="002024CD" w:rsidRDefault="00AC3ED3" w:rsidP="00AC3ED3">
      <w:pPr>
        <w:pStyle w:val="Odsekzoznamu"/>
        <w:spacing w:after="120" w:line="240" w:lineRule="auto"/>
        <w:rPr>
          <w:rFonts w:ascii="Times New Roman" w:hAnsi="Times New Roman"/>
        </w:rPr>
      </w:pPr>
    </w:p>
    <w:p w14:paraId="321B499E" w14:textId="77777777" w:rsidR="00AC3ED3" w:rsidRPr="002024CD" w:rsidRDefault="00AC3ED3" w:rsidP="00AC3ED3">
      <w:pPr>
        <w:spacing w:after="120" w:line="240" w:lineRule="auto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2. Literatúra socialistického realizmu</w:t>
      </w:r>
    </w:p>
    <w:p w14:paraId="5BE3FA07" w14:textId="77777777" w:rsidR="00AC3ED3" w:rsidRDefault="00AC3ED3" w:rsidP="00AC3ED3">
      <w:pPr>
        <w:pStyle w:val="Odsekzoznamu"/>
        <w:numPr>
          <w:ilvl w:val="0"/>
          <w:numId w:val="1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Celý úvod</w:t>
      </w:r>
      <w:r>
        <w:rPr>
          <w:rFonts w:ascii="Times New Roman" w:hAnsi="Times New Roman"/>
        </w:rPr>
        <w:t xml:space="preserve"> – funkcia umenia v tzv. východnom bloku</w:t>
      </w:r>
    </w:p>
    <w:p w14:paraId="53FBD142" w14:textId="77777777" w:rsidR="00AC3ED3" w:rsidRPr="002024CD" w:rsidRDefault="00AC3ED3" w:rsidP="00AC3ED3">
      <w:pPr>
        <w:pStyle w:val="Odsekzoznamu"/>
        <w:numPr>
          <w:ilvl w:val="0"/>
          <w:numId w:val="17"/>
        </w:num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Vysvetliť pojmy agitácia, propaganda, cenzúra, autocenzúra, schematizmus, straníckosť, soc. realizmus, agitačná lyrika, totalita</w:t>
      </w:r>
    </w:p>
    <w:p w14:paraId="7E97AE55" w14:textId="77777777" w:rsidR="00AC3ED3" w:rsidRPr="002024CD" w:rsidRDefault="00AC3ED3" w:rsidP="00AC3ED3">
      <w:pPr>
        <w:pStyle w:val="Odsekzoznamu"/>
        <w:numPr>
          <w:ilvl w:val="0"/>
          <w:numId w:val="1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F. Kráľ: V Brezne</w:t>
      </w:r>
    </w:p>
    <w:p w14:paraId="1C07FF86" w14:textId="77777777" w:rsidR="00AC3ED3" w:rsidRPr="002024CD" w:rsidRDefault="00AC3ED3" w:rsidP="00AC3ED3">
      <w:pPr>
        <w:pStyle w:val="Odsekzoznamu"/>
        <w:numPr>
          <w:ilvl w:val="0"/>
          <w:numId w:val="17"/>
        </w:numPr>
        <w:spacing w:after="120" w:line="240" w:lineRule="auto"/>
        <w:rPr>
          <w:rFonts w:ascii="Times New Roman" w:hAnsi="Times New Roman"/>
        </w:rPr>
      </w:pPr>
      <w:proofErr w:type="spellStart"/>
      <w:r w:rsidRPr="002024CD">
        <w:rPr>
          <w:rFonts w:ascii="Times New Roman" w:hAnsi="Times New Roman"/>
        </w:rPr>
        <w:t>Polevoj</w:t>
      </w:r>
      <w:proofErr w:type="spellEnd"/>
      <w:r w:rsidRPr="002024CD">
        <w:rPr>
          <w:rFonts w:ascii="Times New Roman" w:hAnsi="Times New Roman"/>
        </w:rPr>
        <w:t>: Príbeh ozajstného človeka</w:t>
      </w:r>
    </w:p>
    <w:p w14:paraId="79E268E8" w14:textId="77777777" w:rsidR="00AC3ED3" w:rsidRPr="002024CD" w:rsidRDefault="00AC3ED3" w:rsidP="00AC3ED3">
      <w:pPr>
        <w:pStyle w:val="Odsekzoznamu"/>
        <w:numPr>
          <w:ilvl w:val="0"/>
          <w:numId w:val="1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 xml:space="preserve">V. Mináč: </w:t>
      </w:r>
      <w:proofErr w:type="spellStart"/>
      <w:r w:rsidRPr="002024CD">
        <w:rPr>
          <w:rFonts w:ascii="Times New Roman" w:hAnsi="Times New Roman"/>
        </w:rPr>
        <w:t>Skaliny</w:t>
      </w:r>
      <w:proofErr w:type="spellEnd"/>
    </w:p>
    <w:p w14:paraId="6AE65697" w14:textId="77777777" w:rsidR="00AC3ED3" w:rsidRDefault="00AC3ED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1147B15C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71721F9C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51454427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96F2324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1C42BA53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A313C02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4DFA40A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D61FF2E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2AADBBCB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2FD83871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5A03658D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0DD011DD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C158CA1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2520A7F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8EAD729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AD8CA61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78C8E791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211D8A23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3ABDE87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25F9A22A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40268168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6E70762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6E9C8960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24ECA296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FBBDEE1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40BC3FD0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525966E4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940910F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7B7331C4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4B50627E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45AD4525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47395FE8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537117A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32ECECEE" w14:textId="77777777" w:rsidR="005418C3" w:rsidRDefault="005418C3" w:rsidP="00341B20">
      <w:pPr>
        <w:spacing w:after="0" w:line="240" w:lineRule="auto"/>
        <w:ind w:left="720" w:hanging="360"/>
        <w:jc w:val="center"/>
        <w:rPr>
          <w:b/>
          <w:bCs/>
        </w:rPr>
      </w:pPr>
    </w:p>
    <w:p w14:paraId="04E943D1" w14:textId="302A1899" w:rsidR="005418C3" w:rsidRDefault="005418C3" w:rsidP="005418C3">
      <w:pPr>
        <w:spacing w:after="0" w:line="240" w:lineRule="auto"/>
        <w:rPr>
          <w:b/>
          <w:bCs/>
        </w:rPr>
      </w:pPr>
    </w:p>
    <w:p w14:paraId="4627F390" w14:textId="77777777" w:rsidR="005418C3" w:rsidRPr="00AC3ED3" w:rsidRDefault="005418C3" w:rsidP="005418C3">
      <w:pPr>
        <w:spacing w:after="0" w:line="240" w:lineRule="auto"/>
        <w:rPr>
          <w:b/>
          <w:bCs/>
        </w:rPr>
      </w:pPr>
    </w:p>
    <w:p w14:paraId="3A0E1166" w14:textId="7B676A47" w:rsidR="00341B20" w:rsidRPr="003A5A98" w:rsidRDefault="00341B20" w:rsidP="00341B20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3A5A98">
        <w:rPr>
          <w:rFonts w:ascii="Times New Roman" w:hAnsi="Times New Roman" w:cs="Times New Roman"/>
          <w:b/>
          <w:bCs/>
          <w:sz w:val="21"/>
          <w:szCs w:val="21"/>
        </w:rPr>
        <w:t>SÚVETIE</w:t>
      </w:r>
    </w:p>
    <w:p w14:paraId="540E4625" w14:textId="77777777" w:rsidR="003A5A98" w:rsidRDefault="003A5A98" w:rsidP="003A5A98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to zložená veta – je spojením dvoch (jednoduché súvetie) alebo viacerých (zložené) jednoduchých viet</w:t>
      </w:r>
    </w:p>
    <w:p w14:paraId="22CC0F0F" w14:textId="4AFAE688" w:rsidR="003A5A98" w:rsidRPr="003A5A98" w:rsidRDefault="003A5A98" w:rsidP="003A5A98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jednoduché súvetie</w:t>
      </w:r>
      <w:r>
        <w:rPr>
          <w:rFonts w:ascii="Times New Roman" w:hAnsi="Times New Roman" w:cs="Times New Roman"/>
          <w:sz w:val="21"/>
          <w:szCs w:val="21"/>
        </w:rPr>
        <w:t>: 2 prisudzovacie sklady/vetné základy</w:t>
      </w:r>
    </w:p>
    <w:p w14:paraId="6F7079C6" w14:textId="5D841A2E" w:rsidR="003A5A98" w:rsidRDefault="003A5A98" w:rsidP="003A5A98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zložené súvetie</w:t>
      </w:r>
      <w:r>
        <w:rPr>
          <w:rFonts w:ascii="Times New Roman" w:hAnsi="Times New Roman" w:cs="Times New Roman"/>
          <w:sz w:val="21"/>
          <w:szCs w:val="21"/>
        </w:rPr>
        <w:t xml:space="preserve">: spája 3 alebo viac prisudzovacích skladov </w:t>
      </w:r>
    </w:p>
    <w:p w14:paraId="48FC8CC0" w14:textId="77777777" w:rsidR="003A5A98" w:rsidRDefault="003A5A98" w:rsidP="003A5A98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súvetie sa podľa vzťahu viet delí na:</w:t>
      </w:r>
    </w:p>
    <w:p w14:paraId="1BB08A47" w14:textId="0AC9ED7F" w:rsidR="003A5A98" w:rsidRDefault="003A5A98" w:rsidP="003A5A98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priraďovacie súvetie</w:t>
      </w:r>
      <w:r>
        <w:rPr>
          <w:rFonts w:ascii="Times New Roman" w:hAnsi="Times New Roman" w:cs="Times New Roman"/>
          <w:sz w:val="21"/>
          <w:szCs w:val="21"/>
        </w:rPr>
        <w:t xml:space="preserve"> (dve rovnocenné hlavné vety) HV+HV</w:t>
      </w:r>
    </w:p>
    <w:p w14:paraId="5EB5882E" w14:textId="56CD5003" w:rsidR="003A5A98" w:rsidRDefault="003A5A98" w:rsidP="003A5A98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podraďovacie súvetie</w:t>
      </w:r>
      <w:r>
        <w:rPr>
          <w:rFonts w:ascii="Times New Roman" w:hAnsi="Times New Roman" w:cs="Times New Roman"/>
          <w:sz w:val="21"/>
          <w:szCs w:val="21"/>
        </w:rPr>
        <w:t xml:space="preserve"> (jedna hlavná a jedna vedľajšia veta) HV+VV</w:t>
      </w:r>
    </w:p>
    <w:p w14:paraId="2B542CEE" w14:textId="630D1C94" w:rsidR="00341B20" w:rsidRDefault="0068574E" w:rsidP="00341B20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8574E">
        <w:rPr>
          <w:rFonts w:ascii="Times New Roman" w:hAnsi="Times New Roman" w:cs="Times New Roman"/>
          <w:b/>
          <w:bCs/>
          <w:sz w:val="21"/>
          <w:szCs w:val="21"/>
        </w:rPr>
        <w:t>Podraďovacie súvetie</w:t>
      </w:r>
    </w:p>
    <w:p w14:paraId="7F28C9DB" w14:textId="6C2C9992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je spojenie 2 nerovnocenných viet </w:t>
      </w:r>
    </w:p>
    <w:p w14:paraId="3F8A06DB" w14:textId="3E3F85A0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VV dopĺňa význam HV</w:t>
      </w:r>
    </w:p>
    <w:p w14:paraId="6E28D295" w14:textId="01B615D5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 obsah VV sa pýtame H</w:t>
      </w:r>
    </w:p>
    <w:p w14:paraId="0937B2C8" w14:textId="49412BD6" w:rsidR="0068574E" w:rsidRDefault="0068574E" w:rsidP="0068574E">
      <w:pPr>
        <w:pStyle w:val="Odsekzoznamu"/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>Mama oznámila, že príde. (Čo oznámila mama?)</w:t>
      </w:r>
    </w:p>
    <w:p w14:paraId="2FD8EE9C" w14:textId="790CBF71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VV funguje ako chýbajúci vetný člen HV</w:t>
      </w:r>
    </w:p>
    <w:p w14:paraId="5CA32BB4" w14:textId="4F6B8489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VV sa zvyčajne začína podraďovacou spojkou alebo spájacím výrazom</w:t>
      </w:r>
    </w:p>
    <w:p w14:paraId="226974C5" w14:textId="24A26B47" w:rsidR="0068574E" w:rsidRDefault="0068574E" w:rsidP="0068574E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HV sa spojkou nikdy nezačína</w:t>
      </w:r>
    </w:p>
    <w:p w14:paraId="709E0613" w14:textId="5D46A470" w:rsidR="0068574E" w:rsidRDefault="0068574E" w:rsidP="0068574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b/>
          <w:bCs/>
          <w:sz w:val="21"/>
          <w:szCs w:val="21"/>
        </w:rPr>
        <w:t>druhy vedľajších viet</w:t>
      </w:r>
      <w:r>
        <w:rPr>
          <w:rFonts w:ascii="Times New Roman" w:hAnsi="Times New Roman" w:cs="Times New Roman"/>
          <w:sz w:val="21"/>
          <w:szCs w:val="21"/>
        </w:rPr>
        <w:t xml:space="preserve"> (máme toľko typov VV, koľko vetných členov)</w:t>
      </w:r>
    </w:p>
    <w:p w14:paraId="5013C4C2" w14:textId="24976A9B" w:rsidR="0068574E" w:rsidRPr="0068574E" w:rsidRDefault="0068574E" w:rsidP="0068574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8574E">
        <w:rPr>
          <w:rFonts w:ascii="Times New Roman" w:hAnsi="Times New Roman" w:cs="Times New Roman"/>
          <w:b/>
          <w:bCs/>
          <w:sz w:val="21"/>
          <w:szCs w:val="21"/>
        </w:rPr>
        <w:t>podmetová</w:t>
      </w:r>
    </w:p>
    <w:p w14:paraId="6B69CB90" w14:textId="42E96F56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>Čo sa vlečie, neutečie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68574E">
        <w:rPr>
          <w:rFonts w:ascii="Times New Roman" w:hAnsi="Times New Roman" w:cs="Times New Roman"/>
          <w:sz w:val="21"/>
          <w:szCs w:val="21"/>
          <w:u w:val="single"/>
        </w:rPr>
        <w:t>Kto/čo</w:t>
      </w:r>
      <w:r>
        <w:rPr>
          <w:rFonts w:ascii="Times New Roman" w:hAnsi="Times New Roman" w:cs="Times New Roman"/>
          <w:sz w:val="21"/>
          <w:szCs w:val="21"/>
        </w:rPr>
        <w:t xml:space="preserve"> neutečie?)</w:t>
      </w:r>
    </w:p>
    <w:p w14:paraId="753316E0" w14:textId="4A4E703B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premenou na jednoduchú vetu sa presvedčíme, že ide o podmetovú VV (</w:t>
      </w:r>
      <w:r>
        <w:rPr>
          <w:rFonts w:ascii="Times New Roman" w:hAnsi="Times New Roman" w:cs="Times New Roman"/>
          <w:i/>
          <w:iCs/>
          <w:sz w:val="21"/>
          <w:szCs w:val="21"/>
        </w:rPr>
        <w:t>V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lečúci neutečie</w:t>
      </w:r>
      <w:r>
        <w:rPr>
          <w:rFonts w:ascii="Times New Roman" w:hAnsi="Times New Roman" w:cs="Times New Roman"/>
          <w:i/>
          <w:iCs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7D9828AA" w14:textId="17D775A3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kto, čo, že</w:t>
      </w:r>
    </w:p>
    <w:p w14:paraId="119501E4" w14:textId="59FF856F" w:rsidR="0068574E" w:rsidRPr="00B81945" w:rsidRDefault="0068574E" w:rsidP="0068574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prísudková</w:t>
      </w:r>
    </w:p>
    <w:p w14:paraId="52805867" w14:textId="2C58C24B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 xml:space="preserve">Anka </w:t>
      </w:r>
      <w:r w:rsidRPr="0068574E">
        <w:rPr>
          <w:rFonts w:ascii="Times New Roman" w:hAnsi="Times New Roman" w:cs="Times New Roman"/>
          <w:i/>
          <w:iCs/>
          <w:sz w:val="21"/>
          <w:szCs w:val="21"/>
          <w:u w:val="single"/>
        </w:rPr>
        <w:t>je taká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, že jej veriť nemožno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68574E">
        <w:rPr>
          <w:rFonts w:ascii="Times New Roman" w:hAnsi="Times New Roman" w:cs="Times New Roman"/>
          <w:sz w:val="21"/>
          <w:szCs w:val="21"/>
          <w:u w:val="single"/>
        </w:rPr>
        <w:t>Aká</w:t>
      </w:r>
      <w:r>
        <w:rPr>
          <w:rFonts w:ascii="Times New Roman" w:hAnsi="Times New Roman" w:cs="Times New Roman"/>
          <w:sz w:val="21"/>
          <w:szCs w:val="21"/>
        </w:rPr>
        <w:t xml:space="preserve"> je Anka?)</w:t>
      </w:r>
    </w:p>
    <w:p w14:paraId="1B2521B0" w14:textId="296842E1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HV chýba menná časť prísudku (napr. krásna) !!</w:t>
      </w:r>
    </w:p>
    <w:p w14:paraId="1DDEC1CD" w14:textId="359E3B3C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že, aký</w:t>
      </w:r>
    </w:p>
    <w:p w14:paraId="1D2ECAE5" w14:textId="12FFCFD4" w:rsidR="0068574E" w:rsidRPr="00B81945" w:rsidRDefault="0068574E" w:rsidP="0068574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predmetová</w:t>
      </w:r>
    </w:p>
    <w:p w14:paraId="4A98DFE5" w14:textId="3AEB39A8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 xml:space="preserve">Dnes nám </w:t>
      </w:r>
      <w:r w:rsidRPr="0068574E">
        <w:rPr>
          <w:rFonts w:ascii="Times New Roman" w:hAnsi="Times New Roman" w:cs="Times New Roman"/>
          <w:i/>
          <w:iCs/>
          <w:sz w:val="21"/>
          <w:szCs w:val="21"/>
          <w:u w:val="single"/>
        </w:rPr>
        <w:t>dajú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, čo chceme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68574E">
        <w:rPr>
          <w:rFonts w:ascii="Times New Roman" w:hAnsi="Times New Roman" w:cs="Times New Roman"/>
          <w:sz w:val="21"/>
          <w:szCs w:val="21"/>
          <w:u w:val="single"/>
        </w:rPr>
        <w:t>Čo</w:t>
      </w:r>
      <w:r>
        <w:rPr>
          <w:rFonts w:ascii="Times New Roman" w:hAnsi="Times New Roman" w:cs="Times New Roman"/>
          <w:sz w:val="21"/>
          <w:szCs w:val="21"/>
        </w:rPr>
        <w:t xml:space="preserve"> nám dnes dajú?)</w:t>
      </w:r>
    </w:p>
    <w:p w14:paraId="0FB86AE9" w14:textId="16290CF0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HV chýba predmet (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všetko</w:t>
      </w:r>
      <w:r>
        <w:rPr>
          <w:rFonts w:ascii="Times New Roman" w:hAnsi="Times New Roman" w:cs="Times New Roman"/>
          <w:sz w:val="21"/>
          <w:szCs w:val="21"/>
        </w:rPr>
        <w:t>), HV končí slovesom</w:t>
      </w:r>
    </w:p>
    <w:p w14:paraId="610ECC6C" w14:textId="595BEC67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aby, kedy, že, čo</w:t>
      </w:r>
    </w:p>
    <w:p w14:paraId="45C316CC" w14:textId="18FE818B" w:rsidR="0068574E" w:rsidRPr="00B81945" w:rsidRDefault="0068574E" w:rsidP="0068574E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prívlastková</w:t>
      </w:r>
    </w:p>
    <w:p w14:paraId="38B62560" w14:textId="25A58DA8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>Na dvore zbadal strýka, ktorý býva v susednej dedine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68574E">
        <w:rPr>
          <w:rFonts w:ascii="Times New Roman" w:hAnsi="Times New Roman" w:cs="Times New Roman"/>
          <w:sz w:val="21"/>
          <w:szCs w:val="21"/>
          <w:u w:val="single"/>
        </w:rPr>
        <w:t>Ktorého</w:t>
      </w:r>
      <w:r>
        <w:rPr>
          <w:rFonts w:ascii="Times New Roman" w:hAnsi="Times New Roman" w:cs="Times New Roman"/>
          <w:sz w:val="21"/>
          <w:szCs w:val="21"/>
        </w:rPr>
        <w:t xml:space="preserve"> strýka zbadal?)</w:t>
      </w:r>
    </w:p>
    <w:p w14:paraId="139EB1BC" w14:textId="06463C60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VV rozvíja podstatné meno 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strýka</w:t>
      </w:r>
      <w:r>
        <w:rPr>
          <w:rFonts w:ascii="Times New Roman" w:hAnsi="Times New Roman" w:cs="Times New Roman"/>
          <w:sz w:val="21"/>
          <w:szCs w:val="21"/>
        </w:rPr>
        <w:t xml:space="preserve"> z HV</w:t>
      </w:r>
    </w:p>
    <w:p w14:paraId="5D879BC8" w14:textId="30657493" w:rsidR="0068574E" w:rsidRDefault="0068574E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8574E">
        <w:rPr>
          <w:rFonts w:ascii="Times New Roman" w:hAnsi="Times New Roman" w:cs="Times New Roman"/>
          <w:i/>
          <w:iCs/>
          <w:sz w:val="21"/>
          <w:szCs w:val="21"/>
        </w:rPr>
        <w:t>Cestu</w:t>
      </w:r>
      <w:r w:rsidRPr="0068574E">
        <w:rPr>
          <w:rFonts w:ascii="Times New Roman" w:hAnsi="Times New Roman" w:cs="Times New Roman"/>
          <w:i/>
          <w:iCs/>
          <w:sz w:val="21"/>
          <w:szCs w:val="21"/>
          <w:u w:val="single"/>
        </w:rPr>
        <w:t>, ktorou prišiel</w:t>
      </w:r>
      <w:r w:rsidRPr="0068574E">
        <w:rPr>
          <w:rFonts w:ascii="Times New Roman" w:hAnsi="Times New Roman" w:cs="Times New Roman"/>
          <w:i/>
          <w:iCs/>
          <w:sz w:val="21"/>
          <w:szCs w:val="21"/>
        </w:rPr>
        <w:t>, dobre poznal</w:t>
      </w:r>
      <w:r>
        <w:rPr>
          <w:rFonts w:ascii="Times New Roman" w:hAnsi="Times New Roman" w:cs="Times New Roman"/>
          <w:sz w:val="21"/>
          <w:szCs w:val="21"/>
        </w:rPr>
        <w:t>. – VV vložená do HV</w:t>
      </w:r>
    </w:p>
    <w:p w14:paraId="73E54B6F" w14:textId="2C1C205A" w:rsidR="00B81945" w:rsidRDefault="00B81945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 konci HV podstatné meno</w:t>
      </w:r>
    </w:p>
    <w:p w14:paraId="20A7A8E7" w14:textId="0E565C5A" w:rsidR="00B81945" w:rsidRDefault="00B81945" w:rsidP="0068574E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aký, ktorý, že</w:t>
      </w:r>
    </w:p>
    <w:p w14:paraId="7E1239EC" w14:textId="1A9980E9" w:rsidR="00B81945" w:rsidRPr="00B81945" w:rsidRDefault="00B81945" w:rsidP="00B81945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príslovková</w:t>
      </w:r>
    </w:p>
    <w:p w14:paraId="234AD105" w14:textId="71427777" w:rsidR="00B81945" w:rsidRDefault="00B81945" w:rsidP="00B81945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miestna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B81945">
        <w:rPr>
          <w:rFonts w:ascii="Times New Roman" w:hAnsi="Times New Roman" w:cs="Times New Roman"/>
          <w:i/>
          <w:iCs/>
          <w:sz w:val="21"/>
          <w:szCs w:val="21"/>
        </w:rPr>
        <w:t>Každý ide tam, kam ho srdce ťahá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B81945">
        <w:rPr>
          <w:rFonts w:ascii="Times New Roman" w:hAnsi="Times New Roman" w:cs="Times New Roman"/>
          <w:sz w:val="21"/>
          <w:szCs w:val="21"/>
          <w:u w:val="single"/>
        </w:rPr>
        <w:t>Kam</w:t>
      </w:r>
      <w:r>
        <w:rPr>
          <w:rFonts w:ascii="Times New Roman" w:hAnsi="Times New Roman" w:cs="Times New Roman"/>
          <w:sz w:val="21"/>
          <w:szCs w:val="21"/>
        </w:rPr>
        <w:t xml:space="preserve"> ide každý) spojky: kde, skade, kam</w:t>
      </w:r>
    </w:p>
    <w:p w14:paraId="4E1F24EB" w14:textId="6DE46F51" w:rsidR="00B81945" w:rsidRDefault="00B81945" w:rsidP="00B81945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časová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B81945">
        <w:rPr>
          <w:rFonts w:ascii="Times New Roman" w:hAnsi="Times New Roman" w:cs="Times New Roman"/>
          <w:i/>
          <w:iCs/>
          <w:sz w:val="21"/>
          <w:szCs w:val="21"/>
        </w:rPr>
        <w:t>Stalo sa to vtedy, keď nemal prácu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B81945">
        <w:rPr>
          <w:rFonts w:ascii="Times New Roman" w:hAnsi="Times New Roman" w:cs="Times New Roman"/>
          <w:sz w:val="21"/>
          <w:szCs w:val="21"/>
          <w:u w:val="single"/>
        </w:rPr>
        <w:t>Kedy</w:t>
      </w:r>
      <w:r>
        <w:rPr>
          <w:rFonts w:ascii="Times New Roman" w:hAnsi="Times New Roman" w:cs="Times New Roman"/>
          <w:sz w:val="21"/>
          <w:szCs w:val="21"/>
        </w:rPr>
        <w:t xml:space="preserve"> sa to stalo?) spojky: keď, odkedy, dokým</w:t>
      </w:r>
    </w:p>
    <w:p w14:paraId="6C42BBB7" w14:textId="799C499B" w:rsidR="00B81945" w:rsidRDefault="00B81945" w:rsidP="00B81945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spôsobová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B81945">
        <w:rPr>
          <w:rFonts w:ascii="Times New Roman" w:hAnsi="Times New Roman" w:cs="Times New Roman"/>
          <w:i/>
          <w:iCs/>
          <w:sz w:val="21"/>
          <w:szCs w:val="21"/>
        </w:rPr>
        <w:t>Ako si ustelie, tak bude spať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B81945">
        <w:rPr>
          <w:rFonts w:ascii="Times New Roman" w:hAnsi="Times New Roman" w:cs="Times New Roman"/>
          <w:sz w:val="21"/>
          <w:szCs w:val="21"/>
          <w:u w:val="single"/>
        </w:rPr>
        <w:t>Ako</w:t>
      </w:r>
      <w:r>
        <w:rPr>
          <w:rFonts w:ascii="Times New Roman" w:hAnsi="Times New Roman" w:cs="Times New Roman"/>
          <w:sz w:val="21"/>
          <w:szCs w:val="21"/>
        </w:rPr>
        <w:t xml:space="preserve"> bude spať?) spojky: ako, toľko, aby</w:t>
      </w:r>
    </w:p>
    <w:p w14:paraId="2AD6697A" w14:textId="35BE0544" w:rsidR="00B81945" w:rsidRDefault="00B81945" w:rsidP="00B81945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príčinná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B81945">
        <w:rPr>
          <w:rFonts w:ascii="Times New Roman" w:hAnsi="Times New Roman" w:cs="Times New Roman"/>
          <w:i/>
          <w:iCs/>
          <w:sz w:val="21"/>
          <w:szCs w:val="21"/>
        </w:rPr>
        <w:t>Odišla, pretože ju nečakali</w:t>
      </w:r>
      <w:r>
        <w:rPr>
          <w:rFonts w:ascii="Times New Roman" w:hAnsi="Times New Roman" w:cs="Times New Roman"/>
          <w:sz w:val="21"/>
          <w:szCs w:val="21"/>
        </w:rPr>
        <w:t>. (</w:t>
      </w:r>
      <w:r w:rsidRPr="00B81945">
        <w:rPr>
          <w:rFonts w:ascii="Times New Roman" w:hAnsi="Times New Roman" w:cs="Times New Roman"/>
          <w:sz w:val="21"/>
          <w:szCs w:val="21"/>
          <w:u w:val="single"/>
        </w:rPr>
        <w:t>Prečo</w:t>
      </w:r>
      <w:r>
        <w:rPr>
          <w:rFonts w:ascii="Times New Roman" w:hAnsi="Times New Roman" w:cs="Times New Roman"/>
          <w:sz w:val="21"/>
          <w:szCs w:val="21"/>
        </w:rPr>
        <w:t xml:space="preserve"> odišla?) spojky: lebo, pretože, keďže</w:t>
      </w:r>
    </w:p>
    <w:p w14:paraId="4AA89BE8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4BCD827C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5A34AA4B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11946CFA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655371F3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47699641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3E4A7ED4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01C78957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326F6F7E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5B5A0925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173C8542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77C55587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0AB521F7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1BD41E98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148FD388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2259E232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649D93B2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5A03AF7F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2B1B8044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7FC3F9D3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61E93A87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357A5982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76FDE4B4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60038C24" w14:textId="77777777" w:rsidR="00CA0C33" w:rsidRDefault="00CA0C33" w:rsidP="00CA0C33">
      <w:pPr>
        <w:pStyle w:val="Odsekzoznamu"/>
        <w:spacing w:after="0" w:line="240" w:lineRule="auto"/>
        <w:ind w:left="1080"/>
        <w:rPr>
          <w:rFonts w:ascii="Times New Roman" w:hAnsi="Times New Roman" w:cs="Times New Roman"/>
          <w:sz w:val="21"/>
          <w:szCs w:val="21"/>
        </w:rPr>
      </w:pPr>
    </w:p>
    <w:p w14:paraId="312360D8" w14:textId="019204D6" w:rsidR="00B81945" w:rsidRDefault="00B81945" w:rsidP="00B81945">
      <w:pPr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26241484" w14:textId="6D38E39A" w:rsidR="00B81945" w:rsidRDefault="00B81945" w:rsidP="00B81945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B81945">
        <w:rPr>
          <w:rFonts w:ascii="Times New Roman" w:hAnsi="Times New Roman" w:cs="Times New Roman"/>
          <w:b/>
          <w:bCs/>
          <w:sz w:val="21"/>
          <w:szCs w:val="21"/>
        </w:rPr>
        <w:t>LITERATÚRA SOCIALISTICKÉHO REALIZMU</w:t>
      </w:r>
    </w:p>
    <w:p w14:paraId="0BDBE4E8" w14:textId="7261A11D" w:rsidR="00B81945" w:rsidRPr="00825F18" w:rsidRDefault="00B81945" w:rsidP="00B8194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25F18">
        <w:rPr>
          <w:rFonts w:ascii="Times New Roman" w:hAnsi="Times New Roman" w:cs="Times New Roman"/>
          <w:b/>
          <w:bCs/>
          <w:sz w:val="21"/>
          <w:szCs w:val="21"/>
        </w:rPr>
        <w:t>literatúra východného bloku</w:t>
      </w:r>
    </w:p>
    <w:p w14:paraId="29A64424" w14:textId="49C28BE4" w:rsidR="00B81945" w:rsidRDefault="00B81945" w:rsidP="00B8194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ako jediný smer bol presadzovaný socialistický realizmus (schematizmus)</w:t>
      </w:r>
    </w:p>
    <w:p w14:paraId="3595A444" w14:textId="6D6AD183" w:rsidR="00B81945" w:rsidRDefault="00B81945" w:rsidP="00B8194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bola prísna cenzúra, všetko muselo byť napísané tak, aby to vyhovovalo komunizmu</w:t>
      </w:r>
    </w:p>
    <w:p w14:paraId="7E1D4145" w14:textId="40A41CB8" w:rsidR="00B81945" w:rsidRDefault="00B81945" w:rsidP="00B8194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mnohí autori museli opustiť Československo</w:t>
      </w:r>
    </w:p>
    <w:p w14:paraId="47E571EB" w14:textId="2CD23D01" w:rsidR="00B81945" w:rsidRDefault="00B81945" w:rsidP="00B8194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rozdelenie:</w:t>
      </w:r>
    </w:p>
    <w:p w14:paraId="44ACA6CF" w14:textId="683FE2B8" w:rsidR="00B81945" w:rsidRDefault="00B81945" w:rsidP="00825F18">
      <w:pPr>
        <w:pStyle w:val="Odsekzoznamu"/>
        <w:numPr>
          <w:ilvl w:val="3"/>
          <w:numId w:val="3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 w:rsidRPr="00825F18">
        <w:rPr>
          <w:rFonts w:ascii="Times New Roman" w:hAnsi="Times New Roman" w:cs="Times New Roman"/>
          <w:b/>
          <w:bCs/>
          <w:sz w:val="21"/>
          <w:szCs w:val="21"/>
        </w:rPr>
        <w:t>oficiálna</w:t>
      </w:r>
      <w:r>
        <w:rPr>
          <w:rFonts w:ascii="Times New Roman" w:hAnsi="Times New Roman" w:cs="Times New Roman"/>
          <w:sz w:val="21"/>
          <w:szCs w:val="21"/>
        </w:rPr>
        <w:t>: schválená, vydávaná, učilo sa o nej, najpočetnejšia skupina ale diela boli často na nízkej úrovni</w:t>
      </w:r>
    </w:p>
    <w:p w14:paraId="6A46B695" w14:textId="3BF6B1F2" w:rsidR="00B81945" w:rsidRDefault="00B81945" w:rsidP="00825F18">
      <w:pPr>
        <w:pStyle w:val="Odsekzoznamu"/>
        <w:numPr>
          <w:ilvl w:val="3"/>
          <w:numId w:val="3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 w:rsidRPr="00825F18">
        <w:rPr>
          <w:rFonts w:ascii="Times New Roman" w:hAnsi="Times New Roman" w:cs="Times New Roman"/>
          <w:b/>
          <w:bCs/>
          <w:sz w:val="21"/>
          <w:szCs w:val="21"/>
        </w:rPr>
        <w:t>polooficiálna</w:t>
      </w:r>
      <w:r>
        <w:rPr>
          <w:rFonts w:ascii="Times New Roman" w:hAnsi="Times New Roman" w:cs="Times New Roman"/>
          <w:sz w:val="21"/>
          <w:szCs w:val="21"/>
        </w:rPr>
        <w:t>: patrili tu autori, kt. časť diel vydávali a časť zakázali</w:t>
      </w:r>
    </w:p>
    <w:p w14:paraId="5699F7E4" w14:textId="51D926EB" w:rsidR="00B81945" w:rsidRDefault="00B81945" w:rsidP="00825F18">
      <w:pPr>
        <w:pStyle w:val="Odsekzoznamu"/>
        <w:numPr>
          <w:ilvl w:val="3"/>
          <w:numId w:val="3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 w:rsidRPr="00825F18">
        <w:rPr>
          <w:rFonts w:ascii="Times New Roman" w:hAnsi="Times New Roman" w:cs="Times New Roman"/>
          <w:b/>
          <w:bCs/>
          <w:sz w:val="21"/>
          <w:szCs w:val="21"/>
        </w:rPr>
        <w:t>exilová</w:t>
      </w:r>
      <w:r>
        <w:rPr>
          <w:rFonts w:ascii="Times New Roman" w:hAnsi="Times New Roman" w:cs="Times New Roman"/>
          <w:sz w:val="21"/>
          <w:szCs w:val="21"/>
        </w:rPr>
        <w:t>: autori opustili Československo, diela vydávali v zahraničí, pomocou samizdatov a </w:t>
      </w:r>
      <w:proofErr w:type="spellStart"/>
      <w:r>
        <w:rPr>
          <w:rFonts w:ascii="Times New Roman" w:hAnsi="Times New Roman" w:cs="Times New Roman"/>
          <w:sz w:val="21"/>
          <w:szCs w:val="21"/>
        </w:rPr>
        <w:t>tamizdatov</w:t>
      </w:r>
      <w:proofErr w:type="spellEnd"/>
    </w:p>
    <w:p w14:paraId="39B03C3A" w14:textId="34337EBB" w:rsidR="00B81945" w:rsidRDefault="00B81945" w:rsidP="00825F18">
      <w:pPr>
        <w:spacing w:after="0" w:line="240" w:lineRule="auto"/>
        <w:ind w:left="1134" w:firstLine="636"/>
        <w:rPr>
          <w:rFonts w:ascii="Times New Roman" w:hAnsi="Times New Roman" w:cs="Times New Roman"/>
          <w:sz w:val="21"/>
          <w:szCs w:val="21"/>
        </w:rPr>
      </w:pPr>
      <w:r w:rsidRPr="00825F18">
        <w:rPr>
          <w:rFonts w:ascii="Times New Roman" w:hAnsi="Times New Roman" w:cs="Times New Roman"/>
          <w:sz w:val="21"/>
          <w:szCs w:val="21"/>
          <w:u w:val="single"/>
        </w:rPr>
        <w:t>samizdat</w:t>
      </w:r>
      <w:r>
        <w:rPr>
          <w:rFonts w:ascii="Times New Roman" w:hAnsi="Times New Roman" w:cs="Times New Roman"/>
          <w:sz w:val="21"/>
          <w:szCs w:val="21"/>
        </w:rPr>
        <w:t xml:space="preserve"> – strojopis, rukopis na ilegálnu propagáciu</w:t>
      </w:r>
    </w:p>
    <w:p w14:paraId="0980B1E9" w14:textId="28C89A41" w:rsidR="00B81945" w:rsidRDefault="00825F18" w:rsidP="00825F18">
      <w:pPr>
        <w:spacing w:after="0" w:line="240" w:lineRule="auto"/>
        <w:ind w:left="1134" w:firstLine="636"/>
        <w:rPr>
          <w:rFonts w:ascii="Times New Roman" w:hAnsi="Times New Roman" w:cs="Times New Roman"/>
          <w:sz w:val="21"/>
          <w:szCs w:val="21"/>
        </w:rPr>
      </w:pPr>
      <w:proofErr w:type="spellStart"/>
      <w:r w:rsidRPr="00825F18">
        <w:rPr>
          <w:rFonts w:ascii="Times New Roman" w:hAnsi="Times New Roman" w:cs="Times New Roman"/>
          <w:sz w:val="21"/>
          <w:szCs w:val="21"/>
          <w:u w:val="single"/>
        </w:rPr>
        <w:t>tamizdat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samizdat vydávaný profesionálne v exilových tlačiarňach</w:t>
      </w:r>
    </w:p>
    <w:p w14:paraId="2425DB45" w14:textId="60A54999" w:rsidR="00825F18" w:rsidRDefault="00825F18" w:rsidP="00825F1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045A9">
        <w:rPr>
          <w:rFonts w:ascii="Times New Roman" w:hAnsi="Times New Roman" w:cs="Times New Roman"/>
          <w:b/>
          <w:bCs/>
          <w:sz w:val="21"/>
          <w:szCs w:val="21"/>
        </w:rPr>
        <w:t>literatúra socialistického realizmu</w:t>
      </w:r>
      <w:r>
        <w:rPr>
          <w:rFonts w:ascii="Times New Roman" w:hAnsi="Times New Roman" w:cs="Times New Roman"/>
          <w:sz w:val="21"/>
          <w:szCs w:val="21"/>
        </w:rPr>
        <w:t xml:space="preserve"> (2. polovica 20. storočia)</w:t>
      </w:r>
    </w:p>
    <w:p w14:paraId="1CA19206" w14:textId="7E611D52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nová funkcia literárnych diel = agitačno-propagačná funkcia</w:t>
      </w:r>
    </w:p>
    <w:p w14:paraId="4606333E" w14:textId="3B1CD774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soc. realizmus bol jediný štátom podporovaný smer =&gt; zanikajú súkromné vydavateľstvá + lit. časopisy</w:t>
      </w:r>
    </w:p>
    <w:p w14:paraId="0C4D4F85" w14:textId="0D67C01E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vznikajú štátne vydavateľstvá, prostredníctvom kt. štát riadi literatúru</w:t>
      </w:r>
    </w:p>
    <w:p w14:paraId="5C8363FA" w14:textId="0BE19338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prenasledovanie niektorých predstaviteľov katolíckej moderny v rámci proticirkevných opatrení</w:t>
      </w:r>
    </w:p>
    <w:p w14:paraId="20755259" w14:textId="79AE514B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5418B">
        <w:rPr>
          <w:rFonts w:ascii="Times New Roman" w:hAnsi="Times New Roman" w:cs="Times New Roman"/>
          <w:b/>
          <w:bCs/>
          <w:sz w:val="21"/>
          <w:szCs w:val="21"/>
          <w:u w:val="single"/>
        </w:rPr>
        <w:t>autocenzúra</w:t>
      </w:r>
      <w:r>
        <w:rPr>
          <w:rFonts w:ascii="Times New Roman" w:hAnsi="Times New Roman" w:cs="Times New Roman"/>
          <w:sz w:val="21"/>
          <w:szCs w:val="21"/>
        </w:rPr>
        <w:t xml:space="preserve"> = autori upravovali svoje vlastné texty napísané pred prevratom (napr. Margita Figuli vypustila náboženskú časť novely Tri gaštanové kone, F. Kráľ V Brezne)</w:t>
      </w:r>
    </w:p>
    <w:p w14:paraId="33ED2ED2" w14:textId="38C7AA14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5418B">
        <w:rPr>
          <w:rFonts w:ascii="Times New Roman" w:hAnsi="Times New Roman" w:cs="Times New Roman"/>
          <w:b/>
          <w:bCs/>
          <w:sz w:val="21"/>
          <w:szCs w:val="21"/>
          <w:u w:val="single"/>
        </w:rPr>
        <w:t>agitačná lyrika</w:t>
      </w:r>
      <w:r>
        <w:rPr>
          <w:rFonts w:ascii="Times New Roman" w:hAnsi="Times New Roman" w:cs="Times New Roman"/>
          <w:sz w:val="21"/>
          <w:szCs w:val="21"/>
        </w:rPr>
        <w:t xml:space="preserve"> = oslavuje vodcov robotníckej triedy (Lenin, Stalin, </w:t>
      </w:r>
      <w:proofErr w:type="spellStart"/>
      <w:r>
        <w:rPr>
          <w:rFonts w:ascii="Times New Roman" w:hAnsi="Times New Roman" w:cs="Times New Roman"/>
          <w:sz w:val="21"/>
          <w:szCs w:val="21"/>
        </w:rPr>
        <w:t>Gottwald</w:t>
      </w:r>
      <w:proofErr w:type="spellEnd"/>
      <w:r>
        <w:rPr>
          <w:rFonts w:ascii="Times New Roman" w:hAnsi="Times New Roman" w:cs="Times New Roman"/>
          <w:sz w:val="21"/>
          <w:szCs w:val="21"/>
        </w:rPr>
        <w:t>), komunistickú stranu, sovietsku armádu</w:t>
      </w:r>
    </w:p>
    <w:p w14:paraId="1C917505" w14:textId="52FF2F87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autori, kt. písali socialistický realizmus boli odmeňovaní rôznymi cenami (štátne ocenenia, tituly, rekreačné pobyty...)</w:t>
      </w:r>
    </w:p>
    <w:p w14:paraId="007ED7AC" w14:textId="4BD2F50F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ideálne postavy soc. realizmu: nikdy sa nevzdávať, prekonávať všetky prekážky, bojovať za vlasť za každých okolností</w:t>
      </w:r>
    </w:p>
    <w:p w14:paraId="429BFA39" w14:textId="664B6C9C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autori sa venujú problematike združstevňovania poľnohospodárstva (Mináč)</w:t>
      </w:r>
    </w:p>
    <w:p w14:paraId="6C3B0CDD" w14:textId="50428603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mentálna premena postavy – z dedinského človeka sa stáva uvedomelý budovateľ socializmu a komunizmu</w:t>
      </w:r>
    </w:p>
    <w:p w14:paraId="44B41607" w14:textId="518E34D2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uvoľnenie v kultúre nastalo po roku 1953 (umreli Stalin a </w:t>
      </w:r>
      <w:proofErr w:type="spellStart"/>
      <w:r>
        <w:rPr>
          <w:rFonts w:ascii="Times New Roman" w:hAnsi="Times New Roman" w:cs="Times New Roman"/>
          <w:sz w:val="21"/>
          <w:szCs w:val="21"/>
        </w:rPr>
        <w:t>Gottwald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5E9EEA74" w14:textId="3F7C90FF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slobodnejšiemu umeleckému prostrediu napomohol časopis Mladá tvorba</w:t>
      </w:r>
    </w:p>
    <w:p w14:paraId="50067B8B" w14:textId="2E4DF43E" w:rsidR="00825F18" w:rsidRDefault="00825F18" w:rsidP="00825F1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vznikajú skupiny: </w:t>
      </w:r>
      <w:proofErr w:type="spellStart"/>
      <w:r>
        <w:rPr>
          <w:rFonts w:ascii="Times New Roman" w:hAnsi="Times New Roman" w:cs="Times New Roman"/>
          <w:sz w:val="21"/>
          <w:szCs w:val="21"/>
        </w:rPr>
        <w:t>Konkretisti</w:t>
      </w:r>
      <w:proofErr w:type="spellEnd"/>
      <w:r>
        <w:rPr>
          <w:rFonts w:ascii="Times New Roman" w:hAnsi="Times New Roman" w:cs="Times New Roman"/>
          <w:sz w:val="21"/>
          <w:szCs w:val="21"/>
        </w:rPr>
        <w:t>/Trnavská skupina (</w:t>
      </w:r>
      <w:proofErr w:type="spellStart"/>
      <w:r>
        <w:rPr>
          <w:rFonts w:ascii="Times New Roman" w:hAnsi="Times New Roman" w:cs="Times New Roman"/>
          <w:sz w:val="21"/>
          <w:szCs w:val="21"/>
        </w:rPr>
        <w:t>Feldek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Stacho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Mihalkovič</w:t>
      </w:r>
      <w:proofErr w:type="spellEnd"/>
      <w:r>
        <w:rPr>
          <w:rFonts w:ascii="Times New Roman" w:hAnsi="Times New Roman" w:cs="Times New Roman"/>
          <w:sz w:val="21"/>
          <w:szCs w:val="21"/>
        </w:rPr>
        <w:t>, Ondruš)</w:t>
      </w:r>
    </w:p>
    <w:p w14:paraId="2CC5ACC4" w14:textId="001046D0" w:rsidR="00825F18" w:rsidRDefault="00825F18" w:rsidP="00825F18">
      <w:pPr>
        <w:spacing w:after="0" w:line="240" w:lineRule="auto"/>
        <w:ind w:left="1428" w:firstLine="69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Osamelí bežci (</w:t>
      </w:r>
      <w:proofErr w:type="spellStart"/>
      <w:r>
        <w:rPr>
          <w:rFonts w:ascii="Times New Roman" w:hAnsi="Times New Roman" w:cs="Times New Roman"/>
          <w:sz w:val="21"/>
          <w:szCs w:val="21"/>
        </w:rPr>
        <w:t>Laučík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Štrpka</w:t>
      </w:r>
      <w:proofErr w:type="spellEnd"/>
      <w:r>
        <w:rPr>
          <w:rFonts w:ascii="Times New Roman" w:hAnsi="Times New Roman" w:cs="Times New Roman"/>
          <w:sz w:val="21"/>
          <w:szCs w:val="21"/>
        </w:rPr>
        <w:t>, Repka)</w:t>
      </w:r>
    </w:p>
    <w:p w14:paraId="7604D81E" w14:textId="362213FC" w:rsidR="00825F18" w:rsidRPr="008045A9" w:rsidRDefault="008045A9" w:rsidP="008045A9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045A9">
        <w:rPr>
          <w:rFonts w:ascii="Times New Roman" w:hAnsi="Times New Roman" w:cs="Times New Roman"/>
          <w:b/>
          <w:bCs/>
          <w:sz w:val="21"/>
          <w:szCs w:val="21"/>
        </w:rPr>
        <w:t>znaky soc. realizmu:</w:t>
      </w:r>
    </w:p>
    <w:p w14:paraId="54DCA3EA" w14:textId="7E9A981C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25418B">
        <w:rPr>
          <w:rFonts w:ascii="Times New Roman" w:hAnsi="Times New Roman" w:cs="Times New Roman"/>
          <w:b/>
          <w:bCs/>
          <w:sz w:val="21"/>
          <w:szCs w:val="21"/>
          <w:u w:val="single"/>
        </w:rPr>
        <w:t>straníckosť</w:t>
      </w:r>
      <w:r>
        <w:rPr>
          <w:rFonts w:ascii="Times New Roman" w:hAnsi="Times New Roman" w:cs="Times New Roman"/>
          <w:sz w:val="21"/>
          <w:szCs w:val="21"/>
        </w:rPr>
        <w:t xml:space="preserve"> – spisovateľ</w:t>
      </w:r>
      <w:r w:rsidR="0025418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je na strane robotníckej triedy, podporuje komunizmus</w:t>
      </w:r>
    </w:p>
    <w:p w14:paraId="1C5E363A" w14:textId="557BE5A4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ľudovosť</w:t>
      </w:r>
      <w:r>
        <w:rPr>
          <w:rFonts w:ascii="Times New Roman" w:hAnsi="Times New Roman" w:cs="Times New Roman"/>
          <w:sz w:val="21"/>
          <w:szCs w:val="21"/>
        </w:rPr>
        <w:t xml:space="preserve"> – umenie má slúžiť ľudu</w:t>
      </w:r>
    </w:p>
    <w:p w14:paraId="6E97EEB5" w14:textId="660A6490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typizácia</w:t>
      </w:r>
      <w:r>
        <w:rPr>
          <w:rFonts w:ascii="Times New Roman" w:hAnsi="Times New Roman" w:cs="Times New Roman"/>
          <w:sz w:val="21"/>
          <w:szCs w:val="21"/>
        </w:rPr>
        <w:t xml:space="preserve"> – čierno-biele zobrazovanie postáv (=</w:t>
      </w:r>
      <w:proofErr w:type="spellStart"/>
      <w:r w:rsidRPr="0025418B">
        <w:rPr>
          <w:rFonts w:ascii="Times New Roman" w:hAnsi="Times New Roman" w:cs="Times New Roman"/>
          <w:b/>
          <w:bCs/>
          <w:sz w:val="21"/>
          <w:szCs w:val="21"/>
          <w:u w:val="single"/>
        </w:rPr>
        <w:t>schematizácia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7C99B929" w14:textId="706DEA76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nový hrdina</w:t>
      </w:r>
      <w:r>
        <w:rPr>
          <w:rFonts w:ascii="Times New Roman" w:hAnsi="Times New Roman" w:cs="Times New Roman"/>
          <w:sz w:val="21"/>
          <w:szCs w:val="21"/>
        </w:rPr>
        <w:t xml:space="preserve"> – idealizácia kladnej postavy – roľníka/robotníka, kt. prechádza premenou z jednoduchého </w:t>
      </w:r>
      <w:r w:rsidR="0025418B"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ascii="Times New Roman" w:hAnsi="Times New Roman" w:cs="Times New Roman"/>
          <w:sz w:val="21"/>
          <w:szCs w:val="21"/>
        </w:rPr>
        <w:t>človeka na triedne uvedomelého budovateľa socializmu</w:t>
      </w:r>
    </w:p>
    <w:p w14:paraId="5713803D" w14:textId="02577EAC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tried</w:t>
      </w:r>
      <w:r>
        <w:rPr>
          <w:rFonts w:ascii="Times New Roman" w:hAnsi="Times New Roman" w:cs="Times New Roman"/>
          <w:sz w:val="21"/>
          <w:szCs w:val="21"/>
          <w:u w:val="single"/>
        </w:rPr>
        <w:t>n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y pohľad na spoločnosť</w:t>
      </w:r>
      <w:r>
        <w:rPr>
          <w:rFonts w:ascii="Times New Roman" w:hAnsi="Times New Roman" w:cs="Times New Roman"/>
          <w:sz w:val="21"/>
          <w:szCs w:val="21"/>
        </w:rPr>
        <w:t xml:space="preserve"> – boj dvoch spol. tried (vykorisťovateľov a vykorisťovaných)</w:t>
      </w:r>
    </w:p>
    <w:p w14:paraId="2B221DD6" w14:textId="0B060E19" w:rsidR="008045A9" w:rsidRDefault="008045A9" w:rsidP="008045A9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045A9">
        <w:rPr>
          <w:rFonts w:ascii="Times New Roman" w:hAnsi="Times New Roman" w:cs="Times New Roman"/>
          <w:sz w:val="21"/>
          <w:szCs w:val="21"/>
          <w:u w:val="single"/>
        </w:rPr>
        <w:t>historický optimizmus</w:t>
      </w:r>
      <w:r>
        <w:rPr>
          <w:rFonts w:ascii="Times New Roman" w:hAnsi="Times New Roman" w:cs="Times New Roman"/>
          <w:sz w:val="21"/>
          <w:szCs w:val="21"/>
        </w:rPr>
        <w:t xml:space="preserve"> – viera v pokrok, snaha zachovať mier, budovanie socializmu</w:t>
      </w:r>
    </w:p>
    <w:p w14:paraId="3E3554D0" w14:textId="798175F4" w:rsidR="0025418B" w:rsidRPr="00AC6A84" w:rsidRDefault="00AC6A84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C6A84">
        <w:rPr>
          <w:rFonts w:ascii="Times New Roman" w:hAnsi="Times New Roman" w:cs="Times New Roman"/>
          <w:sz w:val="21"/>
          <w:szCs w:val="21"/>
        </w:rPr>
        <w:t xml:space="preserve">ďalšie </w:t>
      </w:r>
      <w:r w:rsidR="0025418B" w:rsidRPr="00AC6A84">
        <w:rPr>
          <w:rFonts w:ascii="Times New Roman" w:hAnsi="Times New Roman" w:cs="Times New Roman"/>
          <w:sz w:val="21"/>
          <w:szCs w:val="21"/>
        </w:rPr>
        <w:t>pojmy:</w:t>
      </w:r>
    </w:p>
    <w:p w14:paraId="71942EF9" w14:textId="5CDAFFFD" w:rsidR="00AC6A84" w:rsidRDefault="0025418B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C6A84">
        <w:rPr>
          <w:rFonts w:ascii="Times New Roman" w:hAnsi="Times New Roman" w:cs="Times New Roman"/>
          <w:b/>
          <w:bCs/>
          <w:sz w:val="21"/>
          <w:szCs w:val="21"/>
        </w:rPr>
        <w:t>agitácia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 w:rsidR="00AC6A84">
        <w:rPr>
          <w:rFonts w:ascii="Times New Roman" w:hAnsi="Times New Roman" w:cs="Times New Roman"/>
          <w:sz w:val="21"/>
          <w:szCs w:val="21"/>
        </w:rPr>
        <w:t>verejné (často násilné) presviedčanie ľudí pre určitý cieľ, konkrétnu úlohu</w:t>
      </w:r>
    </w:p>
    <w:p w14:paraId="6B5165DA" w14:textId="5F7C664A" w:rsidR="0025418B" w:rsidRDefault="0025418B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C6A84">
        <w:rPr>
          <w:rFonts w:ascii="Times New Roman" w:hAnsi="Times New Roman" w:cs="Times New Roman"/>
          <w:b/>
          <w:bCs/>
          <w:sz w:val="21"/>
          <w:szCs w:val="21"/>
        </w:rPr>
        <w:t>propaganda</w:t>
      </w:r>
      <w:r w:rsidR="00AC6A84">
        <w:rPr>
          <w:rFonts w:ascii="Times New Roman" w:hAnsi="Times New Roman" w:cs="Times New Roman"/>
          <w:sz w:val="21"/>
          <w:szCs w:val="21"/>
        </w:rPr>
        <w:t xml:space="preserve"> = verejné šírenie, často demagogické (politické zavádzanie) presadzovanie, odporúčanie nejakých myšlienok, názorov, ... s cieľom získať prívržencov (napr. politická, mierová, šuškaná)</w:t>
      </w:r>
    </w:p>
    <w:p w14:paraId="5C7FE787" w14:textId="1AB7B0A0" w:rsidR="0025418B" w:rsidRDefault="0025418B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C6A84">
        <w:rPr>
          <w:rFonts w:ascii="Times New Roman" w:hAnsi="Times New Roman" w:cs="Times New Roman"/>
          <w:b/>
          <w:bCs/>
          <w:sz w:val="21"/>
          <w:szCs w:val="21"/>
        </w:rPr>
        <w:t>cenzúra</w:t>
      </w:r>
      <w:r w:rsidR="00AC6A84">
        <w:rPr>
          <w:rFonts w:ascii="Times New Roman" w:hAnsi="Times New Roman" w:cs="Times New Roman"/>
          <w:sz w:val="21"/>
          <w:szCs w:val="21"/>
        </w:rPr>
        <w:t xml:space="preserve"> = obmedzovanie alebo zakazovanie toho, o čom môže autor písať</w:t>
      </w:r>
    </w:p>
    <w:p w14:paraId="5AB0F000" w14:textId="7CB32C55" w:rsidR="0025418B" w:rsidRDefault="0025418B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C6A84">
        <w:rPr>
          <w:rFonts w:ascii="Times New Roman" w:hAnsi="Times New Roman" w:cs="Times New Roman"/>
          <w:b/>
          <w:bCs/>
          <w:sz w:val="21"/>
          <w:szCs w:val="21"/>
        </w:rPr>
        <w:t>totalita</w:t>
      </w:r>
      <w:r w:rsidR="00AC6A84">
        <w:rPr>
          <w:rFonts w:ascii="Times New Roman" w:hAnsi="Times New Roman" w:cs="Times New Roman"/>
          <w:sz w:val="21"/>
          <w:szCs w:val="21"/>
        </w:rPr>
        <w:t xml:space="preserve"> = forma vlády, kde štát úplne kontroluje spoločnosť a potláča slobodu jednotlivca</w:t>
      </w:r>
    </w:p>
    <w:p w14:paraId="1A41AAE1" w14:textId="24913AEC" w:rsidR="00E80632" w:rsidRDefault="00E80632" w:rsidP="0025418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2DB156D" w14:textId="7DB2A052" w:rsidR="00E80632" w:rsidRPr="00E80632" w:rsidRDefault="00E80632" w:rsidP="0025418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80632">
        <w:rPr>
          <w:rFonts w:ascii="Times New Roman" w:hAnsi="Times New Roman" w:cs="Times New Roman"/>
          <w:b/>
          <w:bCs/>
          <w:sz w:val="21"/>
          <w:szCs w:val="21"/>
        </w:rPr>
        <w:t>Fraňo Kráľ – báseň V Brezne</w:t>
      </w:r>
    </w:p>
    <w:p w14:paraId="4ABE58EB" w14:textId="4B79D4D1" w:rsidR="00E80632" w:rsidRDefault="00E80632" w:rsidP="00E80632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básni je použitá autocenzúra</w:t>
      </w:r>
    </w:p>
    <w:p w14:paraId="68C06401" w14:textId="2C4A5567" w:rsidR="00E80632" w:rsidRDefault="00E80632" w:rsidP="00E80632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Laco Novomeský bol nepohodlný človek pre vtedajší režim, bol väznený, a tak jeho meno musel v diele nahradiť</w:t>
      </w:r>
    </w:p>
    <w:p w14:paraId="36659946" w14:textId="27C26E4D" w:rsidR="00E80632" w:rsidRDefault="00E80632" w:rsidP="00E80632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autocenzúru vidíme tiež v 3. verši: </w:t>
      </w:r>
      <w:r w:rsidRPr="00E80632">
        <w:rPr>
          <w:rFonts w:ascii="Times New Roman" w:hAnsi="Times New Roman" w:cs="Times New Roman"/>
          <w:b/>
          <w:bCs/>
          <w:i/>
          <w:iCs/>
          <w:sz w:val="21"/>
          <w:szCs w:val="21"/>
        </w:rPr>
        <w:t>lumpácka Pešť</w:t>
      </w:r>
      <w:r>
        <w:rPr>
          <w:rFonts w:ascii="Times New Roman" w:hAnsi="Times New Roman" w:cs="Times New Roman"/>
          <w:sz w:val="21"/>
          <w:szCs w:val="21"/>
        </w:rPr>
        <w:t xml:space="preserve"> = Maďarov vnímal ako darebákov, kt. žili bohémskym životom</w:t>
      </w:r>
    </w:p>
    <w:p w14:paraId="619EEB86" w14:textId="451A183F" w:rsidR="00E80632" w:rsidRPr="00E80632" w:rsidRDefault="00E80632" w:rsidP="00E80632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ďalej slová </w:t>
      </w:r>
      <w:r w:rsidRPr="00E80632">
        <w:rPr>
          <w:rFonts w:ascii="Times New Roman" w:hAnsi="Times New Roman" w:cs="Times New Roman"/>
          <w:b/>
          <w:bCs/>
          <w:i/>
          <w:iCs/>
          <w:sz w:val="21"/>
          <w:szCs w:val="21"/>
        </w:rPr>
        <w:t>Eskimák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E80632">
        <w:rPr>
          <w:rFonts w:ascii="Times New Roman" w:hAnsi="Times New Roman" w:cs="Times New Roman"/>
          <w:b/>
          <w:bCs/>
          <w:i/>
          <w:iCs/>
          <w:sz w:val="21"/>
          <w:szCs w:val="21"/>
        </w:rPr>
        <w:t>Eifelka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 </w:t>
      </w:r>
      <w:r w:rsidRPr="00E80632">
        <w:rPr>
          <w:rFonts w:ascii="Times New Roman" w:hAnsi="Times New Roman" w:cs="Times New Roman"/>
          <w:b/>
          <w:bCs/>
          <w:sz w:val="21"/>
          <w:szCs w:val="21"/>
        </w:rPr>
        <w:t>Jáva</w:t>
      </w:r>
      <w:r>
        <w:rPr>
          <w:rFonts w:ascii="Times New Roman" w:hAnsi="Times New Roman" w:cs="Times New Roman"/>
          <w:sz w:val="21"/>
          <w:szCs w:val="21"/>
        </w:rPr>
        <w:t xml:space="preserve"> nahradil slovami, kt. zdôrazňovali sovietsku spoluprácu: </w:t>
      </w:r>
      <w:r w:rsidRPr="00E80632">
        <w:rPr>
          <w:rFonts w:ascii="Times New Roman" w:hAnsi="Times New Roman" w:cs="Times New Roman"/>
          <w:b/>
          <w:bCs/>
          <w:sz w:val="21"/>
          <w:szCs w:val="21"/>
        </w:rPr>
        <w:t>Kremeľ, Stalin</w:t>
      </w:r>
    </w:p>
    <w:p w14:paraId="2EF0E58E" w14:textId="01C6B3F1" w:rsidR="00E80632" w:rsidRDefault="00E80632" w:rsidP="00E80632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nemáme si brať príklad zo západných kapitalistických krajín</w:t>
      </w:r>
    </w:p>
    <w:p w14:paraId="157B6FAB" w14:textId="77777777" w:rsidR="00E80632" w:rsidRDefault="00E80632" w:rsidP="00E8063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D2DF19D" w14:textId="095B7A9C" w:rsidR="00E80632" w:rsidRDefault="00E80632" w:rsidP="00E8063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80632">
        <w:rPr>
          <w:rFonts w:ascii="Times New Roman" w:hAnsi="Times New Roman" w:cs="Times New Roman"/>
          <w:b/>
          <w:bCs/>
          <w:sz w:val="21"/>
          <w:szCs w:val="21"/>
        </w:rPr>
        <w:t xml:space="preserve">Boris </w:t>
      </w:r>
      <w:proofErr w:type="spellStart"/>
      <w:r w:rsidRPr="00E80632">
        <w:rPr>
          <w:rFonts w:ascii="Times New Roman" w:hAnsi="Times New Roman" w:cs="Times New Roman"/>
          <w:b/>
          <w:bCs/>
          <w:sz w:val="21"/>
          <w:szCs w:val="21"/>
        </w:rPr>
        <w:t>Nikolajevič</w:t>
      </w:r>
      <w:proofErr w:type="spellEnd"/>
      <w:r w:rsidRPr="00E8063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E80632">
        <w:rPr>
          <w:rFonts w:ascii="Times New Roman" w:hAnsi="Times New Roman" w:cs="Times New Roman"/>
          <w:b/>
          <w:bCs/>
          <w:sz w:val="21"/>
          <w:szCs w:val="21"/>
        </w:rPr>
        <w:t>Polevoj</w:t>
      </w:r>
      <w:proofErr w:type="spellEnd"/>
      <w:r w:rsidRPr="00E80632">
        <w:rPr>
          <w:rFonts w:ascii="Times New Roman" w:hAnsi="Times New Roman" w:cs="Times New Roman"/>
          <w:b/>
          <w:bCs/>
          <w:sz w:val="21"/>
          <w:szCs w:val="21"/>
        </w:rPr>
        <w:t xml:space="preserve"> – Príbeh ozajstného človeka</w:t>
      </w:r>
    </w:p>
    <w:p w14:paraId="776A56D2" w14:textId="7613DFC9" w:rsidR="00E80632" w:rsidRDefault="00E80632" w:rsidP="00E8063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80632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>: vojnový román</w:t>
      </w:r>
    </w:p>
    <w:p w14:paraId="231250D2" w14:textId="3863AC32" w:rsidR="00E80632" w:rsidRDefault="00E80632" w:rsidP="00E8063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román bol inšpirovaný skutočným osudom sovietskeho pilota stíhačky, kt. bol zostrelený na nepriateľskom území</w:t>
      </w:r>
    </w:p>
    <w:p w14:paraId="249434FF" w14:textId="1C5F531C" w:rsidR="00E80632" w:rsidRDefault="00E80632" w:rsidP="00E8063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bol ťažko ranený, amputovali mu nohy, no nevzdal sa a po náročnom výcviku sa opäť dostáva do bojového lietadla</w:t>
      </w:r>
    </w:p>
    <w:p w14:paraId="0948CCBE" w14:textId="3A20F70E" w:rsidR="00E80632" w:rsidRDefault="00E80632" w:rsidP="00E8063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80632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Alexej </w:t>
      </w:r>
      <w:proofErr w:type="spellStart"/>
      <w:r>
        <w:rPr>
          <w:rFonts w:ascii="Times New Roman" w:hAnsi="Times New Roman" w:cs="Times New Roman"/>
          <w:sz w:val="21"/>
          <w:szCs w:val="21"/>
        </w:rPr>
        <w:t>Meresiev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 pilot stíhačky, kt. zostrelia Nemci. Zranený sa doplazí do sovietskeho zázemia. Má pomliaždené nohy, kt. mu amputujú. Je zúfalý, chcel by naďalej bojovať v Červenej armáde. Spamätá sa vo chvíli, keď si v novinách prečíta článok o pilotovi, kt. amputovali jednu nohu. Dá si spraviť protézu, začne bojovať sám so sebou a s vojenskou byrokraciou. Všetko sa dobre skončí, naučí sa opäť chodiť a stane sa najlepším letcom pluku.</w:t>
      </w:r>
    </w:p>
    <w:p w14:paraId="6723D8AB" w14:textId="136016D9" w:rsidR="00E80632" w:rsidRDefault="00E80632" w:rsidP="00E8063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80632">
        <w:rPr>
          <w:rFonts w:ascii="Times New Roman" w:hAnsi="Times New Roman" w:cs="Times New Roman"/>
          <w:sz w:val="21"/>
          <w:szCs w:val="21"/>
          <w:u w:val="single"/>
        </w:rPr>
        <w:t>znaky soc. realizmu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354118D" w14:textId="5883A4B9" w:rsidR="00E80632" w:rsidRDefault="00E80632" w:rsidP="00E80632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Alexej prechádza vnútornou premenou, z ľahostajného človeka sa mení na človeka plného nádeje</w:t>
      </w:r>
    </w:p>
    <w:p w14:paraId="0BCB54FD" w14:textId="1AF4DF15" w:rsidR="00E80632" w:rsidRDefault="00E80632" w:rsidP="00E80632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postava Alexeja je idealizovaná, nikdy sa nevzdáva, je to sovietsky človek (nadčlovek, nič nie je pre neho nemožné, </w:t>
      </w:r>
      <w:r w:rsidR="005E08D1">
        <w:rPr>
          <w:rFonts w:ascii="Times New Roman" w:hAnsi="Times New Roman" w:cs="Times New Roman"/>
          <w:sz w:val="21"/>
          <w:szCs w:val="21"/>
        </w:rPr>
        <w:t>všetko dokáže</w:t>
      </w:r>
    </w:p>
    <w:p w14:paraId="22051A68" w14:textId="4980F68F" w:rsidR="005E08D1" w:rsidRDefault="005E08D1" w:rsidP="00E80632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Alexej si ctí príklady komunistických hrdinov, nasleduje ich</w:t>
      </w:r>
    </w:p>
    <w:p w14:paraId="0549CE10" w14:textId="77777777" w:rsidR="005E08D1" w:rsidRDefault="005E08D1" w:rsidP="005E08D1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EC59B71" w14:textId="6957C416" w:rsidR="005E08D1" w:rsidRPr="005E08D1" w:rsidRDefault="005E08D1" w:rsidP="005E08D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5E08D1">
        <w:rPr>
          <w:rFonts w:ascii="Times New Roman" w:hAnsi="Times New Roman" w:cs="Times New Roman"/>
          <w:b/>
          <w:bCs/>
          <w:sz w:val="21"/>
          <w:szCs w:val="21"/>
        </w:rPr>
        <w:t>Vladimíč</w:t>
      </w:r>
      <w:proofErr w:type="spellEnd"/>
      <w:r w:rsidRPr="005E08D1">
        <w:rPr>
          <w:rFonts w:ascii="Times New Roman" w:hAnsi="Times New Roman" w:cs="Times New Roman"/>
          <w:b/>
          <w:bCs/>
          <w:sz w:val="21"/>
          <w:szCs w:val="21"/>
        </w:rPr>
        <w:t xml:space="preserve"> Mináč – </w:t>
      </w:r>
      <w:proofErr w:type="spellStart"/>
      <w:r w:rsidRPr="005E08D1">
        <w:rPr>
          <w:rFonts w:ascii="Times New Roman" w:hAnsi="Times New Roman" w:cs="Times New Roman"/>
          <w:b/>
          <w:bCs/>
          <w:sz w:val="21"/>
          <w:szCs w:val="21"/>
        </w:rPr>
        <w:t>Skaliny</w:t>
      </w:r>
      <w:proofErr w:type="spellEnd"/>
    </w:p>
    <w:p w14:paraId="3D73829E" w14:textId="6C63AA09" w:rsid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E08D1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>: socialisticko-realistická poviedka</w:t>
      </w:r>
    </w:p>
    <w:p w14:paraId="11A4B842" w14:textId="50B9BA0D" w:rsid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dielo o premene zaostalej slovenskej dediny na socialistickú dedinu</w:t>
      </w:r>
    </w:p>
    <w:p w14:paraId="67994FDD" w14:textId="66A746AB" w:rsid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tu propaguje myšlienky socializmu cez nové pokrokové postavy</w:t>
      </w:r>
    </w:p>
    <w:p w14:paraId="02BD9C2B" w14:textId="5915B1C6" w:rsid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téma: združstevňovanie poľnohospodárstva na slovenskom vidieku / kolektivizácia = prechod zo súkromného vlastníctva do spoločného</w:t>
      </w:r>
    </w:p>
    <w:p w14:paraId="6F5D1571" w14:textId="43F91700" w:rsid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E08D1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Hl. postavou je Jano </w:t>
      </w:r>
      <w:proofErr w:type="spellStart"/>
      <w:r>
        <w:rPr>
          <w:rFonts w:ascii="Times New Roman" w:hAnsi="Times New Roman" w:cs="Times New Roman"/>
          <w:sz w:val="21"/>
          <w:szCs w:val="21"/>
        </w:rPr>
        <w:t>Kompan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kt. si kúpi neúrodný skalnatý kus zeme a tam si tvrdou prácou vybuduje pekné hospodárstvo. Toto hospodárstvo pýtajú do spoločného družstva, ale on sa ho nechce vzdať. Nedokáže ho presvedčiť ani jeho kmotor Jano </w:t>
      </w:r>
      <w:proofErr w:type="spellStart"/>
      <w:r>
        <w:rPr>
          <w:rFonts w:ascii="Times New Roman" w:hAnsi="Times New Roman" w:cs="Times New Roman"/>
          <w:sz w:val="21"/>
          <w:szCs w:val="21"/>
        </w:rPr>
        <w:t>Michaľa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kt. rešpektuje celá dedina. </w:t>
      </w:r>
      <w:proofErr w:type="spellStart"/>
      <w:r>
        <w:rPr>
          <w:rFonts w:ascii="Times New Roman" w:hAnsi="Times New Roman" w:cs="Times New Roman"/>
          <w:sz w:val="21"/>
          <w:szCs w:val="21"/>
        </w:rPr>
        <w:t>Michaľa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tvrdí, že pôda nie je všetko, dôležitejšie je blaho všetkých ľudí. </w:t>
      </w:r>
      <w:proofErr w:type="spellStart"/>
      <w:r>
        <w:rPr>
          <w:rFonts w:ascii="Times New Roman" w:hAnsi="Times New Roman" w:cs="Times New Roman"/>
          <w:sz w:val="21"/>
          <w:szCs w:val="21"/>
        </w:rPr>
        <w:t>Kompan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mení svoj názor až vtedy, keď mu zomrie jeho jediná dcéra Uršuľa, kt. sa na statku zodrala a ochorela.</w:t>
      </w:r>
    </w:p>
    <w:p w14:paraId="41CD4E1C" w14:textId="5D33DDEE" w:rsidR="005E08D1" w:rsidRPr="005E08D1" w:rsidRDefault="005E08D1" w:rsidP="005E08D1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znaky soc</w:t>
      </w:r>
      <w:r w:rsidRPr="005E08D1">
        <w:rPr>
          <w:rFonts w:ascii="Times New Roman" w:hAnsi="Times New Roman" w:cs="Times New Roman"/>
          <w:sz w:val="21"/>
          <w:szCs w:val="21"/>
          <w:u w:val="single"/>
        </w:rPr>
        <w:t>. realizmu:</w:t>
      </w:r>
    </w:p>
    <w:p w14:paraId="0E1A27A4" w14:textId="76DFC182" w:rsidR="005E08D1" w:rsidRDefault="005E08D1" w:rsidP="005E08D1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 centre pozornosti je mentálna premena dedinského človeka na uvedomelého budovateľa socializmu a komunizmu (</w:t>
      </w:r>
      <w:proofErr w:type="spellStart"/>
      <w:r>
        <w:rPr>
          <w:rFonts w:ascii="Times New Roman" w:hAnsi="Times New Roman" w:cs="Times New Roman"/>
          <w:sz w:val="21"/>
          <w:szCs w:val="21"/>
        </w:rPr>
        <w:t>Kompan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4DBC4CB1" w14:textId="184C28DE" w:rsidR="005E08D1" w:rsidRDefault="005E08D1" w:rsidP="005E08D1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autor propaguje straníckosť cez postavu </w:t>
      </w:r>
      <w:proofErr w:type="spellStart"/>
      <w:r>
        <w:rPr>
          <w:rFonts w:ascii="Times New Roman" w:hAnsi="Times New Roman" w:cs="Times New Roman"/>
          <w:sz w:val="21"/>
          <w:szCs w:val="21"/>
        </w:rPr>
        <w:t>Michaľu</w:t>
      </w:r>
      <w:proofErr w:type="spellEnd"/>
      <w:r>
        <w:rPr>
          <w:rFonts w:ascii="Times New Roman" w:hAnsi="Times New Roman" w:cs="Times New Roman"/>
          <w:sz w:val="21"/>
          <w:szCs w:val="21"/>
        </w:rPr>
        <w:t>, kt. presadzuje ciele komunistickej strany</w:t>
      </w:r>
    </w:p>
    <w:p w14:paraId="77156D2F" w14:textId="6343D50F" w:rsidR="005E08D1" w:rsidRDefault="005E08D1" w:rsidP="005E08D1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rozdelenie postáv na kladné (</w:t>
      </w:r>
      <w:proofErr w:type="spellStart"/>
      <w:r>
        <w:rPr>
          <w:rFonts w:ascii="Times New Roman" w:hAnsi="Times New Roman" w:cs="Times New Roman"/>
          <w:sz w:val="21"/>
          <w:szCs w:val="21"/>
        </w:rPr>
        <w:t>Michaľa</w:t>
      </w:r>
      <w:proofErr w:type="spellEnd"/>
      <w:r>
        <w:rPr>
          <w:rFonts w:ascii="Times New Roman" w:hAnsi="Times New Roman" w:cs="Times New Roman"/>
          <w:sz w:val="21"/>
          <w:szCs w:val="21"/>
        </w:rPr>
        <w:t>) a záporné (</w:t>
      </w:r>
      <w:proofErr w:type="spellStart"/>
      <w:r>
        <w:rPr>
          <w:rFonts w:ascii="Times New Roman" w:hAnsi="Times New Roman" w:cs="Times New Roman"/>
          <w:sz w:val="21"/>
          <w:szCs w:val="21"/>
        </w:rPr>
        <w:t>Kompan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1DA1F0FD" w14:textId="49AAC1E7" w:rsidR="005E08D1" w:rsidRDefault="005E08D1" w:rsidP="005E08D1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proofErr w:type="spellStart"/>
      <w:r>
        <w:rPr>
          <w:rFonts w:ascii="Times New Roman" w:hAnsi="Times New Roman" w:cs="Times New Roman"/>
          <w:sz w:val="21"/>
          <w:szCs w:val="21"/>
        </w:rPr>
        <w:t>Michaľa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 idealizovaná postava (počúva ho celá dedina)</w:t>
      </w:r>
    </w:p>
    <w:p w14:paraId="70ABA519" w14:textId="678D3293" w:rsidR="005E08D1" w:rsidRPr="005E08D1" w:rsidRDefault="005E08D1" w:rsidP="005E08D1">
      <w:pPr>
        <w:pStyle w:val="Odsekzoznamu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autor využíva ľudový jazyk</w:t>
      </w:r>
    </w:p>
    <w:sectPr w:rsidR="005E08D1" w:rsidRPr="005E08D1" w:rsidSect="00341B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7B"/>
    <w:multiLevelType w:val="hybridMultilevel"/>
    <w:tmpl w:val="4260BC7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ECB"/>
    <w:multiLevelType w:val="hybridMultilevel"/>
    <w:tmpl w:val="8C7025B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01489"/>
    <w:multiLevelType w:val="hybridMultilevel"/>
    <w:tmpl w:val="05144AFC"/>
    <w:lvl w:ilvl="0" w:tplc="9092CD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40670"/>
    <w:multiLevelType w:val="hybridMultilevel"/>
    <w:tmpl w:val="3118C5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A1A88"/>
    <w:multiLevelType w:val="hybridMultilevel"/>
    <w:tmpl w:val="68FE50F2"/>
    <w:lvl w:ilvl="0" w:tplc="6CAC640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CA3635"/>
    <w:multiLevelType w:val="hybridMultilevel"/>
    <w:tmpl w:val="9FBED37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E71D0"/>
    <w:multiLevelType w:val="hybridMultilevel"/>
    <w:tmpl w:val="0DFCF9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D201E"/>
    <w:multiLevelType w:val="hybridMultilevel"/>
    <w:tmpl w:val="ABEE60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17579"/>
    <w:multiLevelType w:val="hybridMultilevel"/>
    <w:tmpl w:val="CB2E3A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64457"/>
    <w:multiLevelType w:val="hybridMultilevel"/>
    <w:tmpl w:val="12C0B3E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A7286"/>
    <w:multiLevelType w:val="hybridMultilevel"/>
    <w:tmpl w:val="7DFCB2A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A233F"/>
    <w:multiLevelType w:val="hybridMultilevel"/>
    <w:tmpl w:val="CDACEA1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E4CC4"/>
    <w:multiLevelType w:val="hybridMultilevel"/>
    <w:tmpl w:val="9362B8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36125"/>
    <w:multiLevelType w:val="hybridMultilevel"/>
    <w:tmpl w:val="4A40F6D4"/>
    <w:lvl w:ilvl="0" w:tplc="92149A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17C0A"/>
    <w:multiLevelType w:val="hybridMultilevel"/>
    <w:tmpl w:val="B680038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C14C4"/>
    <w:multiLevelType w:val="hybridMultilevel"/>
    <w:tmpl w:val="11AC75EC"/>
    <w:lvl w:ilvl="0" w:tplc="2F4015F0">
      <w:start w:val="1"/>
      <w:numFmt w:val="decimal"/>
      <w:lvlText w:val="%1."/>
      <w:lvlJc w:val="left"/>
      <w:pPr>
        <w:ind w:left="1080" w:hanging="360"/>
      </w:p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>
      <w:start w:val="1"/>
      <w:numFmt w:val="lowerRoman"/>
      <w:lvlText w:val="%3."/>
      <w:lvlJc w:val="right"/>
      <w:pPr>
        <w:ind w:left="2520" w:hanging="180"/>
      </w:pPr>
    </w:lvl>
    <w:lvl w:ilvl="3" w:tplc="041B000F">
      <w:start w:val="1"/>
      <w:numFmt w:val="decimal"/>
      <w:lvlText w:val="%4."/>
      <w:lvlJc w:val="left"/>
      <w:pPr>
        <w:ind w:left="3240" w:hanging="360"/>
      </w:pPr>
    </w:lvl>
    <w:lvl w:ilvl="4" w:tplc="041B0019">
      <w:start w:val="1"/>
      <w:numFmt w:val="lowerLetter"/>
      <w:lvlText w:val="%5."/>
      <w:lvlJc w:val="left"/>
      <w:pPr>
        <w:ind w:left="3960" w:hanging="360"/>
      </w:pPr>
    </w:lvl>
    <w:lvl w:ilvl="5" w:tplc="041B001B">
      <w:start w:val="1"/>
      <w:numFmt w:val="lowerRoman"/>
      <w:lvlText w:val="%6."/>
      <w:lvlJc w:val="right"/>
      <w:pPr>
        <w:ind w:left="4680" w:hanging="180"/>
      </w:pPr>
    </w:lvl>
    <w:lvl w:ilvl="6" w:tplc="041B000F">
      <w:start w:val="1"/>
      <w:numFmt w:val="decimal"/>
      <w:lvlText w:val="%7."/>
      <w:lvlJc w:val="left"/>
      <w:pPr>
        <w:ind w:left="5400" w:hanging="360"/>
      </w:pPr>
    </w:lvl>
    <w:lvl w:ilvl="7" w:tplc="041B0019">
      <w:start w:val="1"/>
      <w:numFmt w:val="lowerLetter"/>
      <w:lvlText w:val="%8."/>
      <w:lvlJc w:val="left"/>
      <w:pPr>
        <w:ind w:left="6120" w:hanging="360"/>
      </w:pPr>
    </w:lvl>
    <w:lvl w:ilvl="8" w:tplc="041B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997A96"/>
    <w:multiLevelType w:val="hybridMultilevel"/>
    <w:tmpl w:val="2FAEB2A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450727">
    <w:abstractNumId w:val="13"/>
  </w:num>
  <w:num w:numId="2" w16cid:durableId="1348671940">
    <w:abstractNumId w:val="12"/>
  </w:num>
  <w:num w:numId="3" w16cid:durableId="7680845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8248682">
    <w:abstractNumId w:val="1"/>
  </w:num>
  <w:num w:numId="5" w16cid:durableId="2122533489">
    <w:abstractNumId w:val="16"/>
  </w:num>
  <w:num w:numId="6" w16cid:durableId="899362076">
    <w:abstractNumId w:val="4"/>
  </w:num>
  <w:num w:numId="7" w16cid:durableId="1292787296">
    <w:abstractNumId w:val="8"/>
  </w:num>
  <w:num w:numId="8" w16cid:durableId="1094594732">
    <w:abstractNumId w:val="0"/>
  </w:num>
  <w:num w:numId="9" w16cid:durableId="2019497747">
    <w:abstractNumId w:val="14"/>
  </w:num>
  <w:num w:numId="10" w16cid:durableId="1761565403">
    <w:abstractNumId w:val="2"/>
  </w:num>
  <w:num w:numId="11" w16cid:durableId="813908181">
    <w:abstractNumId w:val="11"/>
  </w:num>
  <w:num w:numId="12" w16cid:durableId="1032848287">
    <w:abstractNumId w:val="3"/>
  </w:num>
  <w:num w:numId="13" w16cid:durableId="1574968493">
    <w:abstractNumId w:val="10"/>
  </w:num>
  <w:num w:numId="14" w16cid:durableId="1416974222">
    <w:abstractNumId w:val="9"/>
  </w:num>
  <w:num w:numId="15" w16cid:durableId="1871335741">
    <w:abstractNumId w:val="7"/>
  </w:num>
  <w:num w:numId="16" w16cid:durableId="1616982826">
    <w:abstractNumId w:val="6"/>
  </w:num>
  <w:num w:numId="17" w16cid:durableId="1740864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20"/>
    <w:rsid w:val="0025418B"/>
    <w:rsid w:val="00331AC4"/>
    <w:rsid w:val="00341B20"/>
    <w:rsid w:val="003A5A98"/>
    <w:rsid w:val="005418C3"/>
    <w:rsid w:val="005B3B68"/>
    <w:rsid w:val="005E08D1"/>
    <w:rsid w:val="005E332B"/>
    <w:rsid w:val="0068574E"/>
    <w:rsid w:val="007907C1"/>
    <w:rsid w:val="007F52C9"/>
    <w:rsid w:val="008045A9"/>
    <w:rsid w:val="00825F18"/>
    <w:rsid w:val="008A72F4"/>
    <w:rsid w:val="00AC3ED3"/>
    <w:rsid w:val="00AC6A84"/>
    <w:rsid w:val="00B81945"/>
    <w:rsid w:val="00CA0C33"/>
    <w:rsid w:val="00DC6851"/>
    <w:rsid w:val="00E80632"/>
    <w:rsid w:val="00F569D1"/>
    <w:rsid w:val="00F8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DFD25"/>
  <w15:chartTrackingRefBased/>
  <w15:docId w15:val="{385E974B-3F31-724A-B4ED-463ED7BE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4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4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41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4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4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4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4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4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4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41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41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41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41B2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41B2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41B2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41B2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41B2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41B2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4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4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4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4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4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41B2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41B2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41B2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4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41B2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41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8</cp:revision>
  <cp:lastPrinted>2026-02-11T14:26:00Z</cp:lastPrinted>
  <dcterms:created xsi:type="dcterms:W3CDTF">2026-02-05T13:41:00Z</dcterms:created>
  <dcterms:modified xsi:type="dcterms:W3CDTF">2026-02-11T14:31:00Z</dcterms:modified>
</cp:coreProperties>
</file>