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955E6" w14:textId="75475E71" w:rsidR="00C34DCB" w:rsidRPr="005405E4" w:rsidRDefault="00C34DCB" w:rsidP="00C34DCB">
      <w:pPr>
        <w:pStyle w:val="Heading1"/>
        <w:rPr>
          <w:lang w:val="pl-PL"/>
        </w:rPr>
      </w:pPr>
      <w:r w:rsidRPr="005405E4">
        <w:rPr>
          <w:lang w:val="pl-PL"/>
        </w:rPr>
        <w:t xml:space="preserve">Excel </w:t>
      </w:r>
      <w:r>
        <w:rPr>
          <w:lang w:val="pl-PL"/>
        </w:rPr>
        <w:t xml:space="preserve">- </w:t>
      </w:r>
      <w:proofErr w:type="spellStart"/>
      <w:r w:rsidRPr="005405E4">
        <w:rPr>
          <w:lang w:val="pl-PL"/>
        </w:rPr>
        <w:t>Rekodowanie</w:t>
      </w:r>
      <w:proofErr w:type="spellEnd"/>
      <w:r w:rsidRPr="005405E4">
        <w:rPr>
          <w:lang w:val="pl-PL"/>
        </w:rPr>
        <w:t xml:space="preserve"> </w:t>
      </w:r>
      <w:r>
        <w:rPr>
          <w:lang w:val="pl-PL"/>
        </w:rPr>
        <w:t>pytań o kierunek studiów</w:t>
      </w:r>
      <w:r w:rsidRPr="005405E4">
        <w:rPr>
          <w:lang w:val="pl-PL"/>
        </w:rPr>
        <w:t>.</w:t>
      </w:r>
    </w:p>
    <w:p w14:paraId="343BCAEB" w14:textId="1ADFE88D" w:rsidR="004C1F7D" w:rsidRDefault="006A3351" w:rsidP="00134A70">
      <w:pPr>
        <w:jc w:val="both"/>
        <w:rPr>
          <w:lang w:val="pl-PL"/>
        </w:rPr>
      </w:pPr>
      <w:r>
        <w:rPr>
          <w:lang w:val="pl-PL"/>
        </w:rPr>
        <w:t xml:space="preserve">Drugim częstym problemem na jaki możemy się natknąć </w:t>
      </w:r>
      <w:r w:rsidR="00B51316">
        <w:rPr>
          <w:lang w:val="pl-PL"/>
        </w:rPr>
        <w:t xml:space="preserve">jest nieregularne wpisywanie </w:t>
      </w:r>
      <w:r w:rsidR="004C1F7D">
        <w:rPr>
          <w:lang w:val="pl-PL"/>
        </w:rPr>
        <w:t xml:space="preserve">kierunku studiów – jedne osoby piszą go </w:t>
      </w:r>
      <w:r w:rsidR="00C63778">
        <w:rPr>
          <w:lang w:val="pl-PL"/>
        </w:rPr>
        <w:t>małą literą</w:t>
      </w:r>
      <w:r w:rsidR="004C1F7D">
        <w:rPr>
          <w:lang w:val="pl-PL"/>
        </w:rPr>
        <w:t>, drugie z dużej etc. Aby to ujednolicić możemy wykorzystać jedną z trzech funkcji: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5098"/>
      </w:tblGrid>
      <w:tr w:rsidR="004C1F7D" w14:paraId="33FD420B" w14:textId="77777777" w:rsidTr="00C63778">
        <w:tc>
          <w:tcPr>
            <w:tcW w:w="1838" w:type="dxa"/>
            <w:shd w:val="clear" w:color="auto" w:fill="0F9ED5" w:themeFill="accent4"/>
          </w:tcPr>
          <w:p w14:paraId="1CFF0F25" w14:textId="47D6661A" w:rsidR="004C1F7D" w:rsidRPr="00C63778" w:rsidRDefault="004C1F7D" w:rsidP="00C63778"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:lang w:val="pl-PL"/>
              </w:rPr>
            </w:pPr>
            <w:r w:rsidRPr="00C63778">
              <w:rPr>
                <w:b/>
                <w:bCs/>
                <w:color w:val="FFFFFF" w:themeColor="background1"/>
                <w:lang w:val="pl-PL"/>
              </w:rPr>
              <w:t>Nazwa Polska</w:t>
            </w:r>
          </w:p>
        </w:tc>
        <w:tc>
          <w:tcPr>
            <w:tcW w:w="2126" w:type="dxa"/>
            <w:shd w:val="clear" w:color="auto" w:fill="0F9ED5" w:themeFill="accent4"/>
          </w:tcPr>
          <w:p w14:paraId="7FF4B177" w14:textId="72F6805B" w:rsidR="004C1F7D" w:rsidRPr="00C63778" w:rsidRDefault="004C1F7D" w:rsidP="00C63778"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:lang w:val="pl-PL"/>
              </w:rPr>
            </w:pPr>
            <w:r w:rsidRPr="00C63778">
              <w:rPr>
                <w:b/>
                <w:bCs/>
                <w:color w:val="FFFFFF" w:themeColor="background1"/>
                <w:lang w:val="pl-PL"/>
              </w:rPr>
              <w:t>Nazwa Angielska</w:t>
            </w:r>
          </w:p>
        </w:tc>
        <w:tc>
          <w:tcPr>
            <w:tcW w:w="5098" w:type="dxa"/>
            <w:shd w:val="clear" w:color="auto" w:fill="0F9ED5" w:themeFill="accent4"/>
          </w:tcPr>
          <w:p w14:paraId="694916D1" w14:textId="32F2227C" w:rsidR="004C1F7D" w:rsidRPr="00C63778" w:rsidRDefault="004C1F7D" w:rsidP="00C63778">
            <w:pPr>
              <w:spacing w:before="0" w:after="0" w:line="240" w:lineRule="auto"/>
              <w:jc w:val="center"/>
              <w:rPr>
                <w:b/>
                <w:bCs/>
                <w:color w:val="FFFFFF" w:themeColor="background1"/>
                <w:lang w:val="pl-PL"/>
              </w:rPr>
            </w:pPr>
            <w:r w:rsidRPr="00C63778">
              <w:rPr>
                <w:b/>
                <w:bCs/>
                <w:color w:val="FFFFFF" w:themeColor="background1"/>
                <w:lang w:val="pl-PL"/>
              </w:rPr>
              <w:t>Działanie</w:t>
            </w:r>
          </w:p>
        </w:tc>
      </w:tr>
      <w:tr w:rsidR="004C1F7D" w14:paraId="4BE1D745" w14:textId="77777777" w:rsidTr="00C63778">
        <w:tc>
          <w:tcPr>
            <w:tcW w:w="1838" w:type="dxa"/>
          </w:tcPr>
          <w:p w14:paraId="15DB6BFA" w14:textId="272591BD" w:rsidR="004C1F7D" w:rsidRDefault="00C63778" w:rsidP="00C63778">
            <w:pPr>
              <w:spacing w:before="0" w:after="0" w:line="240" w:lineRule="auto"/>
              <w:jc w:val="both"/>
              <w:rPr>
                <w:lang w:val="pl-PL"/>
              </w:rPr>
            </w:pPr>
            <w:r w:rsidRPr="00C63778">
              <w:rPr>
                <w:lang w:val="pl-PL"/>
              </w:rPr>
              <w:t>MAŁY</w:t>
            </w:r>
          </w:p>
        </w:tc>
        <w:tc>
          <w:tcPr>
            <w:tcW w:w="2126" w:type="dxa"/>
          </w:tcPr>
          <w:p w14:paraId="1DCA1057" w14:textId="60CB654D" w:rsidR="004C1F7D" w:rsidRDefault="00C63778" w:rsidP="00C63778">
            <w:pPr>
              <w:spacing w:before="0" w:after="0" w:line="240" w:lineRule="auto"/>
              <w:jc w:val="both"/>
              <w:rPr>
                <w:lang w:val="pl-PL"/>
              </w:rPr>
            </w:pPr>
            <w:r>
              <w:rPr>
                <w:lang w:val="pl-PL"/>
              </w:rPr>
              <w:t>LOWER</w:t>
            </w:r>
          </w:p>
        </w:tc>
        <w:tc>
          <w:tcPr>
            <w:tcW w:w="5098" w:type="dxa"/>
          </w:tcPr>
          <w:p w14:paraId="6BE1AE1F" w14:textId="21CA99A5" w:rsidR="004C1F7D" w:rsidRDefault="00C63778" w:rsidP="00C63778">
            <w:pPr>
              <w:spacing w:before="0" w:after="0" w:line="240" w:lineRule="auto"/>
              <w:jc w:val="both"/>
              <w:rPr>
                <w:lang w:val="pl-PL"/>
              </w:rPr>
            </w:pPr>
            <w:r>
              <w:rPr>
                <w:lang w:val="pl-PL"/>
              </w:rPr>
              <w:t>Wszystkie litery małe.</w:t>
            </w:r>
          </w:p>
        </w:tc>
      </w:tr>
      <w:tr w:rsidR="004C1F7D" w:rsidRPr="001D0E9A" w14:paraId="55828F63" w14:textId="77777777" w:rsidTr="00C63778">
        <w:tc>
          <w:tcPr>
            <w:tcW w:w="1838" w:type="dxa"/>
          </w:tcPr>
          <w:p w14:paraId="320C3D38" w14:textId="6DA168A7" w:rsidR="004C1F7D" w:rsidRDefault="00C63778" w:rsidP="00C63778">
            <w:pPr>
              <w:spacing w:before="0" w:after="0" w:line="240" w:lineRule="auto"/>
              <w:jc w:val="both"/>
              <w:rPr>
                <w:lang w:val="pl-PL"/>
              </w:rPr>
            </w:pPr>
            <w:r w:rsidRPr="00C63778">
              <w:rPr>
                <w:lang w:val="pl-PL"/>
              </w:rPr>
              <w:t>WIELKA</w:t>
            </w:r>
          </w:p>
        </w:tc>
        <w:tc>
          <w:tcPr>
            <w:tcW w:w="2126" w:type="dxa"/>
          </w:tcPr>
          <w:p w14:paraId="1A956E4E" w14:textId="55CF3C44" w:rsidR="004C1F7D" w:rsidRDefault="00C63778" w:rsidP="00C63778">
            <w:pPr>
              <w:spacing w:before="0" w:after="0" w:line="240" w:lineRule="auto"/>
              <w:jc w:val="both"/>
              <w:rPr>
                <w:lang w:val="pl-PL"/>
              </w:rPr>
            </w:pPr>
            <w:r>
              <w:rPr>
                <w:lang w:val="pl-PL"/>
              </w:rPr>
              <w:t>PROPER</w:t>
            </w:r>
          </w:p>
        </w:tc>
        <w:tc>
          <w:tcPr>
            <w:tcW w:w="5098" w:type="dxa"/>
          </w:tcPr>
          <w:p w14:paraId="71B55B75" w14:textId="59ED1CD8" w:rsidR="004C1F7D" w:rsidRDefault="00C63778" w:rsidP="00C63778">
            <w:pPr>
              <w:spacing w:before="0" w:after="0" w:line="240" w:lineRule="auto"/>
              <w:jc w:val="both"/>
              <w:rPr>
                <w:lang w:val="pl-PL"/>
              </w:rPr>
            </w:pPr>
            <w:r>
              <w:rPr>
                <w:lang w:val="pl-PL"/>
              </w:rPr>
              <w:t>Pierwsza litera wielka, reszta małe</w:t>
            </w:r>
          </w:p>
        </w:tc>
      </w:tr>
      <w:tr w:rsidR="00C63778" w14:paraId="3711324C" w14:textId="77777777" w:rsidTr="00C63778">
        <w:tc>
          <w:tcPr>
            <w:tcW w:w="1838" w:type="dxa"/>
          </w:tcPr>
          <w:p w14:paraId="24F001E1" w14:textId="6EA8B836" w:rsidR="00C63778" w:rsidRPr="00C63778" w:rsidRDefault="00C63778" w:rsidP="00C63778">
            <w:pPr>
              <w:spacing w:before="0" w:after="0" w:line="240" w:lineRule="auto"/>
              <w:jc w:val="both"/>
              <w:rPr>
                <w:lang w:val="pl-PL"/>
              </w:rPr>
            </w:pPr>
            <w:r w:rsidRPr="00C63778">
              <w:rPr>
                <w:lang w:val="pl-PL"/>
              </w:rPr>
              <w:t>WIELKIE</w:t>
            </w:r>
          </w:p>
        </w:tc>
        <w:tc>
          <w:tcPr>
            <w:tcW w:w="2126" w:type="dxa"/>
          </w:tcPr>
          <w:p w14:paraId="2684D255" w14:textId="1615E424" w:rsidR="00C63778" w:rsidRDefault="00C63778" w:rsidP="00C63778">
            <w:pPr>
              <w:spacing w:before="0" w:after="0" w:line="240" w:lineRule="auto"/>
              <w:jc w:val="both"/>
              <w:rPr>
                <w:lang w:val="pl-PL"/>
              </w:rPr>
            </w:pPr>
            <w:r>
              <w:rPr>
                <w:lang w:val="pl-PL"/>
              </w:rPr>
              <w:t>UPPER</w:t>
            </w:r>
          </w:p>
        </w:tc>
        <w:tc>
          <w:tcPr>
            <w:tcW w:w="5098" w:type="dxa"/>
          </w:tcPr>
          <w:p w14:paraId="5085C631" w14:textId="2D5C1A71" w:rsidR="00C63778" w:rsidRDefault="00C63778" w:rsidP="00C63778">
            <w:pPr>
              <w:spacing w:before="0" w:after="0" w:line="240" w:lineRule="auto"/>
              <w:jc w:val="both"/>
              <w:rPr>
                <w:lang w:val="pl-PL"/>
              </w:rPr>
            </w:pPr>
            <w:r>
              <w:rPr>
                <w:lang w:val="pl-PL"/>
              </w:rPr>
              <w:t>Wszystkie litery wielkie</w:t>
            </w:r>
          </w:p>
        </w:tc>
      </w:tr>
    </w:tbl>
    <w:p w14:paraId="0583BBA5" w14:textId="36B5E5AE" w:rsidR="005405E4" w:rsidRDefault="00B12140" w:rsidP="00B12140">
      <w:pPr>
        <w:jc w:val="both"/>
        <w:rPr>
          <w:lang w:val="pl-PL"/>
        </w:rPr>
      </w:pPr>
      <w:r>
        <w:rPr>
          <w:lang w:val="pl-PL"/>
        </w:rPr>
        <w:t xml:space="preserve">Wystarczy ją przeciągnąć </w:t>
      </w:r>
      <w:r w:rsidR="00AA26FF">
        <w:rPr>
          <w:lang w:val="pl-PL"/>
        </w:rPr>
        <w:t xml:space="preserve">taką formułę po wszystkich obserwacjach – jedno podwójne kliknięcie – a następnie wkleić przekształcone wartości do komórki. Oczywiście część zmian będzie wykraczać poza taką modyfikację. W takim wypadku działamy manualnie na filtrach. </w:t>
      </w:r>
    </w:p>
    <w:p w14:paraId="6388DB09" w14:textId="77777777" w:rsidR="00E346C0" w:rsidRPr="005405E4" w:rsidRDefault="00E346C0" w:rsidP="00E346C0">
      <w:pPr>
        <w:pStyle w:val="Heading1"/>
        <w:rPr>
          <w:lang w:val="pl-PL"/>
        </w:rPr>
      </w:pPr>
      <w:r w:rsidRPr="005405E4">
        <w:rPr>
          <w:lang w:val="pl-PL"/>
        </w:rPr>
        <w:t xml:space="preserve">Excel </w:t>
      </w:r>
      <w:r>
        <w:rPr>
          <w:lang w:val="pl-PL"/>
        </w:rPr>
        <w:t xml:space="preserve">- </w:t>
      </w:r>
      <w:proofErr w:type="spellStart"/>
      <w:r w:rsidRPr="005405E4">
        <w:rPr>
          <w:lang w:val="pl-PL"/>
        </w:rPr>
        <w:t>Rekodowanie</w:t>
      </w:r>
      <w:proofErr w:type="spellEnd"/>
      <w:r w:rsidRPr="005405E4">
        <w:rPr>
          <w:lang w:val="pl-PL"/>
        </w:rPr>
        <w:t xml:space="preserve"> </w:t>
      </w:r>
      <w:r>
        <w:rPr>
          <w:lang w:val="pl-PL"/>
        </w:rPr>
        <w:t xml:space="preserve">pytań </w:t>
      </w:r>
      <w:r w:rsidRPr="005405E4">
        <w:rPr>
          <w:lang w:val="pl-PL"/>
        </w:rPr>
        <w:t>wielokrotnego wyboru.</w:t>
      </w:r>
    </w:p>
    <w:p w14:paraId="1447C269" w14:textId="77777777" w:rsidR="00E346C0" w:rsidRDefault="00E346C0" w:rsidP="00E346C0">
      <w:pPr>
        <w:jc w:val="both"/>
        <w:rPr>
          <w:lang w:val="pl-PL"/>
        </w:rPr>
      </w:pPr>
      <w:r w:rsidRPr="005405E4">
        <w:rPr>
          <w:lang w:val="pl-PL"/>
        </w:rPr>
        <w:t xml:space="preserve">W Google </w:t>
      </w:r>
      <w:proofErr w:type="spellStart"/>
      <w:r w:rsidRPr="005405E4">
        <w:rPr>
          <w:lang w:val="pl-PL"/>
        </w:rPr>
        <w:t>Forms</w:t>
      </w:r>
      <w:proofErr w:type="spellEnd"/>
      <w:r w:rsidRPr="005405E4">
        <w:rPr>
          <w:lang w:val="pl-PL"/>
        </w:rPr>
        <w:t xml:space="preserve"> często </w:t>
      </w:r>
      <w:r>
        <w:rPr>
          <w:lang w:val="pl-PL"/>
        </w:rPr>
        <w:t>wykorzystujemy pytania wielokrotne. System każdą odpowiedź zapisuje w jednej komórce. Jeżeli chcemy rozdzielić to za pomocą Excela dostajemy rożną liczbę kolumn w każdym z wierszu. Dlatego warto postąpić nieco inaczej.</w:t>
      </w:r>
    </w:p>
    <w:p w14:paraId="1FF9FD54" w14:textId="77777777" w:rsidR="00E346C0" w:rsidRDefault="00E346C0" w:rsidP="00E346C0">
      <w:pPr>
        <w:jc w:val="both"/>
        <w:rPr>
          <w:lang w:val="pl-PL"/>
        </w:rPr>
      </w:pPr>
      <w:r>
        <w:rPr>
          <w:lang w:val="pl-PL"/>
        </w:rPr>
        <w:t xml:space="preserve">W pierwszej kolejności musimy znaleźć formułę, która odpowie nam czy dana odpowiedź znajduje się w komórce. Będzie ona wyglądać następująco: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3"/>
      </w:tblGrid>
      <w:tr w:rsidR="00E346C0" w14:paraId="1A066909" w14:textId="77777777" w:rsidTr="00313478">
        <w:trPr>
          <w:trHeight w:val="388"/>
        </w:trPr>
        <w:tc>
          <w:tcPr>
            <w:tcW w:w="8359" w:type="dxa"/>
            <w:vAlign w:val="center"/>
          </w:tcPr>
          <w:p w14:paraId="5478486C" w14:textId="77777777" w:rsidR="00E346C0" w:rsidRDefault="00C318D1" w:rsidP="0080459B">
            <w:pPr>
              <w:spacing w:line="240" w:lineRule="auto"/>
              <w:jc w:val="center"/>
              <w:rPr>
                <w:lang w:val="pl-P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pl: =SZUKAJ("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pl-PL"/>
                        </w:rPr>
                        <m:t>Tekst pytania"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 xml:space="preserve">, Komórka z danymi) 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en≔FIND("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pl-PL"/>
                        </w:rPr>
                        <m:t>Tekst pytania"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, Komórka z danymi)</m:t>
                      </m:r>
                    </m:e>
                  </m:mr>
                </m:m>
              </m:oMath>
            </m:oMathPara>
          </w:p>
        </w:tc>
        <w:tc>
          <w:tcPr>
            <w:tcW w:w="703" w:type="dxa"/>
            <w:vAlign w:val="center"/>
          </w:tcPr>
          <w:p w14:paraId="257F26F6" w14:textId="77777777" w:rsidR="00E346C0" w:rsidRDefault="00E346C0" w:rsidP="0080459B">
            <w:pPr>
              <w:spacing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(1)</w:t>
            </w:r>
          </w:p>
        </w:tc>
      </w:tr>
    </w:tbl>
    <w:p w14:paraId="02F8448E" w14:textId="77777777" w:rsidR="00E346C0" w:rsidRDefault="00E346C0" w:rsidP="00E346C0">
      <w:pPr>
        <w:jc w:val="both"/>
        <w:rPr>
          <w:lang w:val="pl-PL"/>
        </w:rPr>
      </w:pPr>
      <w:r>
        <w:rPr>
          <w:lang w:val="pl-PL"/>
        </w:rPr>
        <w:t xml:space="preserve">Jej wynikiem będzie pozycja, na której znajduje się dana odpowiedź bądź błąd, jeżeli tekstu nie ma w komórce. Np. jeżeli tekst pytania to </w:t>
      </w:r>
      <w:r w:rsidRPr="00396A16">
        <w:rPr>
          <w:i/>
          <w:iCs/>
          <w:lang w:val="pl-PL"/>
        </w:rPr>
        <w:t>urozmaicenie</w:t>
      </w:r>
      <w:r>
        <w:rPr>
          <w:i/>
          <w:iCs/>
          <w:lang w:val="pl-PL"/>
        </w:rPr>
        <w:t xml:space="preserve">, </w:t>
      </w:r>
      <w:r w:rsidRPr="00134A70">
        <w:rPr>
          <w:lang w:val="pl-PL"/>
        </w:rPr>
        <w:t>a</w:t>
      </w:r>
      <w:r>
        <w:rPr>
          <w:lang w:val="pl-PL"/>
        </w:rPr>
        <w:t xml:space="preserve"> w komórce znajduje się zapis „</w:t>
      </w:r>
      <w:r w:rsidRPr="00396A16">
        <w:rPr>
          <w:i/>
          <w:iCs/>
          <w:lang w:val="pl-PL"/>
        </w:rPr>
        <w:t>gra, urozmaicenie, element</w:t>
      </w:r>
      <w:r>
        <w:rPr>
          <w:i/>
          <w:iCs/>
          <w:lang w:val="pl-PL"/>
        </w:rPr>
        <w:t xml:space="preserve">” </w:t>
      </w:r>
      <w:r w:rsidRPr="00134A70">
        <w:rPr>
          <w:lang w:val="pl-PL"/>
        </w:rPr>
        <w:t>otrzymamy 6</w:t>
      </w:r>
      <w:r>
        <w:rPr>
          <w:lang w:val="pl-PL"/>
        </w:rPr>
        <w:t xml:space="preserve">. Jeżeli dopiszemy słowo </w:t>
      </w:r>
      <w:r w:rsidRPr="00396A16">
        <w:rPr>
          <w:i/>
          <w:iCs/>
          <w:lang w:val="pl-PL"/>
        </w:rPr>
        <w:t>urozmaicenie</w:t>
      </w:r>
      <w:r>
        <w:rPr>
          <w:i/>
          <w:iCs/>
          <w:lang w:val="pl-PL"/>
        </w:rPr>
        <w:t xml:space="preserve">m, </w:t>
      </w:r>
      <w:r>
        <w:rPr>
          <w:lang w:val="pl-PL"/>
        </w:rPr>
        <w:t xml:space="preserve">wyjdzie błąd. </w:t>
      </w:r>
    </w:p>
    <w:p w14:paraId="096ABD9A" w14:textId="77777777" w:rsidR="00E346C0" w:rsidRDefault="00E346C0" w:rsidP="00E346C0">
      <w:pPr>
        <w:jc w:val="both"/>
        <w:rPr>
          <w:lang w:val="pl-PL"/>
        </w:rPr>
      </w:pPr>
      <w:r>
        <w:rPr>
          <w:lang w:val="pl-PL"/>
        </w:rPr>
        <w:t>Chcemy, aby zamiast cyfry otrzymywać jeden – pozwoli nam na to dodanie funkcji JEŻELI: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3"/>
      </w:tblGrid>
      <w:tr w:rsidR="00E346C0" w14:paraId="6B7E0A88" w14:textId="77777777" w:rsidTr="00313478">
        <w:trPr>
          <w:trHeight w:val="388"/>
        </w:trPr>
        <w:tc>
          <w:tcPr>
            <w:tcW w:w="8359" w:type="dxa"/>
            <w:vAlign w:val="center"/>
          </w:tcPr>
          <w:p w14:paraId="5EF87165" w14:textId="77777777" w:rsidR="00E346C0" w:rsidRDefault="00C318D1" w:rsidP="0080459B">
            <w:pPr>
              <w:spacing w:line="240" w:lineRule="auto"/>
              <w:jc w:val="center"/>
              <w:rPr>
                <w:lang w:val="pl-PL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pl: =JEŻELI(SZUKAJ("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pl-PL"/>
                        </w:rPr>
                        <m:t>Tekst pytania"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, Komórka z danymi) &gt;0,1)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en≔IF(FIND("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pl-PL"/>
                        </w:rPr>
                        <m:t>Tekst pytania"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, Komórka z danymi)&gt;0,1)</m:t>
                      </m:r>
                    </m:e>
                  </m:mr>
                </m:m>
              </m:oMath>
            </m:oMathPara>
          </w:p>
        </w:tc>
        <w:tc>
          <w:tcPr>
            <w:tcW w:w="703" w:type="dxa"/>
            <w:vAlign w:val="center"/>
          </w:tcPr>
          <w:p w14:paraId="7C232637" w14:textId="77777777" w:rsidR="00E346C0" w:rsidRDefault="00E346C0" w:rsidP="0080459B">
            <w:pPr>
              <w:spacing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(2)</w:t>
            </w:r>
          </w:p>
        </w:tc>
      </w:tr>
    </w:tbl>
    <w:p w14:paraId="5D66FBAA" w14:textId="77777777" w:rsidR="00E346C0" w:rsidRDefault="00E346C0" w:rsidP="00E346C0">
      <w:pPr>
        <w:jc w:val="both"/>
        <w:rPr>
          <w:lang w:val="pl-PL"/>
        </w:rPr>
      </w:pPr>
      <w:r>
        <w:rPr>
          <w:lang w:val="pl-PL"/>
        </w:rPr>
        <w:t xml:space="preserve">Ostatnią rzeczą jest obsługa błędu. Do tego służy funkcja JEŻELI.BŁĄD: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3"/>
        <w:gridCol w:w="739"/>
      </w:tblGrid>
      <w:tr w:rsidR="00E346C0" w14:paraId="7E43620A" w14:textId="77777777" w:rsidTr="00313478">
        <w:trPr>
          <w:trHeight w:val="388"/>
        </w:trPr>
        <w:tc>
          <w:tcPr>
            <w:tcW w:w="8217" w:type="dxa"/>
            <w:vAlign w:val="center"/>
          </w:tcPr>
          <w:p w14:paraId="52D19720" w14:textId="77777777" w:rsidR="00E346C0" w:rsidRPr="00A97604" w:rsidRDefault="00C318D1" w:rsidP="0080459B">
            <w:pPr>
              <w:spacing w:line="240" w:lineRule="auto"/>
              <w:rPr>
                <w:lang w:val="pl-PL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pl: =JEŻELI.BŁĄD(JEŻELI(SZUKAJ("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pl-PL"/>
                        </w:rPr>
                        <m:t>Tekst pytania"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, Komórka z danymi) &gt;0,1),0)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en≔IFERROR(IF(FIND("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val="pl-PL"/>
                        </w:rPr>
                        <m:t>Tekst pytania"</m:t>
                      </m:r>
                      <m:r>
                        <w:rPr>
                          <w:rFonts w:ascii="Cambria Math" w:hAnsi="Cambria Math"/>
                          <w:lang w:val="pl-PL"/>
                        </w:rPr>
                        <m:t>, Komórka z danymi)&gt;0,1),0)</m:t>
                      </m:r>
                    </m:e>
                  </m:mr>
                </m:m>
              </m:oMath>
            </m:oMathPara>
          </w:p>
        </w:tc>
        <w:tc>
          <w:tcPr>
            <w:tcW w:w="845" w:type="dxa"/>
            <w:vAlign w:val="center"/>
          </w:tcPr>
          <w:p w14:paraId="4D9F95D1" w14:textId="77777777" w:rsidR="00E346C0" w:rsidRDefault="00E346C0" w:rsidP="0080459B">
            <w:pPr>
              <w:spacing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(3)</w:t>
            </w:r>
          </w:p>
        </w:tc>
      </w:tr>
    </w:tbl>
    <w:p w14:paraId="7A152825" w14:textId="77777777" w:rsidR="00E346C0" w:rsidRDefault="00E346C0" w:rsidP="00E346C0">
      <w:pPr>
        <w:jc w:val="both"/>
        <w:rPr>
          <w:lang w:val="pl-PL"/>
        </w:rPr>
      </w:pPr>
      <w:r w:rsidRPr="00850127">
        <w:rPr>
          <w:b/>
          <w:bCs/>
          <w:lang w:val="pl-PL"/>
        </w:rPr>
        <w:t>Uwaga:</w:t>
      </w:r>
      <w:r>
        <w:rPr>
          <w:lang w:val="pl-PL"/>
        </w:rPr>
        <w:t xml:space="preserve"> Można to jeszcze mocniej zautomatyzować, tak aby tekst pytania pobierany był z formuły</w:t>
      </w:r>
    </w:p>
    <w:p w14:paraId="342AA857" w14:textId="4ADF17A6" w:rsidR="00E346C0" w:rsidRDefault="001D0E9A" w:rsidP="001D0E9A">
      <w:pPr>
        <w:pStyle w:val="Heading1"/>
        <w:rPr>
          <w:lang w:val="pl-PL"/>
        </w:rPr>
      </w:pPr>
      <w:r>
        <w:rPr>
          <w:lang w:val="pl-PL"/>
        </w:rPr>
        <w:lastRenderedPageBreak/>
        <w:t>SPSS – ogólna zasada.</w:t>
      </w:r>
    </w:p>
    <w:p w14:paraId="392AAB3B" w14:textId="7E19E3E5" w:rsidR="001D0E9A" w:rsidRDefault="001D0E9A" w:rsidP="006D5BC5">
      <w:pPr>
        <w:jc w:val="both"/>
        <w:rPr>
          <w:lang w:val="pl-PL"/>
        </w:rPr>
      </w:pPr>
      <w:r>
        <w:rPr>
          <w:lang w:val="pl-PL"/>
        </w:rPr>
        <w:t>Pamiętajcie, że każda czynność jak</w:t>
      </w:r>
      <w:r w:rsidR="006D5BC5">
        <w:rPr>
          <w:lang w:val="pl-PL"/>
        </w:rPr>
        <w:t xml:space="preserve">ą wykonujecie z interfejsu programu, ma opcję wygenerowania kodu, który odpowiada waszym działaniom. Dzieje się to poprzez przycisk </w:t>
      </w:r>
      <w:r w:rsidR="006D5BC5" w:rsidRPr="00F60947">
        <w:rPr>
          <w:i/>
          <w:iCs/>
          <w:lang w:val="pl-PL"/>
        </w:rPr>
        <w:t>wklej.</w:t>
      </w:r>
      <w:r w:rsidR="00F60947">
        <w:rPr>
          <w:lang w:val="pl-PL"/>
        </w:rPr>
        <w:t xml:space="preserve"> dostępny na dole menu</w:t>
      </w:r>
    </w:p>
    <w:p w14:paraId="6893FE60" w14:textId="6E936687" w:rsidR="00F60947" w:rsidRDefault="004828B6" w:rsidP="00F60947">
      <w:pPr>
        <w:jc w:val="center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C148B" wp14:editId="269B8EAD">
                <wp:simplePos x="0" y="0"/>
                <wp:positionH relativeFrom="column">
                  <wp:posOffset>2033412</wp:posOffset>
                </wp:positionH>
                <wp:positionV relativeFrom="paragraph">
                  <wp:posOffset>4734020</wp:posOffset>
                </wp:positionV>
                <wp:extent cx="724395" cy="486888"/>
                <wp:effectExtent l="19050" t="19050" r="38100" b="46990"/>
                <wp:wrapNone/>
                <wp:docPr id="18315790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48688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5BD067" id="Rectangle 1" o:spid="_x0000_s1026" style="position:absolute;margin-left:160.1pt;margin-top:372.75pt;width:57.05pt;height:38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" filled="f" strokecolor="red" strokeweight="4.5pt"/>
            </w:pict>
          </mc:Fallback>
        </mc:AlternateContent>
      </w:r>
      <w:r w:rsidR="00F60947" w:rsidRPr="00F60947">
        <w:rPr>
          <w:lang w:val="pl-PL"/>
        </w:rPr>
        <w:drawing>
          <wp:inline distT="0" distB="0" distL="0" distR="0" wp14:anchorId="140AD9C1" wp14:editId="2B297597">
            <wp:extent cx="3647760" cy="5179325"/>
            <wp:effectExtent l="0" t="0" r="0" b="2540"/>
            <wp:docPr id="101302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292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9961" cy="518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500F">
        <w:rPr>
          <w:lang w:val="pl-PL"/>
        </w:rPr>
        <w:t>’</w:t>
      </w:r>
    </w:p>
    <w:p w14:paraId="36D98AEE" w14:textId="0FB6B03A" w:rsidR="00E6500F" w:rsidRDefault="00E6500F" w:rsidP="00E6500F">
      <w:pPr>
        <w:rPr>
          <w:lang w:val="pl-PL"/>
        </w:rPr>
      </w:pPr>
      <w:r>
        <w:rPr>
          <w:lang w:val="pl-PL"/>
        </w:rPr>
        <w:t xml:space="preserve">Nasza komenda trafia do edytora </w:t>
      </w:r>
      <w:proofErr w:type="spellStart"/>
      <w:r>
        <w:rPr>
          <w:lang w:val="pl-PL"/>
        </w:rPr>
        <w:t>Syntax</w:t>
      </w:r>
      <w:proofErr w:type="spellEnd"/>
      <w:r>
        <w:rPr>
          <w:lang w:val="pl-PL"/>
        </w:rPr>
        <w:t xml:space="preserve">, gdzie możemy powtórzyć ją każdym razem przyciskiem </w:t>
      </w:r>
      <w:proofErr w:type="spellStart"/>
      <w:r>
        <w:rPr>
          <w:lang w:val="pl-PL"/>
        </w:rPr>
        <w:t>PlAY</w:t>
      </w:r>
      <w:proofErr w:type="spellEnd"/>
    </w:p>
    <w:p w14:paraId="688AA489" w14:textId="70BBA9FF" w:rsidR="00E6500F" w:rsidRDefault="00E6500F" w:rsidP="00E6500F">
      <w:pPr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340806" wp14:editId="34FB6A0F">
                <wp:simplePos x="0" y="0"/>
                <wp:positionH relativeFrom="column">
                  <wp:posOffset>1491519</wp:posOffset>
                </wp:positionH>
                <wp:positionV relativeFrom="paragraph">
                  <wp:posOffset>23231</wp:posOffset>
                </wp:positionV>
                <wp:extent cx="370936" cy="439468"/>
                <wp:effectExtent l="19050" t="19050" r="29210" b="36830"/>
                <wp:wrapNone/>
                <wp:docPr id="119993030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439468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AA27A" id="Rectangle 1" o:spid="_x0000_s1026" style="position:absolute;margin-left:117.45pt;margin-top:1.85pt;width:29.2pt;height: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" filled="f" strokecolor="red" strokeweight="4.5pt"/>
            </w:pict>
          </mc:Fallback>
        </mc:AlternateContent>
      </w:r>
      <w:r w:rsidRPr="00E6500F">
        <w:rPr>
          <w:lang w:val="pl-PL"/>
        </w:rPr>
        <w:drawing>
          <wp:inline distT="0" distB="0" distL="0" distR="0" wp14:anchorId="15FA2245" wp14:editId="216EFE27">
            <wp:extent cx="5760720" cy="1274445"/>
            <wp:effectExtent l="0" t="0" r="0" b="1905"/>
            <wp:docPr id="1495141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4176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5735" w14:textId="7C8FE0EA" w:rsidR="00E6500F" w:rsidRDefault="00E6500F" w:rsidP="00E6500F">
      <w:pPr>
        <w:pStyle w:val="Heading1"/>
        <w:rPr>
          <w:lang w:val="pl-PL"/>
        </w:rPr>
      </w:pPr>
      <w:r>
        <w:rPr>
          <w:lang w:val="pl-PL"/>
        </w:rPr>
        <w:lastRenderedPageBreak/>
        <w:t xml:space="preserve">SPSS – </w:t>
      </w:r>
      <w:proofErr w:type="spellStart"/>
      <w:r>
        <w:rPr>
          <w:lang w:val="pl-PL"/>
        </w:rPr>
        <w:t>Autorekodowanie</w:t>
      </w:r>
      <w:proofErr w:type="spellEnd"/>
    </w:p>
    <w:p w14:paraId="0B34B0D3" w14:textId="72E70C45" w:rsidR="00916CD3" w:rsidRDefault="00916CD3" w:rsidP="00484B65">
      <w:pPr>
        <w:jc w:val="both"/>
        <w:rPr>
          <w:lang w:val="pl-PL"/>
        </w:rPr>
      </w:pPr>
      <w:r>
        <w:rPr>
          <w:lang w:val="pl-PL"/>
        </w:rPr>
        <w:t xml:space="preserve">Odpowiedzi z Google </w:t>
      </w:r>
      <w:proofErr w:type="spellStart"/>
      <w:r>
        <w:rPr>
          <w:lang w:val="pl-PL"/>
        </w:rPr>
        <w:t>Docs</w:t>
      </w:r>
      <w:proofErr w:type="spellEnd"/>
      <w:r>
        <w:rPr>
          <w:lang w:val="pl-PL"/>
        </w:rPr>
        <w:t xml:space="preserve"> nieraz mają formę tekstową</w:t>
      </w:r>
      <w:r w:rsidR="00484B65">
        <w:rPr>
          <w:lang w:val="pl-PL"/>
        </w:rPr>
        <w:t xml:space="preserve"> np. przy niestandardowej wariacji skali </w:t>
      </w:r>
      <w:proofErr w:type="spellStart"/>
      <w:r w:rsidR="00484B65">
        <w:rPr>
          <w:lang w:val="pl-PL"/>
        </w:rPr>
        <w:t>Likerata</w:t>
      </w:r>
      <w:proofErr w:type="spellEnd"/>
      <w:r w:rsidR="00484B65">
        <w:rPr>
          <w:lang w:val="pl-PL"/>
        </w:rPr>
        <w:t xml:space="preserve"> mamy odpowiedzi </w:t>
      </w:r>
      <w:r w:rsidR="00484B65" w:rsidRPr="00484B65">
        <w:rPr>
          <w:i/>
          <w:iCs/>
          <w:lang w:val="pl-PL"/>
        </w:rPr>
        <w:t>Nieważne</w:t>
      </w:r>
      <w:r w:rsidR="00484B65" w:rsidRPr="00484B65">
        <w:rPr>
          <w:i/>
          <w:iCs/>
          <w:lang w:val="pl-PL"/>
        </w:rPr>
        <w:t xml:space="preserve"> / Mało Ważne / Ważne / Bardzo ważne</w:t>
      </w:r>
      <w:r w:rsidR="00484B65">
        <w:rPr>
          <w:lang w:val="pl-PL"/>
        </w:rPr>
        <w:t xml:space="preserve"> etc.</w:t>
      </w:r>
      <w:r>
        <w:rPr>
          <w:lang w:val="pl-PL"/>
        </w:rPr>
        <w:t xml:space="preserve">. Istnieje prosty sposób przekształcenia tego na liczby </w:t>
      </w:r>
      <w:r w:rsidR="00484B65">
        <w:rPr>
          <w:lang w:val="pl-PL"/>
        </w:rPr>
        <w:t xml:space="preserve">. Wybieramy Przekształcenia i Automatyczne </w:t>
      </w:r>
      <w:proofErr w:type="spellStart"/>
      <w:r w:rsidR="00484B65">
        <w:rPr>
          <w:lang w:val="pl-PL"/>
        </w:rPr>
        <w:t>Rekodowanie</w:t>
      </w:r>
      <w:proofErr w:type="spellEnd"/>
    </w:p>
    <w:p w14:paraId="65CB3C07" w14:textId="3313C4BE" w:rsidR="00484B65" w:rsidRDefault="00484B65" w:rsidP="00916CD3">
      <w:pPr>
        <w:rPr>
          <w:lang w:val="pl-PL"/>
        </w:rPr>
      </w:pPr>
      <w:r w:rsidRPr="00484B65">
        <w:rPr>
          <w:lang w:val="pl-PL"/>
        </w:rPr>
        <w:drawing>
          <wp:inline distT="0" distB="0" distL="0" distR="0" wp14:anchorId="597F17C4" wp14:editId="2C29B951">
            <wp:extent cx="5760720" cy="2774950"/>
            <wp:effectExtent l="0" t="0" r="0" b="6350"/>
            <wp:docPr id="8296540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540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5E4F" w14:textId="5CD8FC2E" w:rsidR="004828B6" w:rsidRDefault="004828B6" w:rsidP="00733224">
      <w:pPr>
        <w:jc w:val="both"/>
        <w:rPr>
          <w:lang w:val="pl-PL"/>
        </w:rPr>
      </w:pPr>
      <w:r>
        <w:rPr>
          <w:lang w:val="pl-PL"/>
        </w:rPr>
        <w:t>Wybieramy zmienną tekstową oraz przypisujemy nazwę:</w:t>
      </w:r>
      <w:r w:rsidR="00733224">
        <w:rPr>
          <w:lang w:val="pl-PL"/>
        </w:rPr>
        <w:t xml:space="preserve"> Pamiętamy o tym, żeby wkleić kod przyciskiem wklej. </w:t>
      </w:r>
    </w:p>
    <w:p w14:paraId="3EB19E5D" w14:textId="16728074" w:rsidR="00BE7AE4" w:rsidRDefault="00733224" w:rsidP="004828B6">
      <w:pPr>
        <w:jc w:val="center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A7FA65" wp14:editId="2F802ABD">
                <wp:simplePos x="0" y="0"/>
                <wp:positionH relativeFrom="column">
                  <wp:posOffset>2686243</wp:posOffset>
                </wp:positionH>
                <wp:positionV relativeFrom="paragraph">
                  <wp:posOffset>2723846</wp:posOffset>
                </wp:positionV>
                <wp:extent cx="699715" cy="564542"/>
                <wp:effectExtent l="19050" t="19050" r="24765" b="45085"/>
                <wp:wrapNone/>
                <wp:docPr id="54234033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715" cy="56454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CAB37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" o:spid="_x0000_s1026" type="#_x0000_t66" style="position:absolute;margin-left:211.5pt;margin-top:214.5pt;width:55.1pt;height:44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" adj="8714" fillcolor="#156082 [3204]" strokecolor="#030e13 [484]" strokeweight="1pt"/>
            </w:pict>
          </mc:Fallback>
        </mc:AlternateContent>
      </w: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CB230" wp14:editId="5D9FE4ED">
                <wp:simplePos x="0" y="0"/>
                <wp:positionH relativeFrom="column">
                  <wp:posOffset>3055151</wp:posOffset>
                </wp:positionH>
                <wp:positionV relativeFrom="paragraph">
                  <wp:posOffset>1272429</wp:posOffset>
                </wp:positionV>
                <wp:extent cx="1054376" cy="537541"/>
                <wp:effectExtent l="19050" t="19050" r="31750" b="34290"/>
                <wp:wrapNone/>
                <wp:docPr id="2313914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376" cy="537541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332A7" id="Rectangle 1" o:spid="_x0000_s1026" style="position:absolute;margin-left:240.55pt;margin-top:100.2pt;width:83pt;height: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" filled="f" strokecolor="red" strokeweight="4.5pt"/>
            </w:pict>
          </mc:Fallback>
        </mc:AlternateContent>
      </w:r>
      <w:r w:rsidR="004828B6" w:rsidRPr="004828B6">
        <w:rPr>
          <w:lang w:val="pl-PL"/>
        </w:rPr>
        <w:drawing>
          <wp:inline distT="0" distB="0" distL="0" distR="0" wp14:anchorId="0A255333" wp14:editId="4CDFD191">
            <wp:extent cx="3270614" cy="3186752"/>
            <wp:effectExtent l="0" t="0" r="6350" b="0"/>
            <wp:docPr id="13518757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757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0614" cy="31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92AF9" w14:textId="43D39B01" w:rsidR="004828B6" w:rsidRDefault="00BE7AE4" w:rsidP="00BE7AE4">
      <w:pPr>
        <w:spacing w:before="0" w:after="160" w:line="259" w:lineRule="auto"/>
        <w:rPr>
          <w:lang w:val="pl-PL"/>
        </w:rPr>
      </w:pPr>
      <w:r>
        <w:rPr>
          <w:lang w:val="pl-PL"/>
        </w:rPr>
        <w:br w:type="page"/>
      </w:r>
    </w:p>
    <w:p w14:paraId="4F4CEEF3" w14:textId="01F570DE" w:rsidR="004828B6" w:rsidRDefault="00BE7AE4" w:rsidP="00BE7AE4">
      <w:pPr>
        <w:jc w:val="both"/>
        <w:rPr>
          <w:lang w:val="pl-PL"/>
        </w:rPr>
      </w:pPr>
      <w:r>
        <w:rPr>
          <w:lang w:val="pl-PL"/>
        </w:rPr>
        <w:lastRenderedPageBreak/>
        <w:t>Następnie w kodzie możemy dodawać kolejne nazwy zmiennych rozdzielając je spacją – Pamiętamy, żeby dodać tyle samo nazw w bloku AUTORECODE oraz INFO</w:t>
      </w:r>
    </w:p>
    <w:p w14:paraId="638DAD25" w14:textId="0EEF9D0D" w:rsidR="00BE7AE4" w:rsidRDefault="00BE7AE4" w:rsidP="00916CD3">
      <w:pPr>
        <w:rPr>
          <w:lang w:val="pl-PL"/>
        </w:rPr>
      </w:pPr>
      <w:r w:rsidRPr="00BE7AE4">
        <w:rPr>
          <w:lang w:val="pl-PL"/>
        </w:rPr>
        <w:drawing>
          <wp:inline distT="0" distB="0" distL="0" distR="0" wp14:anchorId="1968B5A5" wp14:editId="7F313611">
            <wp:extent cx="5760720" cy="737870"/>
            <wp:effectExtent l="0" t="0" r="0" b="5080"/>
            <wp:docPr id="10275464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4644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6A66B" w14:textId="6C12D775" w:rsidR="00126ACA" w:rsidRDefault="00126ACA" w:rsidP="00916CD3">
      <w:pPr>
        <w:rPr>
          <w:lang w:val="pl-PL"/>
        </w:rPr>
      </w:pPr>
      <w:r w:rsidRPr="00126ACA">
        <w:rPr>
          <w:b/>
          <w:bCs/>
          <w:color w:val="FF0000"/>
          <w:lang w:val="pl-PL"/>
        </w:rPr>
        <w:t xml:space="preserve">UWAGA PIŁAPKA: </w:t>
      </w:r>
      <w:r>
        <w:rPr>
          <w:lang w:val="pl-PL"/>
        </w:rPr>
        <w:t>Pamiętajcie, że komputer to sprawne, choć głupie zwierzę</w:t>
      </w:r>
      <w:r w:rsidR="00BB49DC">
        <w:rPr>
          <w:lang w:val="pl-PL"/>
        </w:rPr>
        <w:t>. Sam z siebie nie rozpozna skali – wychodzą takie kwiatki:</w:t>
      </w:r>
      <w:r w:rsidR="00153AD1">
        <w:rPr>
          <w:lang w:val="pl-PL"/>
        </w:rPr>
        <w:t xml:space="preserve"> </w:t>
      </w:r>
    </w:p>
    <w:p w14:paraId="46B178A2" w14:textId="4DAEFD62" w:rsidR="00BB49DC" w:rsidRDefault="00BB49DC" w:rsidP="00916CD3">
      <w:pPr>
        <w:rPr>
          <w:lang w:val="pl-PL"/>
        </w:rPr>
      </w:pPr>
      <w:r w:rsidRPr="00BB49DC">
        <w:rPr>
          <w:lang w:val="pl-PL"/>
        </w:rPr>
        <w:drawing>
          <wp:inline distT="0" distB="0" distL="0" distR="0" wp14:anchorId="4D3B7EE1" wp14:editId="785DC944">
            <wp:extent cx="5760720" cy="1085215"/>
            <wp:effectExtent l="0" t="0" r="0" b="635"/>
            <wp:docPr id="10786634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663460" name="Picture 1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9494" w14:textId="77777777" w:rsidR="0097443C" w:rsidRDefault="00153AD1" w:rsidP="00916CD3">
      <w:pPr>
        <w:rPr>
          <w:lang w:val="pl-PL"/>
        </w:rPr>
      </w:pPr>
      <w:r>
        <w:rPr>
          <w:lang w:val="pl-PL"/>
        </w:rPr>
        <w:t>Ponadto numerowanie jest od 1, a w regresjach liniowych czy innych technikach statystycznych przydałoby się od</w:t>
      </w:r>
      <w:r>
        <w:rPr>
          <w:lang w:val="pl-PL"/>
        </w:rPr>
        <w:t xml:space="preserve"> 0. To </w:t>
      </w:r>
      <w:r w:rsidR="00BB7486">
        <w:rPr>
          <w:lang w:val="pl-PL"/>
        </w:rPr>
        <w:t xml:space="preserve">jednak </w:t>
      </w:r>
      <w:r>
        <w:rPr>
          <w:lang w:val="pl-PL"/>
        </w:rPr>
        <w:t xml:space="preserve">można szybko naprawić jednym </w:t>
      </w:r>
      <w:r w:rsidR="00BB7486">
        <w:rPr>
          <w:lang w:val="pl-PL"/>
        </w:rPr>
        <w:t>blokiem</w:t>
      </w:r>
      <w:r>
        <w:rPr>
          <w:lang w:val="pl-PL"/>
        </w:rPr>
        <w:t xml:space="preserve"> COMPUTE / EXECUTE. </w:t>
      </w:r>
      <w:r w:rsidR="00BB7486">
        <w:rPr>
          <w:lang w:val="pl-PL"/>
        </w:rPr>
        <w:t xml:space="preserve">Większy problem jest z kolejnością – tutaj warto ręcznie ustawić zmienną w widoku </w:t>
      </w:r>
      <w:r w:rsidR="0097443C">
        <w:rPr>
          <w:lang w:val="pl-PL"/>
        </w:rPr>
        <w:t>zmiennych</w:t>
      </w:r>
      <w:r w:rsidR="00BB7486">
        <w:rPr>
          <w:lang w:val="pl-PL"/>
        </w:rPr>
        <w:t>.</w:t>
      </w:r>
    </w:p>
    <w:p w14:paraId="2709CA21" w14:textId="4D199846" w:rsidR="00153AD1" w:rsidRDefault="0097443C" w:rsidP="00916CD3">
      <w:pPr>
        <w:rPr>
          <w:lang w:val="pl-PL"/>
        </w:rPr>
      </w:pPr>
      <w:r w:rsidRPr="0097443C">
        <w:rPr>
          <w:lang w:val="pl-PL"/>
        </w:rPr>
        <w:drawing>
          <wp:inline distT="0" distB="0" distL="0" distR="0" wp14:anchorId="69F39B08" wp14:editId="32951DF7">
            <wp:extent cx="5760720" cy="3585845"/>
            <wp:effectExtent l="0" t="0" r="0" b="0"/>
            <wp:docPr id="241779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7986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486">
        <w:rPr>
          <w:lang w:val="pl-PL"/>
        </w:rPr>
        <w:t xml:space="preserve"> </w:t>
      </w:r>
    </w:p>
    <w:p w14:paraId="49315892" w14:textId="4DE45A1F" w:rsidR="000004BC" w:rsidRDefault="000004BC">
      <w:pPr>
        <w:spacing w:before="0" w:after="160" w:line="259" w:lineRule="auto"/>
        <w:rPr>
          <w:lang w:val="pl-PL"/>
        </w:rPr>
      </w:pPr>
      <w:r>
        <w:rPr>
          <w:lang w:val="pl-PL"/>
        </w:rPr>
        <w:br w:type="page"/>
      </w:r>
    </w:p>
    <w:p w14:paraId="4C623359" w14:textId="2117E793" w:rsidR="00153AD1" w:rsidRDefault="000004BC" w:rsidP="000004BC">
      <w:pPr>
        <w:pStyle w:val="Heading1"/>
        <w:rPr>
          <w:lang w:val="pl-PL"/>
        </w:rPr>
      </w:pPr>
      <w:r>
        <w:rPr>
          <w:lang w:val="pl-PL"/>
        </w:rPr>
        <w:lastRenderedPageBreak/>
        <w:t xml:space="preserve">SPSS - </w:t>
      </w:r>
      <w:proofErr w:type="spellStart"/>
      <w:r w:rsidRPr="005405E4">
        <w:rPr>
          <w:lang w:val="pl-PL"/>
        </w:rPr>
        <w:t>Rekodowanie</w:t>
      </w:r>
      <w:proofErr w:type="spellEnd"/>
      <w:r w:rsidRPr="005405E4">
        <w:rPr>
          <w:lang w:val="pl-PL"/>
        </w:rPr>
        <w:t xml:space="preserve"> </w:t>
      </w:r>
      <w:r>
        <w:rPr>
          <w:lang w:val="pl-PL"/>
        </w:rPr>
        <w:t xml:space="preserve">pytań </w:t>
      </w:r>
      <w:r w:rsidRPr="005405E4">
        <w:rPr>
          <w:lang w:val="pl-PL"/>
        </w:rPr>
        <w:t>wielokrotnego wyboru</w:t>
      </w:r>
    </w:p>
    <w:p w14:paraId="1B514B82" w14:textId="0C424428" w:rsidR="00302D0F" w:rsidRDefault="00E46CA4" w:rsidP="00302D0F">
      <w:pPr>
        <w:rPr>
          <w:lang w:val="pl-PL"/>
        </w:rPr>
      </w:pPr>
      <w:r>
        <w:rPr>
          <w:lang w:val="pl-PL"/>
        </w:rPr>
        <w:t xml:space="preserve">Całe kombinowanie jakie zrobiliśmy w Excelu może zostać zastąpione dwoma komendami w </w:t>
      </w:r>
      <w:proofErr w:type="spellStart"/>
      <w:r w:rsidR="00C318D1">
        <w:rPr>
          <w:lang w:val="pl-PL"/>
        </w:rPr>
        <w:t>Syntax</w:t>
      </w:r>
      <w:proofErr w:type="spellEnd"/>
      <w:r w:rsidR="00C318D1">
        <w:rPr>
          <w:lang w:val="pl-PL"/>
        </w:rPr>
        <w:t xml:space="preserve"> w </w:t>
      </w:r>
      <w:r>
        <w:rPr>
          <w:lang w:val="pl-PL"/>
        </w:rPr>
        <w:t xml:space="preserve">SPSS: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7"/>
        <w:gridCol w:w="845"/>
      </w:tblGrid>
      <w:tr w:rsidR="00302D0F" w14:paraId="0EB5A5AA" w14:textId="77777777" w:rsidTr="0092646F">
        <w:trPr>
          <w:trHeight w:val="388"/>
        </w:trPr>
        <w:tc>
          <w:tcPr>
            <w:tcW w:w="8217" w:type="dxa"/>
            <w:vAlign w:val="center"/>
          </w:tcPr>
          <w:p w14:paraId="6FC5701C" w14:textId="32C55A40" w:rsidR="00302D0F" w:rsidRPr="00A97604" w:rsidRDefault="00302D0F" w:rsidP="0092646F">
            <w:pPr>
              <w:spacing w:line="240" w:lineRule="auto"/>
              <w:rPr>
                <w:lang w:val="pl-PL"/>
              </w:rPr>
            </w:pPr>
            <m:oMathPara>
              <m:oMathParaPr>
                <m:jc m:val="left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pl-PL"/>
                        </w:rPr>
                        <m:t>COMPUTE Nowa_Zmienna= (CHAR.INDEX(Zmienna, 'odpowiedź z ankiety') &gt; 0).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EXECUTE</m:t>
                      </m:r>
                    </m:e>
                  </m:mr>
                </m:m>
              </m:oMath>
            </m:oMathPara>
          </w:p>
        </w:tc>
        <w:tc>
          <w:tcPr>
            <w:tcW w:w="845" w:type="dxa"/>
            <w:vAlign w:val="center"/>
          </w:tcPr>
          <w:p w14:paraId="046AC289" w14:textId="7353E654" w:rsidR="00302D0F" w:rsidRDefault="00302D0F" w:rsidP="0092646F">
            <w:pPr>
              <w:spacing w:line="240" w:lineRule="auto"/>
              <w:jc w:val="center"/>
              <w:rPr>
                <w:lang w:val="pl-PL"/>
              </w:rPr>
            </w:pPr>
            <w:r>
              <w:rPr>
                <w:lang w:val="pl-PL"/>
              </w:rPr>
              <w:t>(</w:t>
            </w:r>
            <w:r w:rsidR="00E46CA4">
              <w:rPr>
                <w:lang w:val="pl-PL"/>
              </w:rPr>
              <w:t>4</w:t>
            </w:r>
            <w:r>
              <w:rPr>
                <w:lang w:val="pl-PL"/>
              </w:rPr>
              <w:t>)</w:t>
            </w:r>
          </w:p>
        </w:tc>
      </w:tr>
    </w:tbl>
    <w:p w14:paraId="2ABC8E99" w14:textId="35F8933B" w:rsidR="00302D0F" w:rsidRPr="00302D0F" w:rsidRDefault="00302D0F" w:rsidP="00302D0F">
      <w:pPr>
        <w:rPr>
          <w:lang w:val="pl-PL"/>
        </w:rPr>
      </w:pPr>
    </w:p>
    <w:sectPr w:rsidR="00302D0F" w:rsidRPr="00302D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E4"/>
    <w:rsid w:val="000004BC"/>
    <w:rsid w:val="00126ACA"/>
    <w:rsid w:val="00134A70"/>
    <w:rsid w:val="00153AD1"/>
    <w:rsid w:val="00180671"/>
    <w:rsid w:val="001D0E9A"/>
    <w:rsid w:val="00221D51"/>
    <w:rsid w:val="00302D0F"/>
    <w:rsid w:val="00396A16"/>
    <w:rsid w:val="004828B6"/>
    <w:rsid w:val="00484B65"/>
    <w:rsid w:val="004C1F7D"/>
    <w:rsid w:val="005405E4"/>
    <w:rsid w:val="006A3351"/>
    <w:rsid w:val="006D5BC5"/>
    <w:rsid w:val="006E6E2F"/>
    <w:rsid w:val="006F04B2"/>
    <w:rsid w:val="00733224"/>
    <w:rsid w:val="0080459B"/>
    <w:rsid w:val="00850127"/>
    <w:rsid w:val="00876D01"/>
    <w:rsid w:val="00916CD3"/>
    <w:rsid w:val="0097443C"/>
    <w:rsid w:val="009B03ED"/>
    <w:rsid w:val="00A02496"/>
    <w:rsid w:val="00A02A62"/>
    <w:rsid w:val="00A1740E"/>
    <w:rsid w:val="00A55E35"/>
    <w:rsid w:val="00A97604"/>
    <w:rsid w:val="00AA26FF"/>
    <w:rsid w:val="00B12140"/>
    <w:rsid w:val="00B51316"/>
    <w:rsid w:val="00BB49DC"/>
    <w:rsid w:val="00BB7486"/>
    <w:rsid w:val="00BE7AE4"/>
    <w:rsid w:val="00C318D1"/>
    <w:rsid w:val="00C34DCB"/>
    <w:rsid w:val="00C63778"/>
    <w:rsid w:val="00CF7084"/>
    <w:rsid w:val="00D03AA7"/>
    <w:rsid w:val="00DB3C79"/>
    <w:rsid w:val="00E346C0"/>
    <w:rsid w:val="00E46CA4"/>
    <w:rsid w:val="00E60106"/>
    <w:rsid w:val="00E6500F"/>
    <w:rsid w:val="00EA3DA9"/>
    <w:rsid w:val="00F60947"/>
    <w:rsid w:val="00F7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2C96A"/>
  <w15:chartTrackingRefBased/>
  <w15:docId w15:val="{2D38A586-A49F-441C-AEA0-37379EC8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AA7"/>
    <w:pPr>
      <w:spacing w:before="120" w:after="12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0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5E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405E4"/>
    <w:rPr>
      <w:color w:val="666666"/>
    </w:rPr>
  </w:style>
  <w:style w:type="table" w:styleId="TableGrid">
    <w:name w:val="Table Grid"/>
    <w:basedOn w:val="TableNormal"/>
    <w:uiPriority w:val="39"/>
    <w:rsid w:val="0054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5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5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32401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Rybacki</dc:creator>
  <cp:keywords/>
  <dc:description/>
  <cp:lastModifiedBy>Jakub Rybacki</cp:lastModifiedBy>
  <cp:revision>54</cp:revision>
  <dcterms:created xsi:type="dcterms:W3CDTF">2024-05-08T17:58:00Z</dcterms:created>
  <dcterms:modified xsi:type="dcterms:W3CDTF">2024-05-08T20:38:00Z</dcterms:modified>
</cp:coreProperties>
</file>