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rezerwacji pojazdów ma być odpowiedzialny za rezerwowanie i wypożyczanie samochodów luksusowych w określonych terminach. W systemie istnieją użytkownicy tacy jak Klient i Pracownik obsługi. Posiadają oni imię, nazwisko, numer identyfikujący oraz numer Pesel. Klienci posiadają konta, na których rejestrowana będzie liczba wypożyczonych samochodów oraz ewentualna kwota kary naliczana w przypadkach nieterminowego oddania samochodu, uszkodzenia go lub nie napełnienia zbiornika paliwa po użytkowaniu.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Pracownicy posiadają numer pracowniczy oraz informacje o wypłacie.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 wypożyczalni znajdują się samochody (wyróżniane przez markę, model, rocznik, numer VIN, stan baku). Klient może wyszukiwać auto po nazwie, a następnie złożyć rezerwację, która musi zawierać w sobie datę wypożyczenia oraz dokładny termin oddania. Dodatkowo system pokaże mu dokładną kwotę transakcji.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Pojedyncze wypożyczenie składa się z jednej lub kilku Pozycji Wypożyczenia, z których każda odnosi się do konkretnego samochodu. Usunięcie jednego wypożyczenia z systemu powoduje usunięcie wszystkich jego pozycji.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