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Pollen Deposition Curves</w:t>
      </w:r>
    </w:p>
    <w:bookmarkStart w:id="20" w:name="introduction"/>
    <w:p>
      <w:pPr>
        <w:pStyle w:val="Heading1"/>
      </w:pPr>
      <w:r>
        <w:t xml:space="preserve">Introduction</w:t>
      </w:r>
    </w:p>
    <w:bookmarkEnd w:id="20"/>
    <w:bookmarkStart w:id="23" w:name="questions"/>
    <w:p>
      <w:pPr>
        <w:pStyle w:val="Heading1"/>
      </w:pPr>
      <w:r>
        <w:t xml:space="preserve">Questions</w:t>
      </w:r>
    </w:p>
    <w:p>
      <w:pPr>
        <w:pStyle w:val="Compact"/>
        <w:numPr>
          <w:ilvl w:val="0"/>
          <w:numId w:val="1001"/>
        </w:numPr>
      </w:pPr>
      <w:r>
        <w:t xml:space="preserve">Greenhouse vs field</w:t>
      </w:r>
    </w:p>
    <w:p>
      <w:pPr>
        <w:pStyle w:val="Compact"/>
        <w:numPr>
          <w:ilvl w:val="0"/>
          <w:numId w:val="1001"/>
        </w:numPr>
      </w:pPr>
      <w:r>
        <w:t xml:space="preserve">Manipulated vs natural</w:t>
      </w:r>
    </w:p>
    <w:p>
      <w:pPr>
        <w:pStyle w:val="FirstParagraph"/>
      </w:pPr>
      <w:r>
        <w:t xml:space="preserve">Evanhoe and Galloway (2002)</w:t>
      </w:r>
    </w:p>
    <w:p>
      <w:pPr>
        <w:pStyle w:val="BodyText"/>
      </w:pPr>
      <w:r>
        <w:t xml:space="preserve">How to understand this: Flowers exposed to pollinators exhibited morphological male-phase longevities comparable to those of greenhouse flowers with half or all pollen removed (Fig. 2A) and female phase longevities similar to those of greenhouse flowers with at least one stigmatic lobe fully coated with pollen (Fig. 2B). For both surveys, the percentage of pollen removed from male phase flowers increased linearly during the first 4 h of morphological male phase (Fig. 1A). Within these 4 h, flowers had achieved at least 96% male function saturation—nearly complete pollen removal. Maximum levels of pollen accumulation on stigmas were reached within 5–6 h of onset of female phase, indicating a maximum length of functional female phase (Fig. 1B). Less pollen was observed on the stigmatic lobes collected on day 2 and 3, at which time corollas had wilted (although stigmas were turgid) and rain had fallen.</w:t>
      </w:r>
    </w:p>
    <w:bookmarkStart w:id="22" w:name="refs"/>
    <w:bookmarkStart w:id="21" w:name="ref-evanhoe2002floral"/>
    <w:p>
      <w:pPr>
        <w:pStyle w:val="Bibliography"/>
      </w:pPr>
      <w:r>
        <w:t xml:space="preserve">Evanhoe, L., and L. F. Galloway. 2002. Floral longevity in campanula americana (campanulaceae): A comparison of morphological and functional gender phases.</w:t>
      </w:r>
      <w:r>
        <w:t xml:space="preserve"> </w:t>
      </w:r>
      <w:r>
        <w:rPr>
          <w:i/>
          <w:iCs/>
        </w:rPr>
        <w:t xml:space="preserve">American Journal of Botany</w:t>
      </w:r>
      <w:r>
        <w:t xml:space="preserve"> </w:t>
      </w:r>
      <w:r>
        <w:t xml:space="preserve">89: 587–591.</w:t>
      </w:r>
    </w:p>
    <w:bookmarkEnd w:id="21"/>
    <w:bookmarkEnd w:id="22"/>
    <w:bookmarkEnd w:id="23"/>
    <w:sectPr>
      <w:footerReference r:id="rId9" w:type="even"/>
      <w:footerReference r:id="rId10" w:type="default"/>
      <w:footerReference r:id="rId11" w:type="first"/>
      <w:type w:val="nextPage"/>
      <w:pgSz w:h="16838" w:w="11906"/>
      <w:pgMar w:bottom="1134" w:footer="0" w:gutter="0" w:header="0" w:left="1134" w:right="1134" w:top="1134"/>
      <w:lnNumType w:countBy="1" w:distance="283" w:restart="continuous"/>
      <w:pgNumType w:fmt="decimal"/>
      <w:formProt w:val="false"/>
      <w:textDirection w:val="lrTb"/>
      <w:docGrid w:charSpace="0" w:linePitch="381"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 w:name="DejaVu Sans">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spacing w:before="240" w:after="24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614631724"/>
    </w:sdtPr>
    <w:sdtContent>
      <w:p>
        <w:pPr>
          <w:pStyle w:val="Footer"/>
          <w:spacing w:before="240" w:after="240"/>
          <w:jc w:val="center"/>
          <w:rPr/>
        </w:pPr>
        <w:r>
          <w:rPr/>
          <w:fldChar w:fldCharType="begin"/>
        </w:r>
        <w:r>
          <w:rPr/>
          <w:instrText xml:space="preserve"> PAGE </w:instrText>
        </w:r>
        <w:r>
          <w:rPr/>
          <w:fldChar w:fldCharType="separate"/>
        </w:r>
        <w:r>
          <w:rPr/>
          <w:t>21</w:t>
        </w:r>
        <w:r>
          <w:rPr/>
          <w:fldChar w:fldCharType="end"/>
        </w:r>
      </w:p>
    </w:sdtContent>
  </w:sdt>
  <w:p>
    <w:pPr>
      <w:pStyle w:val="Footer"/>
      <w:spacing w:before="240" w:after="24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614631724"/>
    </w:sdtPr>
    <w:sdtContent>
      <w:p>
        <w:pPr>
          <w:pStyle w:val="Footer"/>
          <w:spacing w:before="240" w:after="240"/>
          <w:jc w:val="center"/>
          <w:rPr/>
        </w:pPr>
        <w:r>
          <w:rPr/>
          <w:fldChar w:fldCharType="begin"/>
        </w:r>
        <w:r>
          <w:rPr/>
          <w:instrText xml:space="preserve"> PAGE </w:instrText>
        </w:r>
        <w:r>
          <w:rPr/>
          <w:fldChar w:fldCharType="separate"/>
        </w:r>
        <w:r>
          <w:rPr/>
          <w:t>21</w:t>
        </w:r>
        <w:r>
          <w:rPr/>
          <w:fldChar w:fldCharType="end"/>
        </w:r>
      </w:p>
    </w:sdtContent>
  </w:sdt>
  <w:p>
    <w:pPr>
      <w:pStyle w:val="Footer"/>
      <w:spacing w:before="240" w:after="240"/>
      <w:rPr/>
    </w:pPr>
    <w:r>
      <w:r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c="http://schemas.openxmlformats.org/markup-compatibility/2006" xmlns:o="urn:schemas-microsoft-com:office:office" xmlns:r="http://schemas.openxmlformats.org/officeDocument/2006/relationships" xmlns:v="urn:schemas-microsoft-com:vml" xmlns:w="http://schemas.openxmlformats.org/wordprocessingml/2006/main" xmlns:w14="http://schemas.microsoft.com/office/word/2010/wordml" mc:Ignorable="w14">
  <w:abstractNum w:abstractNumId="1">
    <w:lvl w:ilvl="0">
      <w:start w:val="1"/>
      <w:numFmt w:val="none"/>
      <w:suff w:val="nothing"/>
      <w:lvlText w:val=""/>
      <w:lvlJc w:val="start"/>
      <w:pPr>
        <w:tabs>
          <w:tab w:pos="0" w:val="num"/>
        </w:tabs>
        <w:ind w:hanging="0" w:start="0"/>
      </w:pPr>
      <w:rPr/>
    </w:lvl>
    <w:lvl w:ilvl="1">
      <w:start w:val="1"/>
      <w:numFmt w:val="none"/>
      <w:suff w:val="nothing"/>
      <w:lvlText w:val=""/>
      <w:lvlJc w:val="start"/>
      <w:pPr>
        <w:tabs>
          <w:tab w:pos="0" w:val="num"/>
        </w:tabs>
        <w:ind w:hanging="0" w:start="0"/>
      </w:pPr>
      <w:rPr/>
    </w:lvl>
    <w:lvl w:ilvl="2">
      <w:start w:val="1"/>
      <w:numFmt w:val="none"/>
      <w:suff w:val="nothing"/>
      <w:lvlText w:val=""/>
      <w:lvlJc w:val="start"/>
      <w:pPr>
        <w:tabs>
          <w:tab w:pos="0" w:val="num"/>
        </w:tabs>
        <w:ind w:hanging="0" w:start="0"/>
      </w:pPr>
      <w:rPr/>
    </w:lvl>
    <w:lvl w:ilvl="3">
      <w:start w:val="1"/>
      <w:numFmt w:val="none"/>
      <w:suff w:val="nothing"/>
      <w:lvlText w:val=""/>
      <w:lvlJc w:val="start"/>
      <w:pPr>
        <w:tabs>
          <w:tab w:pos="0" w:val="num"/>
        </w:tabs>
        <w:ind w:hanging="0" w:start="0"/>
      </w:pPr>
      <w:rPr/>
    </w:lvl>
    <w:lvl w:ilvl="4">
      <w:start w:val="1"/>
      <w:numFmt w:val="none"/>
      <w:suff w:val="nothing"/>
      <w:lvlText w:val=""/>
      <w:lvlJc w:val="start"/>
      <w:pPr>
        <w:tabs>
          <w:tab w:pos="0" w:val="num"/>
        </w:tabs>
        <w:ind w:hanging="0" w:start="0"/>
      </w:pPr>
      <w:rPr/>
    </w:lvl>
    <w:lvl w:ilvl="5">
      <w:start w:val="1"/>
      <w:numFmt w:val="none"/>
      <w:suff w:val="nothing"/>
      <w:lvlText w:val=""/>
      <w:lvlJc w:val="start"/>
      <w:pPr>
        <w:tabs>
          <w:tab w:pos="0" w:val="num"/>
        </w:tabs>
        <w:ind w:hanging="0" w:start="0"/>
      </w:pPr>
      <w:rPr/>
    </w:lvl>
    <w:lvl w:ilvl="6">
      <w:start w:val="1"/>
      <w:numFmt w:val="none"/>
      <w:suff w:val="nothing"/>
      <w:lvlText w:val=""/>
      <w:lvlJc w:val="start"/>
      <w:pPr>
        <w:tabs>
          <w:tab w:pos="0" w:val="num"/>
        </w:tabs>
        <w:ind w:hanging="0" w:start="0"/>
      </w:pPr>
      <w:rPr/>
    </w:lvl>
    <w:lvl w:ilvl="7">
      <w:start w:val="1"/>
      <w:numFmt w:val="none"/>
      <w:suff w:val="nothing"/>
      <w:lvlText w:val=""/>
      <w:lvlJc w:val="start"/>
      <w:pPr>
        <w:tabs>
          <w:tab w:pos="0" w:val="num"/>
        </w:tabs>
        <w:ind w:hanging="0" w:start="0"/>
      </w:pPr>
      <w:rPr/>
    </w:lvl>
    <w:lvl w:ilvl="8">
      <w:start w:val="1"/>
      <w:numFmt w:val="none"/>
      <w:suff w:val="nothing"/>
      <w:lvlText w:val=""/>
      <w:lvlJc w:val="start"/>
      <w:pPr>
        <w:tabs>
          <w:tab w:pos="0" w:val="num"/>
        </w:tabs>
        <w:ind w:hanging="0" w:start="0"/>
      </w:pPr>
      <w:rPr/>
    </w:lvl>
  </w:abstractNum>
  <w:abstractNum w:abstractNumId="2">
    <w:lvl w:ilvl="0">
      <w:start w:val="1"/>
      <w:numFmt w:val="none"/>
      <w:suff w:val="nothing"/>
      <w:lvlText w:val=""/>
      <w:lvlJc w:val="start"/>
      <w:pPr>
        <w:tabs>
          <w:tab w:pos="0" w:val="num"/>
        </w:tabs>
        <w:ind w:hanging="0" w:start="0"/>
      </w:pPr>
      <w:rPr/>
    </w:lvl>
    <w:lvl w:ilvl="1">
      <w:start w:val="1"/>
      <w:numFmt w:val="none"/>
      <w:suff w:val="nothing"/>
      <w:lvlText w:val=""/>
      <w:lvlJc w:val="start"/>
      <w:pPr>
        <w:tabs>
          <w:tab w:pos="0" w:val="num"/>
        </w:tabs>
        <w:ind w:hanging="0" w:start="0"/>
      </w:pPr>
      <w:rPr/>
    </w:lvl>
    <w:lvl w:ilvl="2">
      <w:start w:val="1"/>
      <w:numFmt w:val="none"/>
      <w:suff w:val="nothing"/>
      <w:lvlText w:val=""/>
      <w:lvlJc w:val="start"/>
      <w:pPr>
        <w:tabs>
          <w:tab w:pos="0" w:val="num"/>
        </w:tabs>
        <w:ind w:hanging="0" w:start="0"/>
      </w:pPr>
      <w:rPr/>
    </w:lvl>
    <w:lvl w:ilvl="3">
      <w:start w:val="1"/>
      <w:numFmt w:val="none"/>
      <w:suff w:val="nothing"/>
      <w:lvlText w:val=""/>
      <w:lvlJc w:val="start"/>
      <w:pPr>
        <w:tabs>
          <w:tab w:pos="0" w:val="num"/>
        </w:tabs>
        <w:ind w:hanging="0" w:start="0"/>
      </w:pPr>
      <w:rPr/>
    </w:lvl>
    <w:lvl w:ilvl="4">
      <w:start w:val="1"/>
      <w:numFmt w:val="none"/>
      <w:suff w:val="nothing"/>
      <w:lvlText w:val=""/>
      <w:lvlJc w:val="start"/>
      <w:pPr>
        <w:tabs>
          <w:tab w:pos="0" w:val="num"/>
        </w:tabs>
        <w:ind w:hanging="0" w:start="0"/>
      </w:pPr>
      <w:rPr/>
    </w:lvl>
    <w:lvl w:ilvl="5">
      <w:start w:val="1"/>
      <w:numFmt w:val="none"/>
      <w:suff w:val="nothing"/>
      <w:lvlText w:val=""/>
      <w:lvlJc w:val="start"/>
      <w:pPr>
        <w:tabs>
          <w:tab w:pos="0" w:val="num"/>
        </w:tabs>
        <w:ind w:hanging="0" w:start="0"/>
      </w:pPr>
      <w:rPr/>
    </w:lvl>
    <w:lvl w:ilvl="6">
      <w:start w:val="1"/>
      <w:numFmt w:val="none"/>
      <w:suff w:val="nothing"/>
      <w:lvlText w:val=""/>
      <w:lvlJc w:val="start"/>
      <w:pPr>
        <w:tabs>
          <w:tab w:pos="0" w:val="num"/>
        </w:tabs>
        <w:ind w:hanging="0" w:start="0"/>
      </w:pPr>
      <w:rPr/>
    </w:lvl>
    <w:lvl w:ilvl="7">
      <w:start w:val="1"/>
      <w:numFmt w:val="none"/>
      <w:suff w:val="nothing"/>
      <w:lvlText w:val=""/>
      <w:lvlJc w:val="start"/>
      <w:pPr>
        <w:tabs>
          <w:tab w:pos="0" w:val="num"/>
        </w:tabs>
        <w:ind w:hanging="0" w:start="0"/>
      </w:pPr>
      <w:rPr/>
    </w:lvl>
    <w:lvl w:ilvl="8">
      <w:start w:val="1"/>
      <w:numFmt w:val="none"/>
      <w:suff w:val="nothing"/>
      <w:lvlText w:val=""/>
      <w:lvlJc w:val="start"/>
      <w:pPr>
        <w:tabs>
          <w:tab w:pos="0" w:val="num"/>
        </w:tabs>
        <w:ind w:hanging="0" w:start="0"/>
      </w:pPr>
      <w:rPr/>
    </w:lvl>
  </w:abstractNum>
  <w:abstractNum w:abstractNumId="3">
    <w:lvl w:ilvl="0">
      <w:start w:val="1"/>
      <w:numFmt w:val="none"/>
      <w:suff w:val="nothing"/>
      <w:lvlText w:val=""/>
      <w:lvlJc w:val="start"/>
      <w:pPr>
        <w:tabs>
          <w:tab w:pos="0" w:val="num"/>
        </w:tabs>
        <w:ind w:hanging="0" w:start="0"/>
      </w:pPr>
    </w:lvl>
    <w:lvl w:ilvl="1">
      <w:start w:val="1"/>
      <w:numFmt w:val="none"/>
      <w:suff w:val="nothing"/>
      <w:lvlText w:val=""/>
      <w:lvlJc w:val="start"/>
      <w:pPr>
        <w:tabs>
          <w:tab w:pos="0" w:val="num"/>
        </w:tabs>
        <w:ind w:hanging="0" w:start="0"/>
      </w:pPr>
    </w:lvl>
    <w:lvl w:ilvl="2">
      <w:start w:val="1"/>
      <w:numFmt w:val="none"/>
      <w:suff w:val="nothing"/>
      <w:lvlText w:val=""/>
      <w:lvlJc w:val="start"/>
      <w:pPr>
        <w:tabs>
          <w:tab w:pos="0" w:val="num"/>
        </w:tabs>
        <w:ind w:hanging="0" w:start="0"/>
      </w:pPr>
    </w:lvl>
    <w:lvl w:ilvl="3">
      <w:start w:val="1"/>
      <w:numFmt w:val="none"/>
      <w:suff w:val="nothing"/>
      <w:lvlText w:val=""/>
      <w:lvlJc w:val="start"/>
      <w:pPr>
        <w:tabs>
          <w:tab w:pos="0" w:val="num"/>
        </w:tabs>
        <w:ind w:hanging="0" w:start="0"/>
      </w:pPr>
    </w:lvl>
    <w:lvl w:ilvl="4">
      <w:start w:val="1"/>
      <w:numFmt w:val="none"/>
      <w:suff w:val="nothing"/>
      <w:lvlText w:val=""/>
      <w:lvlJc w:val="start"/>
      <w:pPr>
        <w:tabs>
          <w:tab w:pos="0" w:val="num"/>
        </w:tabs>
        <w:ind w:hanging="0" w:start="0"/>
      </w:pPr>
    </w:lvl>
    <w:lvl w:ilvl="5">
      <w:start w:val="1"/>
      <w:numFmt w:val="none"/>
      <w:suff w:val="nothing"/>
      <w:lvlText w:val=""/>
      <w:lvlJc w:val="start"/>
      <w:pPr>
        <w:tabs>
          <w:tab w:pos="0" w:val="num"/>
        </w:tabs>
        <w:ind w:hanging="0" w:start="0"/>
      </w:pPr>
    </w:lvl>
    <w:lvl w:ilvl="6">
      <w:start w:val="1"/>
      <w:numFmt w:val="none"/>
      <w:suff w:val="nothing"/>
      <w:lvlText w:val=""/>
      <w:lvlJc w:val="start"/>
      <w:pPr>
        <w:tabs>
          <w:tab w:pos="0" w:val="num"/>
        </w:tabs>
        <w:ind w:hanging="0" w:start="0"/>
      </w:pPr>
    </w:lvl>
    <w:lvl w:ilvl="7">
      <w:start w:val="1"/>
      <w:numFmt w:val="none"/>
      <w:suff w:val="nothing"/>
      <w:lvlText w:val=""/>
      <w:lvlJc w:val="start"/>
      <w:pPr>
        <w:tabs>
          <w:tab w:pos="0" w:val="num"/>
        </w:tabs>
        <w:ind w:hanging="0" w:start="0"/>
      </w:pPr>
    </w:lvl>
    <w:lvl w:ilvl="8">
      <w:start w:val="1"/>
      <w:numFmt w:val="none"/>
      <w:suff w:val="nothing"/>
      <w:lvlText w:val=""/>
      <w:lvlJc w:val="start"/>
      <w:pPr>
        <w:tabs>
          <w:tab w:pos="0" w:val="num"/>
        </w:tabs>
        <w:ind w:hanging="0" w:start="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80"/>
  <w:embedSystemFonts/>
  <w:proofState w:grammar="clean" w:spelling="clean"/>
  <w:stylePaneFormatFilter w:val="0004"/>
  <w:doNotTrackMoves/>
  <w:defaultTabStop w:val="709"/>
  <w:autoHyphenation w:val="true"/>
  <w:hyphenationZone w:val="36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s>
  <w:themeFontLang w:bidi="" w:eastAsia="" w:val=""/>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Liberation Serif" w:cs="FreeSans" w:eastAsia="Noto Serif CJK SC" w:hAnsi="Liberation Serif"/>
        <w:kern w:val="2"/>
        <w:sz w:val="24"/>
        <w:szCs w:val="24"/>
        <w:lang w:bidi="hi-IN" w:eastAsia="zh-CN" w:val="en-US"/>
      </w:rPr>
    </w:rPrDefault>
    <w:pPrDefault>
      <w:pPr>
        <w:suppressAutoHyphens w:val="true"/>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346ee2"/>
    <w:pPr>
      <w:widowControl/>
      <w:suppressAutoHyphens w:val="true"/>
      <w:bidi w:val="0"/>
      <w:spacing w:after="240" w:before="240" w:line="360" w:lineRule="auto"/>
      <w:jc w:val="both"/>
    </w:pPr>
    <w:rPr>
      <w:rFonts w:ascii="Liberation Serif" w:cs="FreeSans" w:eastAsia="Noto Serif CJK SC" w:hAnsi="Liberation Serif"/>
      <w:color w:val="auto"/>
      <w:kern w:val="2"/>
      <w:sz w:val="28"/>
      <w:szCs w:val="24"/>
      <w:lang w:bidi="hi-IN" w:eastAsia="zh-CN" w:val="en-US"/>
    </w:rPr>
  </w:style>
  <w:style w:styleId="Heading1" w:type="paragraph">
    <w:name w:val="heading 1"/>
    <w:basedOn w:val="Heading"/>
    <w:next w:val="BodyText"/>
    <w:uiPriority w:val="9"/>
    <w:qFormat/>
    <w:pPr>
      <w:numPr>
        <w:ilvl w:val="0"/>
        <w:numId w:val="1"/>
      </w:numPr>
      <w:outlineLvl w:val="0"/>
    </w:pPr>
    <w:rPr>
      <w:b/>
      <w:bCs/>
      <w:sz w:val="36"/>
      <w:szCs w:val="36"/>
    </w:rPr>
  </w:style>
  <w:style w:styleId="Heading2" w:type="paragraph">
    <w:name w:val="heading 2"/>
    <w:basedOn w:val="Heading"/>
    <w:next w:val="BodyText"/>
    <w:uiPriority w:val="9"/>
    <w:unhideWhenUsed/>
    <w:qFormat/>
    <w:pPr>
      <w:numPr>
        <w:ilvl w:val="1"/>
        <w:numId w:val="1"/>
      </w:numPr>
      <w:spacing w:after="120" w:before="200"/>
      <w:outlineLvl w:val="1"/>
    </w:pPr>
    <w:rPr>
      <w:b/>
      <w:bCs/>
      <w:sz w:val="32"/>
      <w:szCs w:val="32"/>
    </w:rPr>
  </w:style>
  <w:style w:styleId="Heading3" w:type="paragraph">
    <w:name w:val="heading 3"/>
    <w:basedOn w:val="Heading"/>
    <w:next w:val="BodyText"/>
    <w:uiPriority w:val="9"/>
    <w:unhideWhenUsed/>
    <w:qFormat/>
    <w:pPr>
      <w:numPr>
        <w:ilvl w:val="2"/>
        <w:numId w:val="2"/>
      </w:numPr>
      <w:spacing w:after="120" w:before="140"/>
      <w:outlineLvl w:val="2"/>
    </w:pPr>
    <w:rPr>
      <w:b/>
      <w:bCs/>
    </w:rPr>
  </w:style>
  <w:style w:styleId="Heading4" w:type="paragraph">
    <w:name w:val="heading 4"/>
    <w:basedOn w:val="Heading"/>
    <w:next w:val="BodyText"/>
    <w:uiPriority w:val="9"/>
    <w:unhideWhenUsed/>
    <w:qFormat/>
    <w:pPr>
      <w:numPr>
        <w:ilvl w:val="3"/>
        <w:numId w:val="1"/>
      </w:numPr>
      <w:spacing w:after="120" w:before="120"/>
      <w:outlineLvl w:val="3"/>
    </w:pPr>
    <w:rPr>
      <w:b/>
      <w:bCs/>
      <w:i/>
      <w:iCs/>
      <w:sz w:val="26"/>
      <w:szCs w:val="26"/>
    </w:rPr>
  </w:style>
  <w:style w:default="1" w:styleId="DefaultParagraphFont" w:type="character">
    <w:name w:val="Default Paragraph Font"/>
    <w:uiPriority w:val="1"/>
    <w:semiHidden/>
    <w:unhideWhenUsed/>
    <w:qFormat/>
    <w:rPr/>
  </w:style>
  <w:style w:styleId="Hyperlink" w:type="character">
    <w:name w:val="Hyperlink"/>
    <w:rPr>
      <w:color w:val="000080"/>
      <w:u w:val="single"/>
    </w:rPr>
  </w:style>
  <w:style w:customStyle="1" w:styleId="HeaderChar" w:type="character">
    <w:name w:val="Header Char"/>
    <w:basedOn w:val="DefaultParagraphFont"/>
    <w:link w:val="Header"/>
    <w:uiPriority w:val="99"/>
    <w:qFormat/>
    <w:rsid w:val="00346ee2"/>
    <w:rPr>
      <w:rFonts w:cs="Mangal"/>
      <w:sz w:val="28"/>
    </w:rPr>
  </w:style>
  <w:style w:customStyle="1" w:styleId="FooterChar" w:type="character">
    <w:name w:val="Footer Char"/>
    <w:basedOn w:val="DefaultParagraphFont"/>
    <w:link w:val="Footer"/>
    <w:uiPriority w:val="99"/>
    <w:qFormat/>
    <w:rsid w:val="00346ee2"/>
    <w:rPr>
      <w:rFonts w:cs="Mangal"/>
      <w:sz w:val="28"/>
    </w:rPr>
  </w:style>
  <w:style w:styleId="LineNumber" w:type="character">
    <w:name w:val="line number"/>
    <w:basedOn w:val="DefaultParagraphFont"/>
    <w:uiPriority w:val="99"/>
    <w:semiHidden/>
    <w:unhideWhenUsed/>
    <w:rsid w:val="00346ee2"/>
    <w:rPr/>
  </w:style>
  <w:style w:customStyle="1" w:styleId="Heading" w:type="paragraph">
    <w:name w:val="Heading"/>
    <w:basedOn w:val="Normal"/>
    <w:next w:val="BodyText"/>
    <w:qFormat/>
    <w:pPr>
      <w:keepNext w:val="true"/>
      <w:spacing w:after="120" w:before="240"/>
    </w:pPr>
    <w:rPr>
      <w:rFonts w:ascii="Liberation Sans" w:eastAsia="Noto Sans CJK SC" w:hAnsi="Liberation Sans"/>
      <w:szCs w:val="28"/>
    </w:rPr>
  </w:style>
  <w:style w:styleId="BodyText" w:type="paragraph">
    <w:name w:val="Body Text"/>
    <w:basedOn w:val="Normal"/>
    <w:pPr>
      <w:spacing w:after="140" w:before="0" w:line="276" w:lineRule="auto"/>
    </w:pPr>
    <w:rPr/>
  </w:style>
  <w:style w:styleId="List" w:type="paragraph">
    <w:name w:val="List"/>
    <w:basedOn w:val="BodyText"/>
    <w:pPr/>
    <w:rPr/>
  </w:style>
  <w:style w:styleId="Caption" w:type="paragraph">
    <w:name w:val="caption"/>
    <w:basedOn w:val="Normal"/>
    <w:qFormat/>
    <w:pPr>
      <w:suppressLineNumbers/>
      <w:spacing w:after="120" w:before="120"/>
    </w:pPr>
    <w:rPr>
      <w:i/>
      <w:iCs/>
      <w:sz w:val="24"/>
    </w:rPr>
  </w:style>
  <w:style w:customStyle="1" w:styleId="Index" w:type="paragraph">
    <w:name w:val="Index"/>
    <w:basedOn w:val="Normal"/>
    <w:qFormat/>
    <w:pPr>
      <w:suppressLineNumbers/>
    </w:pPr>
    <w:rPr/>
  </w:style>
  <w:style w:styleId="Title" w:type="paragraph">
    <w:name w:val="Title"/>
    <w:basedOn w:val="Heading"/>
    <w:next w:val="BodyText"/>
    <w:uiPriority w:val="10"/>
    <w:qFormat/>
    <w:pPr>
      <w:jc w:val="center"/>
    </w:pPr>
    <w:rPr>
      <w:b/>
      <w:bCs/>
      <w:sz w:val="56"/>
      <w:szCs w:val="56"/>
    </w:rPr>
  </w:style>
  <w:style w:customStyle="1" w:styleId="TableCaption" w:type="paragraph">
    <w:name w:val="Table Caption"/>
    <w:qFormat/>
    <w:pPr>
      <w:widowControl/>
      <w:suppressAutoHyphens w:val="true"/>
      <w:bidi w:val="0"/>
      <w:spacing w:after="0" w:before="0"/>
      <w:jc w:val="start"/>
    </w:pPr>
    <w:rPr>
      <w:rFonts w:ascii="Liberation Serif" w:cs="FreeSans" w:eastAsia="Noto Serif CJK SC" w:hAnsi="Liberation Serif"/>
      <w:color w:val="auto"/>
      <w:kern w:val="2"/>
      <w:sz w:val="24"/>
      <w:szCs w:val="24"/>
      <w:lang w:bidi="hi-IN" w:eastAsia="zh-CN" w:val="en-US"/>
    </w:rPr>
  </w:style>
  <w:style w:customStyle="1" w:styleId="Table" w:type="paragraph">
    <w:name w:val="Table"/>
    <w:basedOn w:val="Caption"/>
    <w:qFormat/>
    <w:pPr/>
    <w:rPr/>
  </w:style>
  <w:style w:customStyle="1" w:styleId="TableContents" w:type="paragraph">
    <w:name w:val="Table Contents"/>
    <w:basedOn w:val="Normal"/>
    <w:qFormat/>
    <w:pPr>
      <w:widowControl w:val="false"/>
      <w:suppressLineNumbers/>
    </w:pPr>
    <w:rPr/>
  </w:style>
  <w:style w:customStyle="1" w:styleId="TableHeading" w:type="paragraph">
    <w:name w:val="Table Heading"/>
    <w:basedOn w:val="TableContents"/>
    <w:qFormat/>
    <w:pPr>
      <w:jc w:val="center"/>
    </w:pPr>
    <w:rPr>
      <w:b/>
      <w:bCs/>
    </w:rPr>
  </w:style>
  <w:style w:styleId="ListParagraph" w:type="paragraph">
    <w:name w:val="List Paragraph"/>
    <w:basedOn w:val="Normal"/>
    <w:uiPriority w:val="34"/>
    <w:qFormat/>
    <w:rsid w:val="00346ee2"/>
    <w:pPr>
      <w:spacing w:after="240" w:before="240"/>
      <w:ind w:start="720"/>
      <w:contextualSpacing/>
    </w:pPr>
    <w:rPr>
      <w:rFonts w:cs="Mangal"/>
    </w:rPr>
  </w:style>
  <w:style w:styleId="HeaderandFooter" w:type="paragraph">
    <w:name w:val="Header and Footer"/>
    <w:basedOn w:val="Normal"/>
    <w:qFormat/>
    <w:pPr/>
    <w:rPr/>
  </w:style>
  <w:style w:styleId="Header" w:type="paragraph">
    <w:name w:val="header"/>
    <w:basedOn w:val="Normal"/>
    <w:link w:val="HeaderChar"/>
    <w:uiPriority w:val="99"/>
    <w:unhideWhenUsed/>
    <w:rsid w:val="00346ee2"/>
    <w:pPr>
      <w:suppressLineNumbers/>
      <w:tabs>
        <w:tab w:pos="709" w:val="clear"/>
        <w:tab w:leader="none" w:pos="4680" w:val="center"/>
        <w:tab w:leader="none" w:pos="9360" w:val="right"/>
      </w:tabs>
    </w:pPr>
    <w:rPr>
      <w:rFonts w:cs="Mangal"/>
    </w:rPr>
  </w:style>
  <w:style w:styleId="Footer" w:type="paragraph">
    <w:name w:val="footer"/>
    <w:basedOn w:val="Normal"/>
    <w:link w:val="FooterChar"/>
    <w:uiPriority w:val="99"/>
    <w:unhideWhenUsed/>
    <w:rsid w:val="00346ee2"/>
    <w:pPr>
      <w:suppressLineNumbers/>
      <w:tabs>
        <w:tab w:pos="709" w:val="clear"/>
        <w:tab w:leader="none" w:pos="4680" w:val="center"/>
        <w:tab w:leader="none" w:pos="9360" w:val="right"/>
      </w:tabs>
    </w:pPr>
    <w:rPr>
      <w:rFonts w:cs="Mangal"/>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Id="rId10" Target="footer2.xml" Type="http://schemas.openxmlformats.org/officeDocument/2006/relationships/footer" /><Relationship Id="rId11" Target="footer3.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33</TotalTime>
  <Application>LibreOffice/25.8.4.2$Linux_X86_64 LibreOffice_project/0366609b1de41a39e1896ae41e33c673f2a73802</Application>
  <AppVersion>15.0000</AppVersion>
  <Pages>21</Pages>
  <Words>5286</Words>
  <Characters>30026</Characters>
  <CharactersWithSpaces>35173</CharactersWithSpaces>
  <Paragraphs>172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Pollen Deposition Curves</dc:title>
  <dc:creator/>
  <cp:keywords/>
  <dcterms:created xsi:type="dcterms:W3CDTF">2026-01-15T14:25:24Z</dcterms:created>
  <dcterms:modified xsi:type="dcterms:W3CDTF">2026-01-15T14:25:24Z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assets/references.bib</vt:lpwstr>
  </property>
  <property fmtid="{D5CDD505-2E9C-101B-9397-08002B2CF9AE}" pid="4" name="csl">
    <vt:lpwstr>assets/ajb.csl</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