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[NAZWA UCZELNI]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[Wydział]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[Zakład / Katedra]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Temat: 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..................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Spis treści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1100"/>
        <w:gridCol w:w="1300"/>
        <w:gridCol w:w="1200"/>
      </w:tblGrid>
      <w:tr>
        <w:trPr>
          <w:tblHeader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Rozdział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Strona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Udział w projekcie [%]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Stan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1. Wstęp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opracowany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2. Charakterystyka obiektu naprawy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9%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opracowany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2.1. Dane techniczne pojazdu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2.2. Budowa hamulca tarczowego osi przedniej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3. Warunki techniczne weryfikacji i montażu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opracowany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3.1. Wymiary nominalne i dopuszczalne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3.2. Momenty dokręcania oraz rozmiar i typ kluczy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3.3. Środki smarne i eksploatacyjne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4. Diagnostyka i kwalifikacja pojazdu do naprawy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 przygotowaniu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4.1. Macierz diagnostyczna objawów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4.2. Karta weryfikacji części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5. Wyposażenie stanowiska pracy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 przygotowaniu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6. Proces technologiczny wymiany klocków hamulcowych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50%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 przygotowaniu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6.1. Schemat procesu technologicznego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6.2. Karta instrukcyjna operacji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7. Kontrola jakości po naprawie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7%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 przygotowaniu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7.1. Kontrola statyczna układu hamulcowego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7.2. Badanie skuteczności hamowania na stanowisku rolkowym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7.3. Protokół kontroli jakości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7.4. Jazda próbna i docieranie klocków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8. Typowe błędy wykonawcze i ich skutki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 przygotowaniu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9. Analiza kosztów naprawy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 przygotowaniu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9.1. Warianty doboru części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9.2. Koszt robocizny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      9.3. Zestawienie kosztów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10. Wnioski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w przygotowaniu</w:t>
            </w:r>
          </w:p>
        </w:tc>
      </w:tr>
      <w:tr>
        <w:trPr>
          <w:cantSplit/>
        </w:trP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Bibliografia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4%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opracowany</w:t>
            </w:r>
          </w:p>
        </w:tc>
      </w:tr>
      <w:tr>
        <w:tc>
          <w:tcPr>
            <w:tcW w:type="dxa" w:w="6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 w:before="160" w:line="276"/>
        <w:jc w:val="both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Udział procentowy oszacowano na podstawie planowanej objętości poszczególnych części projektu. Największą część (ok. 50%) stanowi rozdział 6 – karta instrukcyjna operacji (16 arkuszy, 32 czynności z dokumentacją fotograficzną).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wykazano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wykaz elementów zespołu wraz ze sposobem postępowania z każdym z nich,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oraz porównanie kosztów trzech wariantów doboru części.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Wszystkie wymiary, luzy, bicia i momenty dokręcania przyjęto z instrukcji naprawy producenta Toyota Corolla (E120) Repair Manual [1], [4]–[6]. Producent nie podaje w niej rozmiarów kluczy ani dokumentacji fotograficznej, dlatego te informacje uzupełniono instrukcją wymiany krok po kroku przygotowaną dla tego modelu [2], [3]. W przypadku rozbieżności (np. moment śrub zacisku 34,3 N·m wg [1] i 35 N·m wg [2]) przyjmowano wartość producenta. Wymagania kontroli na stanowisku rolkowym oparto na kryteriach stosowanych w badaniach technicznych pojazdów [15]–[17], a dane katalogowe części i ceny – na katalogach i ofertach handlowych [11]–[14], [18], [19], [24], [25].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[10]. Z punktu widzenia procesu najważniejsze są: dopuszczalna masa całkowita (wykorzystana w rozdziale 7 do obliczenia wymaganej siły hamowania),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1 poniżej pokazano analizowany model pojazdu.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4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Toyota Corolla E12 hatchback – zdjęcie ogólne pojazdu (np. Wikimedia Commons, z podaniem źródła)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hatchback, [źródło zdjęcia]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[7]–[10]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[10]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[13]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[14]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[5]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przedni jest hamulcem tarczowym z zaciskiem pływającym. Korpus cylindra z jednym tłoczkiem osadzony jest na dwóch sworzniach prowadzących, które przesuwają się w jarzmie przykręconym do zwrotnicy. Podczas hamowania tłoczek dociska klocek wewnętrzny, a reakcja przesuwa korpus na sworzniach i dociska klocek zewnętrzny. Klocki prowadzone są w jarzmie przez dwie płytki podporowe, a drgania tłumią podkładki przeciwpiskowe nr 1 i nr 2 [1]. Zużycie okładzin sygnalizuje mechanicznie płytka wskaźnika zużycia, zamocowana na klocku wewnętrznym [1], [11].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2 poniżej pokazano hamulec przedni po zdjęciu koła, a na rysunku numer 3 – elementy składowe zacisku według instrukcji producenta.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2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Hamulec przedni Corolli E12 po zdjęciu koła – kadr z poradnika / filmu AUTODOC [2], [3]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Hamulec tarczowy osi przedniej pojazdu Toyota Corolla E12, [2]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6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Rysunek rozstrzelony zacisku z instrukcji Toyota Repair Manual – Front brake – Overhaul [1]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3. Elementy składowe zacisku hamulca przedniego, [1]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Sposób postępowania z poszczególnymi elementami zespołu podczas naprawy zestawiono w tabeli numer 2. Tabela określa, które części wymienia się zawsze, a które podlegają weryfikacji i ponownemu montażowi.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2. Elementy zespołu hamulca przedniego i postępowanie podczas naprawy, [1], [2], 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9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Funkcja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Postępowanie podczas naprawy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Klocki hamulcowe (2 szt. na koło) z płytką wskaźnika zużycia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Wytwarzanie siły tarcia, sygnalizacja zużycia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Wymiana obowiązkowa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– kompletem na oś [2]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 i nr 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Tłumienie drgań i pisków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Ponowny montaż po posmarowaniu lub wymiana kompletu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Prowadzenie klocków w jarzmie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Weryfikacja: sprężystość, odkształcenia, pęknięcia, zużycie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Sworznie prowadzące z osłonami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Przesuw korpusu zacisku pływającego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Weryfikacja, czyszczenie i smarowanie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Korpus cylindra z tłoczkiem i osłoną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Docisk klocka wewnętrznego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Kontrola szczelności i osłony; tłoczek cofany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Jarzmo (mocowanie zacisku)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Przeniesienie momentu hamowania na zwrotnicę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Bez demontażu; czyszczenie miejsc osadzenia płytek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 hamulcowa wentylowana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cierna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 grubości i bicia [1], [6]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Mocowanie korpusu do sworzni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Ponowne użycie, dokręcenie 34,3 N·m [1]</w:t>
            </w:r>
          </w:p>
        </w:tc>
      </w:tr>
    </w:tbl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3. Warunki techniczne weryfikacji i montażu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określają wartości, z którymi porównuje się wyniki pomiarów podczas weryfikacji, oraz wymagania, które należy spełnić przy montażu. Wszystkie wartości liczbowe pochodzą z instrukcji naprawy producenta.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3.1. Wymiary nominalne i dopuszczalne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3. Wymiary nominalne i dopuszczalne elementów podlegających weryfikacji, [1], [4], 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1700"/>
        <w:gridCol w:w="1838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 / parametr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nominalny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dopuszczalny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Przyrząd pomiarowy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okładziny klocka przedniego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1,0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suwmiarka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tarczy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23,0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mikrometr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tarczy (10 mm od krawędzi)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[6]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osiowy łożyska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[6]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[6]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sprężyste, bez odkształceń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brak pęknięć i zużycia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oględziny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Wysokość pedału hamulca od podłogi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M/T 134,9–144,9 mm; A/T 136,0–146,0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[4]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swobodny pedału hamulca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1–6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[4]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Odległość rezerwowa pedału (490 N)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&gt; 70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[4]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3.2. Momenty dokręcania oraz rozmiar i typ kluczy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Producent podaje momenty dokręcania w N·m, kgf·cm i ft·lbf, nie podaje natomiast rozmiarów kluczy. Rozmiary i typy kluczy przyjęto z instrukcji krok po kroku dla analizowanego modelu [2].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4. Momenty dokręcania oraz rozmiar i typ kluczy, [1], [2], [4]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1250"/>
        <w:gridCol w:w="1600"/>
        <w:gridCol w:w="1288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Połączenie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Rozmiar i typ klucza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[N·m]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[kgf·cm / ft·lbf]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Nakrętki koła (4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udarowa 21 mm, klucz dynamometryczny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1050 / 76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do sworzni prowadzących (2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13 mm + klucz dynamometryczny; kontra – klucz płasko-oczkowy 17 mm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350 / 25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jarzma do zwrotnicy (2 szt.)*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106,8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1089 / 79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Śruba przewodu elastycznego (banjo)*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296 / 21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Nakrętka kontrująca popychacza pedału*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265 / 19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[4]</w:t>
            </w:r>
          </w:p>
        </w:tc>
      </w:tr>
    </w:tbl>
    <w:p>
      <w:pPr>
        <w:spacing w:after="120" w:before="0" w:line="276"/>
        <w:jc w:val="both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* połączenia nierozłączane w zakresie karty – podano dla kompletności (demontaż jarzma przy wymianie tarczy, odłączanie przewodu przy regeneracji zacisku, regulacja pedału).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3.3. Środki smarne i eksploatacyjne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Instrukcja producenta wskazuje różne środki dla poszczególnych miejsc smarowania. Zastosowanie niewłaściwego środka (np. smaru mineralnego na elementach gumowych) jest jednym z błędów opisanych w rozdziale 8.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5. Środki smarne i eksploatacyjne stosowane w procesie, [1], [2], [5]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600"/>
        <w:gridCol w:w="1500"/>
        <w:gridCol w:w="1238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Miejsce zastosowania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Środek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Nr czynności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Części ślizgowe i uszczelniające sworzni prowadzących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litowy na bazie glikolu (lithium soap base glycol grease)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do hamulców tarczowych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Miejsca styku płyty nośnej klocka z jarzmem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pasta przeciwpiskowa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przylegania felgi do piasty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miedziany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Tarcza, jarzmo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zmywacz do układów hamulcowych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16, 21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Zapieczone połączenia gwintowe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środek penetrujący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Układ hydrauliczny (uzupełnienie)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płyn SAE J1703 / FMVSS No. 116 DOT 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[5]</w:t>
            </w:r>
          </w:p>
        </w:tc>
      </w:tr>
    </w:tbl>
    <w:p>
      <w:pPr>
        <w:spacing w:after="120" w:before="80" w:line="276"/>
        <w:jc w:val="both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Na okładziny cierne i powierzchnie robocze tarczy nie wolno nanosić żadnych środków smarnych.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AUTODOC CLUB: Toyota Corolla E12 – instrukcje naprawy krok po kroku i filmiki instruktażowe (film: How to change front brake discs and front brake pads on TOYOTA COROLLA E120 | AUTODOC), https://club.autodoc.pl/manuals/toyota/corolla/corolla-zze12-nde12-zde12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– Adjustment (brake pedal), https://www.tcorolla.net/adjustment-1133.html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Front axle hub – Replacement (disc runout), https://www.tcorolla.net/replacement-1121.html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[11]	</w:t>
      </w:r>
      <w:r>
        <w:rPr>
          <w:rFonts w:ascii="Calibri" w:cs="Calibri" w:eastAsia="Calibri" w:hAnsi="Calibri"/>
          <w:sz w:val="20"/>
          <w:szCs w:val="20"/>
        </w:rPr>
        <w:t xml:space="preserve">Inter Cars: Klocki hamulcowe TRW Automotive GDB3288 – dane techniczne, https://intercars.pl/produkty/321869-klocki-hamulcowe-trw-automotive-gdb3288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[12]	</w:t>
      </w:r>
      <w:r>
        <w:rPr>
          <w:rFonts w:ascii="Calibri" w:cs="Calibri" w:eastAsia="Calibri" w:hAnsi="Calibri"/>
          <w:sz w:val="20"/>
          <w:szCs w:val="20"/>
        </w:rPr>
        <w:t xml:space="preserve">AUTODOC: TRW GDB3288 Klocki hamulcowe z akustycznym czujnikiem zużycia do TOYOTA COROLLA, https://www.autodoc.pl/trw/2192809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[13]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[14]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[15]	</w:t>
      </w:r>
      <w:r>
        <w:rPr>
          <w:rFonts w:ascii="Calibri" w:cs="Calibri" w:eastAsia="Calibri" w:hAnsi="Calibri"/>
          <w:sz w:val="20"/>
          <w:szCs w:val="20"/>
        </w:rPr>
        <w:t xml:space="preserve">Warsztat.pl: Diagnozowanie układu hamulcowego pojazdu samochodowego (cz. 3), https://warsztat.pl/artykuly/diagnozowanie-ukladu-hamulcowego-pojazdu-samochodowego-cz-3,57838,bm9uZSE1NzgzOCEhbm93b2N6ZXNueXdhcnN6dGF0LnBsL2FydHlrdWx5LzA0LTIwMTIvb2xlamUvMg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[16]	</w:t>
      </w:r>
      <w:r>
        <w:rPr>
          <w:rFonts w:ascii="Calibri" w:cs="Calibri" w:eastAsia="Calibri" w:hAnsi="Calibri"/>
          <w:sz w:val="20"/>
          <w:szCs w:val="20"/>
        </w:rPr>
        <w:t xml:space="preserve">Gajek A.: Archiwum Motoryzacji – artykuł dotyczący oceny skuteczności hamowania w stacjach kontroli pojazdów, https://yadda.icm.edu.pl/baztech/element/bwmeta1.element.baztech-1930bdd7-1355-423d-93b0-ddc9a790e278/c/AM73_Andrzej_Gajek_PL.pdf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[17]	</w:t>
      </w:r>
      <w:r>
        <w:rPr>
          <w:rFonts w:ascii="Calibri" w:cs="Calibri" w:eastAsia="Calibri" w:hAnsi="Calibri"/>
          <w:sz w:val="20"/>
          <w:szCs w:val="20"/>
        </w:rPr>
        <w:t xml:space="preserve">Rozporządzenie Ministra Infrastruktury w sprawie zakresu i sposobu przeprowadzania badań technicznych pojazdów oraz wzorów dokumentów stosowanych przy tych badaniach (tekst ujednolicony), https://www.piskp.pl/images/stories/Procedura_badan_tekst_ujednolicony_08_2015.pdf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[18]	</w:t>
      </w:r>
      <w:r>
        <w:rPr>
          <w:rFonts w:ascii="Calibri" w:cs="Calibri" w:eastAsia="Calibri" w:hAnsi="Calibri"/>
          <w:sz w:val="20"/>
          <w:szCs w:val="20"/>
        </w:rPr>
        <w:t xml:space="preserve">Henkiel: Klocki hamulcowe TRW GDB3288 – Toyota Corolla (E12), oś przednia, https://www.henkiel.com.pl/65070-klocki-hamulcowe-trw-gdb3288-toyota-corolla-e12-corolla-e11-os-przednia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[19]	</w:t>
      </w:r>
      <w:r>
        <w:rPr>
          <w:rFonts w:ascii="Calibri" w:cs="Calibri" w:eastAsia="Calibri" w:hAnsi="Calibri"/>
          <w:sz w:val="20"/>
          <w:szCs w:val="20"/>
        </w:rPr>
        <w:t xml:space="preserve">Magmoto: TRW GDB3288 Zestaw klocków hamulcowych, https://magmoto.pl/trw-gdb3288-zestaw-klockow-hamulcowych-hamulce-tarczowe-p-140773.html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[20]	</w:t>
      </w:r>
      <w:r>
        <w:rPr>
          <w:rFonts w:ascii="Calibri" w:cs="Calibri" w:eastAsia="Calibri" w:hAnsi="Calibri"/>
          <w:sz w:val="20"/>
          <w:szCs w:val="20"/>
        </w:rPr>
        <w:t xml:space="preserve">Freenance: Zarobki mechanika samochodowego 2026 – stawki roboczogodziny, https://freenance.io/zarobki/zarobki-mechanika-samochodowego-2026/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[21]	</w:t>
      </w:r>
      <w:r>
        <w:rPr>
          <w:rFonts w:ascii="Calibri" w:cs="Calibri" w:eastAsia="Calibri" w:hAnsi="Calibri"/>
          <w:sz w:val="20"/>
          <w:szCs w:val="20"/>
        </w:rPr>
        <w:t xml:space="preserve">Otomoto: Ile kosztuje wymiana klocków hamulcowych?, https://www.otomoto.pl/news/ile-kosztuje-wymiana-klockow-hamulcowych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[22]	</w:t>
      </w:r>
      <w:r>
        <w:rPr>
          <w:rFonts w:ascii="Calibri" w:cs="Calibri" w:eastAsia="Calibri" w:hAnsi="Calibri"/>
          <w:sz w:val="20"/>
          <w:szCs w:val="20"/>
        </w:rPr>
        <w:t xml:space="preserve">Arkusz egzaminacyjny MOT.06 – styczeń 2022, część praktyczna, https://zawodowe.edu.pl/arkusz-praktyczny/mot06-2022-styczen-01/arkusz.pdf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[23]	</w:t>
      </w:r>
      <w:r>
        <w:rPr>
          <w:rFonts w:ascii="Calibri" w:cs="Calibri" w:eastAsia="Calibri" w:hAnsi="Calibri"/>
          <w:sz w:val="20"/>
          <w:szCs w:val="20"/>
        </w:rPr>
        <w:t xml:space="preserve">Toyota Motor Europe: portal informacji technicznej dla niezależnych operatorów, https://www.toyota-tech.eu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[24]	</w:t>
      </w:r>
      <w:r>
        <w:rPr>
          <w:rFonts w:ascii="Calibri" w:cs="Calibri" w:eastAsia="Calibri" w:hAnsi="Calibri"/>
          <w:sz w:val="20"/>
          <w:szCs w:val="20"/>
        </w:rPr>
        <w:t xml:space="preserve">AUTODOC: Ridex 402B0107 Klocki hamulcowe (WVA 23766), https://www.autodoc.pl/ridex/12754705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[25]	</w:t>
      </w:r>
      <w:r>
        <w:rPr>
          <w:rFonts w:ascii="Calibri" w:cs="Calibri" w:eastAsia="Calibri" w:hAnsi="Calibri"/>
          <w:sz w:val="20"/>
          <w:szCs w:val="20"/>
        </w:rPr>
        <w:t xml:space="preserve">AUTODOC: ATE 13.0460-5815.2 Klocki hamulcowe, https://www.autodoc.pl/ate/955966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2026-10-16T12:37:56.978Z</dcterms:created>
  <dcterms:modified xsi:type="dcterms:W3CDTF">2026-10-16T12:37:56.979Z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