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9256" w14:textId="77777777" w:rsidR="00B42356" w:rsidRDefault="00000000">
      <w:pPr>
        <w:spacing w:after="360"/>
        <w:jc w:val="center"/>
      </w:pPr>
      <w:r>
        <w:rPr>
          <w:b/>
          <w:bCs/>
          <w:sz w:val="32"/>
          <w:szCs w:val="32"/>
        </w:rPr>
        <w:t>Žádost o vydání povolení k výkonu činnosti hodnotícího a certifikačního subjektu</w:t>
      </w:r>
    </w:p>
    <w:p w14:paraId="17F4E86D" w14:textId="77777777" w:rsidR="00B42356" w:rsidRDefault="00000000">
      <w:pPr>
        <w:spacing w:after="360"/>
        <w:jc w:val="center"/>
      </w:pPr>
      <w:r>
        <w:rPr>
          <w:i/>
          <w:iCs/>
        </w:rPr>
        <w:t>podle § 8 zákona č. 73/2012 Sb., o látkách, které poškozují ozonovou vrstvu, a o fluorovaných skleníkových plynech, ve znění pozdějších předpisů</w:t>
      </w:r>
    </w:p>
    <w:p w14:paraId="298568C1" w14:textId="30CEABE0" w:rsidR="00B42356" w:rsidRDefault="00197196">
      <w:pPr>
        <w:spacing w:after="120"/>
      </w:pPr>
      <w:r>
        <w:rPr>
          <w:b/>
          <w:bCs/>
          <w:sz w:val="24"/>
          <w:szCs w:val="24"/>
        </w:rPr>
        <w:t xml:space="preserve">Středisko profesního vzdělávání </w:t>
      </w:r>
      <w:r w:rsidR="00000000">
        <w:rPr>
          <w:b/>
          <w:bCs/>
          <w:sz w:val="24"/>
          <w:szCs w:val="24"/>
        </w:rPr>
        <w:t>VOLTIMO s.r.o.</w:t>
      </w:r>
    </w:p>
    <w:p w14:paraId="7E106EB4" w14:textId="00DC260E" w:rsidR="00B42356" w:rsidRPr="00197196" w:rsidRDefault="00000000">
      <w:pPr>
        <w:spacing w:after="120"/>
      </w:pPr>
      <w:r>
        <w:t xml:space="preserve">IČO: </w:t>
      </w:r>
      <w:r w:rsidR="00197196" w:rsidRPr="00197196">
        <w:rPr>
          <w:rStyle w:val="nowrap"/>
          <w:sz w:val="24"/>
          <w:szCs w:val="24"/>
        </w:rPr>
        <w:t>08913757</w:t>
      </w:r>
    </w:p>
    <w:p w14:paraId="5773F13E" w14:textId="47626A95" w:rsidR="00B42356" w:rsidRDefault="00000000">
      <w:pPr>
        <w:spacing w:after="120"/>
      </w:pPr>
      <w:r>
        <w:t xml:space="preserve">Sídlo: </w:t>
      </w:r>
      <w:r w:rsidR="00197196">
        <w:t>Husova 380, 334 01 Plzeň</w:t>
      </w:r>
    </w:p>
    <w:p w14:paraId="15FAA920" w14:textId="631D7F42" w:rsidR="00B42356" w:rsidRDefault="00000000">
      <w:pPr>
        <w:spacing w:after="120"/>
      </w:pPr>
      <w:r>
        <w:t xml:space="preserve">Zastoupená: </w:t>
      </w:r>
      <w:r w:rsidR="00197196">
        <w:t>Jakubem Hostovským (jednatel)</w:t>
      </w:r>
    </w:p>
    <w:p w14:paraId="4C36DCAF" w14:textId="3F626FE4" w:rsidR="00B42356" w:rsidRDefault="00000000">
      <w:pPr>
        <w:spacing w:after="120"/>
      </w:pPr>
      <w:r>
        <w:t xml:space="preserve">Datová schránka: </w:t>
      </w:r>
      <w:r w:rsidR="00197196">
        <w:t>uivqak5</w:t>
      </w:r>
    </w:p>
    <w:p w14:paraId="6FBCF7EB" w14:textId="77777777" w:rsidR="00B42356" w:rsidRDefault="00B42356"/>
    <w:p w14:paraId="3F7FE41D" w14:textId="77777777" w:rsidR="00B42356" w:rsidRDefault="00000000">
      <w:pPr>
        <w:spacing w:after="120"/>
      </w:pPr>
      <w:r>
        <w:rPr>
          <w:b/>
          <w:bCs/>
        </w:rPr>
        <w:t>Ministerstvo životního prostředí</w:t>
      </w:r>
    </w:p>
    <w:p w14:paraId="285EFC09" w14:textId="77777777" w:rsidR="00B42356" w:rsidRDefault="00000000">
      <w:pPr>
        <w:spacing w:after="120"/>
      </w:pPr>
      <w:r>
        <w:t>Odbor ochrany ovzduší</w:t>
      </w:r>
    </w:p>
    <w:p w14:paraId="5EF7B464" w14:textId="77777777" w:rsidR="00B42356" w:rsidRDefault="00000000">
      <w:pPr>
        <w:spacing w:after="120"/>
      </w:pPr>
      <w:r>
        <w:t>Vršovická 1442/65</w:t>
      </w:r>
    </w:p>
    <w:p w14:paraId="5FD05956" w14:textId="77777777" w:rsidR="00B42356" w:rsidRDefault="00000000">
      <w:pPr>
        <w:spacing w:after="120"/>
      </w:pPr>
      <w:r>
        <w:t>100 10 Praha 10</w:t>
      </w:r>
    </w:p>
    <w:p w14:paraId="57001F7E" w14:textId="77777777" w:rsidR="00B42356" w:rsidRDefault="00000000">
      <w:pPr>
        <w:spacing w:after="120"/>
      </w:pPr>
      <w:r>
        <w:t>ID datové schránky: 9gsaax4</w:t>
      </w:r>
    </w:p>
    <w:p w14:paraId="3AC50A27" w14:textId="77777777" w:rsidR="00B42356" w:rsidRDefault="00B42356"/>
    <w:p w14:paraId="34234ACB" w14:textId="77777777" w:rsidR="00B42356" w:rsidRDefault="00B42356"/>
    <w:p w14:paraId="48F9124E" w14:textId="77777777" w:rsidR="00B42356" w:rsidRDefault="00000000">
      <w:pPr>
        <w:spacing w:after="120"/>
      </w:pPr>
      <w:r>
        <w:rPr>
          <w:b/>
          <w:bCs/>
        </w:rPr>
        <w:t xml:space="preserve">Věc: </w:t>
      </w:r>
      <w:r>
        <w:t>Žádost o vydání povolení k výkonu činnosti hodnotícího a certifikačního subjektu podle § 8 odst. 1 zákona č. 73/2012 Sb., o látkách, které poškozují ozonovou vrstvu, a o fluorovaných skleníkových plynech</w:t>
      </w:r>
    </w:p>
    <w:p w14:paraId="16401BE5" w14:textId="77777777" w:rsidR="00B42356" w:rsidRDefault="00B42356"/>
    <w:p w14:paraId="347AE6B3" w14:textId="77777777" w:rsidR="00B42356" w:rsidRDefault="00000000">
      <w:pPr>
        <w:pStyle w:val="Nadpis1"/>
      </w:pPr>
      <w:r>
        <w:t>1. Identifikace žadatele</w:t>
      </w:r>
    </w:p>
    <w:p w14:paraId="69F137F1" w14:textId="77777777" w:rsidR="00B42356" w:rsidRDefault="00000000">
      <w:pPr>
        <w:spacing w:after="120"/>
      </w:pPr>
      <w:r>
        <w:rPr>
          <w:b/>
          <w:bCs/>
        </w:rPr>
        <w:t xml:space="preserve">Obchodní firma: </w:t>
      </w:r>
      <w:r>
        <w:t>VOLTIMO s.r.o.</w:t>
      </w:r>
    </w:p>
    <w:p w14:paraId="65FC0D5D" w14:textId="77777777" w:rsidR="00B42356" w:rsidRDefault="00000000">
      <w:pPr>
        <w:spacing w:after="120"/>
      </w:pPr>
      <w:r>
        <w:rPr>
          <w:b/>
          <w:bCs/>
        </w:rPr>
        <w:t xml:space="preserve">IČO: </w:t>
      </w:r>
      <w:r>
        <w:t>[DOPLNIT]</w:t>
      </w:r>
    </w:p>
    <w:p w14:paraId="11998972" w14:textId="77777777" w:rsidR="00B42356" w:rsidRDefault="00000000">
      <w:pPr>
        <w:spacing w:after="120"/>
      </w:pPr>
      <w:r>
        <w:rPr>
          <w:b/>
          <w:bCs/>
        </w:rPr>
        <w:t xml:space="preserve">Sídlo: </w:t>
      </w:r>
      <w:r>
        <w:t>[DOPLNIT]</w:t>
      </w:r>
    </w:p>
    <w:p w14:paraId="4A3A9A07" w14:textId="77777777" w:rsidR="00B42356" w:rsidRDefault="00000000">
      <w:pPr>
        <w:spacing w:after="120"/>
      </w:pPr>
      <w:r>
        <w:rPr>
          <w:b/>
          <w:bCs/>
        </w:rPr>
        <w:t xml:space="preserve">Statutární orgán: </w:t>
      </w:r>
      <w:r>
        <w:t>[DOPLNIT jednatele včetně funkce]</w:t>
      </w:r>
    </w:p>
    <w:p w14:paraId="4533E08D" w14:textId="77777777" w:rsidR="00B42356" w:rsidRDefault="00000000">
      <w:pPr>
        <w:spacing w:after="120"/>
      </w:pPr>
      <w:r>
        <w:rPr>
          <w:b/>
          <w:bCs/>
        </w:rPr>
        <w:t xml:space="preserve">Datová schránka: </w:t>
      </w:r>
      <w:r>
        <w:t>[DOPLNIT]</w:t>
      </w:r>
    </w:p>
    <w:p w14:paraId="723A4B2D" w14:textId="77777777" w:rsidR="00B42356" w:rsidRDefault="00000000">
      <w:pPr>
        <w:spacing w:after="120"/>
      </w:pPr>
      <w:r>
        <w:rPr>
          <w:b/>
          <w:bCs/>
        </w:rPr>
        <w:t xml:space="preserve">Kontaktní osoba ve věci žádosti: </w:t>
      </w:r>
      <w:r>
        <w:t>[DOPLNIT — jméno, telefon, e-mail]</w:t>
      </w:r>
    </w:p>
    <w:p w14:paraId="4162E1E7" w14:textId="77777777" w:rsidR="00B42356" w:rsidRDefault="00B42356"/>
    <w:p w14:paraId="09812B9F" w14:textId="77777777" w:rsidR="00B42356" w:rsidRDefault="00000000">
      <w:pPr>
        <w:pStyle w:val="Nadpis1"/>
      </w:pPr>
      <w:r>
        <w:t>2. Předmět žádosti</w:t>
      </w:r>
    </w:p>
    <w:p w14:paraId="3B7317ED" w14:textId="77777777" w:rsidR="00B42356" w:rsidRDefault="00000000">
      <w:pPr>
        <w:spacing w:after="120"/>
      </w:pPr>
      <w:r>
        <w:t xml:space="preserve">Společnost VOLTIMO s.r.o. tímto v souladu s ustanovením </w:t>
      </w:r>
      <w:r>
        <w:rPr>
          <w:b/>
          <w:bCs/>
        </w:rPr>
        <w:t>§ 8 odst. 1 zákona č. 73/2012 Sb.</w:t>
      </w:r>
      <w:r>
        <w:t xml:space="preserve">, o látkách, které poškozují ozonovou vrstvu, a o fluorovaných skleníkových plynech, ve znění pozdějších předpisů (dále jen „zákon“), žádá Ministerstvo životního prostředí o </w:t>
      </w:r>
      <w:r>
        <w:rPr>
          <w:b/>
          <w:bCs/>
        </w:rPr>
        <w:t>vydání povolení k výkonu činnosti hodnotícího a certifikačního subjektu</w:t>
      </w:r>
      <w:r>
        <w:t>.</w:t>
      </w:r>
    </w:p>
    <w:p w14:paraId="4969BC88" w14:textId="77777777" w:rsidR="00B42356" w:rsidRDefault="00B42356"/>
    <w:p w14:paraId="78729AA6" w14:textId="77777777" w:rsidR="00B42356" w:rsidRDefault="00000000">
      <w:pPr>
        <w:pStyle w:val="Nadpis1"/>
      </w:pPr>
      <w:r>
        <w:t>3. Oblast a typ certifikace, o které se žádá</w:t>
      </w:r>
    </w:p>
    <w:p w14:paraId="5FA3CC10" w14:textId="77777777" w:rsidR="00B42356" w:rsidRDefault="00000000">
      <w:pPr>
        <w:spacing w:after="120"/>
      </w:pPr>
      <w:r>
        <w:lastRenderedPageBreak/>
        <w:t>Žádost se vztahuje na výkon činnosti hodnotícího a certifikačního subjektu v následujícím rozsahu:</w:t>
      </w:r>
    </w:p>
    <w:p w14:paraId="29D86219" w14:textId="77777777" w:rsidR="00B42356" w:rsidRDefault="00B42356"/>
    <w:p w14:paraId="6D381C37" w14:textId="77777777" w:rsidR="00B42356" w:rsidRDefault="00000000">
      <w:pPr>
        <w:spacing w:after="120"/>
      </w:pPr>
      <w:r>
        <w:rPr>
          <w:b/>
          <w:bCs/>
        </w:rPr>
        <w:t>Oblast zařízení (čl. 1 Prováděcího nařízení Komise (EU) 2024/2215):</w:t>
      </w:r>
    </w:p>
    <w:p w14:paraId="1C9F6098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stacionární chladicí zařízení,</w:t>
      </w:r>
    </w:p>
    <w:p w14:paraId="29496F60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stacionární klimatizační zařízení a tepelná čerpadla.</w:t>
      </w:r>
    </w:p>
    <w:p w14:paraId="01428CA5" w14:textId="77777777" w:rsidR="00B42356" w:rsidRDefault="00B42356"/>
    <w:p w14:paraId="711A5674" w14:textId="77777777" w:rsidR="00B42356" w:rsidRDefault="00000000">
      <w:pPr>
        <w:spacing w:after="120"/>
      </w:pPr>
      <w:r>
        <w:rPr>
          <w:b/>
          <w:bCs/>
        </w:rPr>
        <w:t>Činnosti, pro které se certifikace vydává (čl. 2 odst. 1 Prováděcího nařízení Komise (EU) 2024/2215):</w:t>
      </w:r>
    </w:p>
    <w:p w14:paraId="1A73890B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kontroly těsnosti zařízení obsahujících fluorované skleníkové plyny,</w:t>
      </w:r>
    </w:p>
    <w:p w14:paraId="5D5D3566" w14:textId="15AA698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instalace zařízení obsahujících fluorované skleníkové plyny </w:t>
      </w:r>
      <w:r w:rsidR="00197196">
        <w:t>a</w:t>
      </w:r>
      <w:r>
        <w:t xml:space="preserve"> uhlovodíky</w:t>
      </w:r>
    </w:p>
    <w:p w14:paraId="5BD6720E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oprava, údržba nebo servis a vyřazení z provozu uvedených zařízení,</w:t>
      </w:r>
    </w:p>
    <w:p w14:paraId="4CE2616C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znovuzískávání fluorovaných skleníkových plynů z chladicích okruhů uvedených zařízení.</w:t>
      </w:r>
    </w:p>
    <w:p w14:paraId="23C03A03" w14:textId="77777777" w:rsidR="00B42356" w:rsidRDefault="00B42356"/>
    <w:p w14:paraId="207E4D66" w14:textId="77777777" w:rsidR="00B42356" w:rsidRDefault="00000000">
      <w:pPr>
        <w:spacing w:after="120"/>
      </w:pPr>
      <w:r>
        <w:rPr>
          <w:b/>
          <w:bCs/>
        </w:rPr>
        <w:t>Typy certifikátů, k jejichž vydávání žadatel žádá o pověření (čl. 3 odst. 2 Prováděcího nařízení Komise (EU) 2024/2215):</w:t>
      </w:r>
    </w:p>
    <w:p w14:paraId="286C0066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certifikát A1 — veškeré činnosti uvedené v čl. 2 odst. 1 v souvislosti s fluorovanými skleníkovými plyny a uhlovodíky bez omezení velikosti náplně,</w:t>
      </w:r>
    </w:p>
    <w:p w14:paraId="1537B6CE" w14:textId="77777777" w:rsidR="00B42356" w:rsidRDefault="00B42356"/>
    <w:p w14:paraId="156CB4A9" w14:textId="77777777" w:rsidR="00B42356" w:rsidRDefault="00000000">
      <w:pPr>
        <w:pStyle w:val="Nadpis1"/>
      </w:pPr>
      <w:r>
        <w:t>4. Právní rámec, podle kterého bude činnost vykonávána</w:t>
      </w:r>
    </w:p>
    <w:p w14:paraId="065B773D" w14:textId="77777777" w:rsidR="00B42356" w:rsidRDefault="00000000">
      <w:pPr>
        <w:spacing w:after="120"/>
      </w:pPr>
      <w:r>
        <w:t>Hodnotící a certifikační subjekt bude svou činnost vykonávat v souladu s těmito přímo použitelnými předpisy Evropské unie a vnitrostátními právními předpisy:</w:t>
      </w:r>
    </w:p>
    <w:p w14:paraId="7DFA0957" w14:textId="77777777" w:rsidR="00B42356" w:rsidRDefault="00B42356"/>
    <w:p w14:paraId="7C4558EB" w14:textId="77777777" w:rsidR="00B42356" w:rsidRDefault="00000000">
      <w:pPr>
        <w:pStyle w:val="Nadpis2"/>
      </w:pPr>
      <w:r>
        <w:t>4.1 Předpisy Evropské unie (přímo použitelné)</w:t>
      </w:r>
    </w:p>
    <w:p w14:paraId="0B713B6A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Nařízení Evropského parlamentu a Rady (EU) 2024/573 ze dne 7. února 2024 o fluorovaných skleníkových plynech, o změně směrnice (EU) 2019/1937 a o zrušení nařízení (EU) č. 517/2014,</w:t>
      </w:r>
    </w:p>
    <w:p w14:paraId="120117B8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Prováděcí nařízení Komise (EU) 2024/2215 ze dne 6. září 2024, kterým se podle nařízení Evropského parlamentu a Rady (EU) 2024/573 stanoví minimální požadavky na vydávání certifikátů fyzickým a právnickým osobám a podmínky pro vzájemné uznávání těchto certifikátů, pokud jde o stacionární chladicí a klimatizační zařízení a tepelná čerpadla (…), a kterým se zrušuje prováděcí nařízení Komise (EU) 2015/2067.</w:t>
      </w:r>
    </w:p>
    <w:p w14:paraId="4EF7A8E3" w14:textId="77777777" w:rsidR="00B42356" w:rsidRDefault="00B42356"/>
    <w:p w14:paraId="0E16EB67" w14:textId="77777777" w:rsidR="00B42356" w:rsidRDefault="00000000">
      <w:pPr>
        <w:pStyle w:val="Nadpis2"/>
      </w:pPr>
      <w:r>
        <w:t>4.2 Vnitrostátní právní předpisy</w:t>
      </w:r>
    </w:p>
    <w:p w14:paraId="20518737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Zákon č. 73/2012 Sb., o látkách, které poškozují ozonovou vrstvu, a o fluorovaných skleníkových plynech, ve znění pozdějších předpisů (zejména § 8 a § 8a),</w:t>
      </w:r>
    </w:p>
    <w:p w14:paraId="72BD16AE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Vyhláška č. 243/2023 Sb., o provedení některých ustanovení zákona o látkách, které poškozují ozonovou vrstvu, a o fluorovaných skleníkových plynech (zejména § 4, § 5 a § 11),</w:t>
      </w:r>
    </w:p>
    <w:p w14:paraId="5B1BF8E9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Zákon č. 500/2004 Sb., správní řád, ve znění pozdějších předpisů.</w:t>
      </w:r>
    </w:p>
    <w:p w14:paraId="5B28EB78" w14:textId="77777777" w:rsidR="00B42356" w:rsidRDefault="00B42356"/>
    <w:p w14:paraId="4BDE38DA" w14:textId="77777777" w:rsidR="00B42356" w:rsidRDefault="00000000">
      <w:pPr>
        <w:pStyle w:val="Nadpis1"/>
      </w:pPr>
      <w:r>
        <w:lastRenderedPageBreak/>
        <w:t>5. Prohlášení o splnění požadavků dle § 8 zákona</w:t>
      </w:r>
    </w:p>
    <w:p w14:paraId="2737F05E" w14:textId="77777777" w:rsidR="00B42356" w:rsidRDefault="00000000">
      <w:pPr>
        <w:spacing w:after="120"/>
      </w:pPr>
      <w:r>
        <w:t>Žadatel prohlašuje, že disponuje personálním, technickým a organizačním zajištěním potřebným pro výkon činnosti hodnotícího a certifikačního subjektu, a že žádost obsahuje veškeré náležitosti stanovené § 8 odst. 2 zákona, zejména:</w:t>
      </w:r>
    </w:p>
    <w:p w14:paraId="280D1294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seznam zkušebních otázek zpracovaný v souladu s minimálními požadavky na teoretickou a praktickou zkoušku (§ 4 a § 5 vyhlášky č. 243/2023 Sb. a Příloha I Prováděcího nařízení Komise (EU) 2024/2215),</w:t>
      </w:r>
    </w:p>
    <w:p w14:paraId="188E75BC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seznam přístrojového vybavení pro provádění praktických zkoušek a doklady o majetkoprávním vztahu k tomuto vybavení,</w:t>
      </w:r>
    </w:p>
    <w:p w14:paraId="2C476917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vzory certifikátů odpovídající § 11 vyhlášky č. 243/2023 Sb. (varianty pro fyzickou osobu, fyzickou osobu podnikající a právnickou osobu),</w:t>
      </w:r>
    </w:p>
    <w:p w14:paraId="4A976F3F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popis činnosti hodnotícího a certifikačního subjektu,</w:t>
      </w:r>
    </w:p>
    <w:p w14:paraId="2E93A033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informace pro uchazeče o průběhu zkoušek a zkušebních podmínkách,</w:t>
      </w:r>
    </w:p>
    <w:p w14:paraId="707595F9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informace o podmínkách vydání certifikátu, včetně vzoru žádosti o vydání certifikátu,</w:t>
      </w:r>
    </w:p>
    <w:p w14:paraId="6A075C4D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doklad o zaplacení správního poplatku,</w:t>
      </w:r>
    </w:p>
    <w:p w14:paraId="376CF6ED" w14:textId="77777777" w:rsidR="00B42356" w:rsidRDefault="00000000">
      <w:pPr>
        <w:pStyle w:val="Odstavecseseznamem"/>
        <w:numPr>
          <w:ilvl w:val="0"/>
          <w:numId w:val="2"/>
        </w:numPr>
        <w:spacing w:after="80"/>
      </w:pPr>
      <w:r>
        <w:t>návrh seznamu členů zkušební komise a jejich profesní životopisy a doklady o splnění minimálních kvalifikačních předpokladů (ukončené střední vzdělání s výučním listem a vyšší a min. 3 roky praxe v oblasti regulovaných látek a F-plynů — § 8 odst. 2 písm. h) zákona).</w:t>
      </w:r>
    </w:p>
    <w:p w14:paraId="6A49ACB9" w14:textId="77777777" w:rsidR="00B42356" w:rsidRDefault="00B42356"/>
    <w:p w14:paraId="2774321D" w14:textId="77777777" w:rsidR="00B42356" w:rsidRDefault="00000000">
      <w:pPr>
        <w:pStyle w:val="Nadpis1"/>
      </w:pPr>
      <w:r>
        <w:t>6. Seznam příloh žádosti</w:t>
      </w:r>
    </w:p>
    <w:p w14:paraId="2FB35482" w14:textId="77777777" w:rsidR="00B42356" w:rsidRDefault="00000000">
      <w:pPr>
        <w:spacing w:after="120"/>
      </w:pPr>
      <w:r>
        <w:rPr>
          <w:b/>
          <w:bCs/>
        </w:rPr>
        <w:t xml:space="preserve">Příloha č. 1 — </w:t>
      </w:r>
      <w:r>
        <w:t>Popis činnosti hodnotícího a certifikačního subjektu</w:t>
      </w:r>
    </w:p>
    <w:p w14:paraId="0DBDCE21" w14:textId="77777777" w:rsidR="00B42356" w:rsidRDefault="00000000">
      <w:pPr>
        <w:spacing w:after="120"/>
      </w:pPr>
      <w:r>
        <w:rPr>
          <w:b/>
          <w:bCs/>
        </w:rPr>
        <w:t xml:space="preserve">Příloha č. 2 — </w:t>
      </w:r>
      <w:r>
        <w:t>Informace pro uchazeče o průběhu zkoušek a zkušebních podmínkách</w:t>
      </w:r>
    </w:p>
    <w:p w14:paraId="459985BB" w14:textId="77777777" w:rsidR="00B42356" w:rsidRDefault="00000000">
      <w:pPr>
        <w:spacing w:after="120"/>
      </w:pPr>
      <w:r>
        <w:rPr>
          <w:b/>
          <w:bCs/>
        </w:rPr>
        <w:t xml:space="preserve">Příloha č. 3 — </w:t>
      </w:r>
      <w:r>
        <w:t>Informace o podmínkách vydání certifikátu, včetně vzoru žádosti o vydání certifikátu</w:t>
      </w:r>
    </w:p>
    <w:p w14:paraId="2DAC2430" w14:textId="77777777" w:rsidR="00B42356" w:rsidRDefault="00000000">
      <w:pPr>
        <w:spacing w:after="120"/>
      </w:pPr>
      <w:r>
        <w:rPr>
          <w:b/>
          <w:bCs/>
        </w:rPr>
        <w:t xml:space="preserve">Příloha č. 4 — </w:t>
      </w:r>
      <w:r>
        <w:t>Seznam zkušebních otázek — teoretická část (s vyznačenými správnými odpověďmi a identifikací typu certifikátu)</w:t>
      </w:r>
    </w:p>
    <w:p w14:paraId="3FF50354" w14:textId="77777777" w:rsidR="00B42356" w:rsidRDefault="00000000">
      <w:pPr>
        <w:spacing w:after="120"/>
      </w:pPr>
      <w:r>
        <w:rPr>
          <w:b/>
          <w:bCs/>
        </w:rPr>
        <w:t xml:space="preserve">Příloha č. 5 — </w:t>
      </w:r>
      <w:r>
        <w:t>Seznam zkušebních otázek — praktická část (s identifikací typu certifikátu)</w:t>
      </w:r>
    </w:p>
    <w:p w14:paraId="358D88B4" w14:textId="77777777" w:rsidR="00B42356" w:rsidRDefault="00000000">
      <w:pPr>
        <w:spacing w:after="120"/>
      </w:pPr>
      <w:r>
        <w:rPr>
          <w:b/>
          <w:bCs/>
        </w:rPr>
        <w:t xml:space="preserve">Příloha č. 6 — </w:t>
      </w:r>
      <w:r>
        <w:t>Mechanismus sestavení závěrečného testu (algoritmus generování teoretické zkoušky podle § 4 odst. 3 vyhlášky č. 243/2023 Sb.)</w:t>
      </w:r>
    </w:p>
    <w:p w14:paraId="11C23D68" w14:textId="77777777" w:rsidR="00B42356" w:rsidRDefault="00000000">
      <w:pPr>
        <w:spacing w:after="120"/>
      </w:pPr>
      <w:r>
        <w:rPr>
          <w:b/>
          <w:bCs/>
        </w:rPr>
        <w:t xml:space="preserve">Příloha č. 7 — </w:t>
      </w:r>
      <w:r>
        <w:t>Vzor protokolu o zkoušce (dle § 5 odst. 4 vyhlášky č. 243/2023 Sb.)</w:t>
      </w:r>
    </w:p>
    <w:p w14:paraId="63BA745A" w14:textId="77777777" w:rsidR="00B42356" w:rsidRDefault="00000000">
      <w:pPr>
        <w:spacing w:after="120"/>
      </w:pPr>
      <w:r>
        <w:rPr>
          <w:b/>
          <w:bCs/>
        </w:rPr>
        <w:t xml:space="preserve">Příloha č. 8 — </w:t>
      </w:r>
      <w:r>
        <w:t>Vzory certifikátů — varianty pro FO, OSVČ a PO</w:t>
      </w:r>
    </w:p>
    <w:p w14:paraId="030E9C08" w14:textId="77777777" w:rsidR="00B42356" w:rsidRDefault="00000000">
      <w:pPr>
        <w:spacing w:after="120"/>
      </w:pPr>
      <w:r>
        <w:rPr>
          <w:b/>
          <w:bCs/>
        </w:rPr>
        <w:t xml:space="preserve">Příloha č. 9 — </w:t>
      </w:r>
      <w:r>
        <w:t>Seznam přístrojového vybavení pro provádění praktických zkoušek (specifikace výrobce, typ, výrobní číslo) včetně fotodokumentace a dokladů o majetkoprávním vztahu</w:t>
      </w:r>
    </w:p>
    <w:p w14:paraId="628491A2" w14:textId="77777777" w:rsidR="00B42356" w:rsidRDefault="00000000">
      <w:pPr>
        <w:spacing w:after="120"/>
      </w:pPr>
      <w:r>
        <w:rPr>
          <w:b/>
          <w:bCs/>
        </w:rPr>
        <w:t xml:space="preserve">Příloha č. 10 — </w:t>
      </w:r>
      <w:r>
        <w:t>Návrh seznamu členů zkušební komise a jejich profesní životopisy a doklady o splnění minimálních kvalifikačních předpokladů</w:t>
      </w:r>
    </w:p>
    <w:p w14:paraId="12D3CC92" w14:textId="77777777" w:rsidR="00B42356" w:rsidRDefault="00000000">
      <w:pPr>
        <w:spacing w:after="120"/>
      </w:pPr>
      <w:r>
        <w:rPr>
          <w:b/>
          <w:bCs/>
        </w:rPr>
        <w:t xml:space="preserve">Příloha č. 11 — </w:t>
      </w:r>
      <w:r>
        <w:t>Doklad o zaplacení správního poplatku</w:t>
      </w:r>
    </w:p>
    <w:p w14:paraId="625BC9EA" w14:textId="77777777" w:rsidR="00B42356" w:rsidRDefault="00B42356"/>
    <w:p w14:paraId="765DFDC8" w14:textId="77777777" w:rsidR="00B42356" w:rsidRDefault="00000000">
      <w:pPr>
        <w:pStyle w:val="Nadpis1"/>
      </w:pPr>
      <w:r>
        <w:t>7. Závěrečné ustanovení</w:t>
      </w:r>
    </w:p>
    <w:p w14:paraId="0EDDD174" w14:textId="77777777" w:rsidR="00B42356" w:rsidRDefault="00000000">
      <w:pPr>
        <w:spacing w:after="120"/>
      </w:pPr>
      <w:r>
        <w:lastRenderedPageBreak/>
        <w:t>Žadatel je připraven na základě výzvy Ministerstva životního prostředí žádost doplnit, upřesnit, případně podklady osobně prezentovat. Komunikace bude probíhat prostřednictvím datové schránky žadatele a uvedené kontaktní osoby.</w:t>
      </w:r>
    </w:p>
    <w:p w14:paraId="6EB902EA" w14:textId="77777777" w:rsidR="00B42356" w:rsidRDefault="00B42356"/>
    <w:p w14:paraId="4AB1B88D" w14:textId="77777777" w:rsidR="00B42356" w:rsidRDefault="00B42356"/>
    <w:p w14:paraId="1F01E87E" w14:textId="169A4636" w:rsidR="00B42356" w:rsidRDefault="00000000">
      <w:pPr>
        <w:spacing w:after="120"/>
      </w:pPr>
      <w:r>
        <w:t xml:space="preserve">V </w:t>
      </w:r>
      <w:r w:rsidR="00197196">
        <w:t>Přešticích</w:t>
      </w:r>
      <w:r>
        <w:t xml:space="preserve">, dne </w:t>
      </w:r>
      <w:r w:rsidR="00197196">
        <w:t>25.5.2026</w:t>
      </w:r>
    </w:p>
    <w:p w14:paraId="2740F980" w14:textId="77777777" w:rsidR="00B42356" w:rsidRDefault="00B42356"/>
    <w:p w14:paraId="02B0612C" w14:textId="77777777" w:rsidR="00B42356" w:rsidRDefault="00B42356"/>
    <w:p w14:paraId="438C74E7" w14:textId="77777777" w:rsidR="00B42356" w:rsidRDefault="00000000">
      <w:pPr>
        <w:spacing w:after="120"/>
      </w:pPr>
      <w:r>
        <w:t>...........................................................</w:t>
      </w:r>
    </w:p>
    <w:p w14:paraId="7E6DAA4B" w14:textId="65456522" w:rsidR="00B42356" w:rsidRDefault="00197196">
      <w:pPr>
        <w:spacing w:after="120"/>
      </w:pPr>
      <w:r>
        <w:t>Jakub Hostovský</w:t>
      </w:r>
    </w:p>
    <w:p w14:paraId="4EBB94F9" w14:textId="77777777" w:rsidR="00197196" w:rsidRDefault="00000000">
      <w:pPr>
        <w:spacing w:after="120"/>
      </w:pPr>
      <w:r>
        <w:t xml:space="preserve">jednatel společnosti </w:t>
      </w:r>
    </w:p>
    <w:p w14:paraId="502AF110" w14:textId="2C337FD3" w:rsidR="00B42356" w:rsidRDefault="00197196">
      <w:pPr>
        <w:spacing w:after="120"/>
      </w:pPr>
      <w:r>
        <w:t xml:space="preserve">Středisko profesního vzdělávání </w:t>
      </w:r>
      <w:r w:rsidR="00000000">
        <w:t>VOLTIMO s.r.o.</w:t>
      </w:r>
    </w:p>
    <w:sectPr w:rsidR="00B42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14B"/>
    <w:multiLevelType w:val="hybridMultilevel"/>
    <w:tmpl w:val="E89C3F84"/>
    <w:lvl w:ilvl="0" w:tplc="0BEE2E10">
      <w:start w:val="1"/>
      <w:numFmt w:val="bullet"/>
      <w:lvlText w:val="●"/>
      <w:lvlJc w:val="left"/>
      <w:pPr>
        <w:ind w:left="720" w:hanging="360"/>
      </w:pPr>
    </w:lvl>
    <w:lvl w:ilvl="1" w:tplc="A51EF7B6">
      <w:start w:val="1"/>
      <w:numFmt w:val="bullet"/>
      <w:lvlText w:val="○"/>
      <w:lvlJc w:val="left"/>
      <w:pPr>
        <w:ind w:left="1440" w:hanging="360"/>
      </w:pPr>
    </w:lvl>
    <w:lvl w:ilvl="2" w:tplc="91528EC4">
      <w:start w:val="1"/>
      <w:numFmt w:val="bullet"/>
      <w:lvlText w:val="■"/>
      <w:lvlJc w:val="left"/>
      <w:pPr>
        <w:ind w:left="2160" w:hanging="360"/>
      </w:pPr>
    </w:lvl>
    <w:lvl w:ilvl="3" w:tplc="9EF0F296">
      <w:start w:val="1"/>
      <w:numFmt w:val="bullet"/>
      <w:lvlText w:val="●"/>
      <w:lvlJc w:val="left"/>
      <w:pPr>
        <w:ind w:left="2880" w:hanging="360"/>
      </w:pPr>
    </w:lvl>
    <w:lvl w:ilvl="4" w:tplc="F1D87E54">
      <w:start w:val="1"/>
      <w:numFmt w:val="bullet"/>
      <w:lvlText w:val="○"/>
      <w:lvlJc w:val="left"/>
      <w:pPr>
        <w:ind w:left="3600" w:hanging="360"/>
      </w:pPr>
    </w:lvl>
    <w:lvl w:ilvl="5" w:tplc="0494EF6C">
      <w:start w:val="1"/>
      <w:numFmt w:val="bullet"/>
      <w:lvlText w:val="■"/>
      <w:lvlJc w:val="left"/>
      <w:pPr>
        <w:ind w:left="4320" w:hanging="360"/>
      </w:pPr>
    </w:lvl>
    <w:lvl w:ilvl="6" w:tplc="AA9488FA">
      <w:start w:val="1"/>
      <w:numFmt w:val="bullet"/>
      <w:lvlText w:val="●"/>
      <w:lvlJc w:val="left"/>
      <w:pPr>
        <w:ind w:left="5040" w:hanging="360"/>
      </w:pPr>
    </w:lvl>
    <w:lvl w:ilvl="7" w:tplc="8782E72C">
      <w:start w:val="1"/>
      <w:numFmt w:val="bullet"/>
      <w:lvlText w:val="●"/>
      <w:lvlJc w:val="left"/>
      <w:pPr>
        <w:ind w:left="5760" w:hanging="360"/>
      </w:pPr>
    </w:lvl>
    <w:lvl w:ilvl="8" w:tplc="33E2D4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05267F"/>
    <w:multiLevelType w:val="hybridMultilevel"/>
    <w:tmpl w:val="20AE1B34"/>
    <w:lvl w:ilvl="0" w:tplc="0D967E64">
      <w:start w:val="1"/>
      <w:numFmt w:val="bullet"/>
      <w:lvlText w:val="•"/>
      <w:lvlJc w:val="left"/>
      <w:pPr>
        <w:ind w:left="720" w:hanging="360"/>
      </w:pPr>
    </w:lvl>
    <w:lvl w:ilvl="1" w:tplc="5A142604">
      <w:numFmt w:val="decimal"/>
      <w:lvlText w:val=""/>
      <w:lvlJc w:val="left"/>
    </w:lvl>
    <w:lvl w:ilvl="2" w:tplc="CC94F6A8">
      <w:numFmt w:val="decimal"/>
      <w:lvlText w:val=""/>
      <w:lvlJc w:val="left"/>
    </w:lvl>
    <w:lvl w:ilvl="3" w:tplc="3806A868">
      <w:numFmt w:val="decimal"/>
      <w:lvlText w:val=""/>
      <w:lvlJc w:val="left"/>
    </w:lvl>
    <w:lvl w:ilvl="4" w:tplc="3CDE7968">
      <w:numFmt w:val="decimal"/>
      <w:lvlText w:val=""/>
      <w:lvlJc w:val="left"/>
    </w:lvl>
    <w:lvl w:ilvl="5" w:tplc="2E108F86">
      <w:numFmt w:val="decimal"/>
      <w:lvlText w:val=""/>
      <w:lvlJc w:val="left"/>
    </w:lvl>
    <w:lvl w:ilvl="6" w:tplc="8FA8BB8A">
      <w:numFmt w:val="decimal"/>
      <w:lvlText w:val=""/>
      <w:lvlJc w:val="left"/>
    </w:lvl>
    <w:lvl w:ilvl="7" w:tplc="351A824A">
      <w:numFmt w:val="decimal"/>
      <w:lvlText w:val=""/>
      <w:lvlJc w:val="left"/>
    </w:lvl>
    <w:lvl w:ilvl="8" w:tplc="EE328ABE">
      <w:numFmt w:val="decimal"/>
      <w:lvlText w:val=""/>
      <w:lvlJc w:val="left"/>
    </w:lvl>
  </w:abstractNum>
  <w:num w:numId="1" w16cid:durableId="271717463">
    <w:abstractNumId w:val="0"/>
    <w:lvlOverride w:ilvl="0">
      <w:startOverride w:val="1"/>
    </w:lvlOverride>
  </w:num>
  <w:num w:numId="2" w16cid:durableId="15231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356"/>
    <w:rsid w:val="00197196"/>
    <w:rsid w:val="00796DB0"/>
    <w:rsid w:val="00B4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C0E9F0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40" w:after="180"/>
      <w:outlineLvl w:val="0"/>
    </w:pPr>
    <w:rPr>
      <w:b/>
      <w:bCs/>
      <w:sz w:val="28"/>
      <w:szCs w:val="28"/>
    </w:rPr>
  </w:style>
  <w:style w:type="paragraph" w:styleId="Nadpis2">
    <w:name w:val="heading 2"/>
    <w:uiPriority w:val="9"/>
    <w:unhideWhenUsed/>
    <w:qFormat/>
    <w:pPr>
      <w:spacing w:before="200" w:after="140"/>
      <w:outlineLvl w:val="1"/>
    </w:pPr>
    <w:rPr>
      <w:b/>
      <w:bCs/>
      <w:sz w:val="24"/>
      <w:szCs w:val="24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customStyle="1" w:styleId="nowrap">
    <w:name w:val="nowrap"/>
    <w:basedOn w:val="Standardnpsmoodstavce"/>
    <w:rsid w:val="00197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925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Žádost o vydání povolení k výkonu činnosti hodnotícího a certifikačního subjektu</dc:title>
  <dc:creator>VOLTIMO s.r.o.</dc:creator>
  <cp:lastModifiedBy>Jakub Hostovský</cp:lastModifiedBy>
  <cp:revision>2</cp:revision>
  <dcterms:created xsi:type="dcterms:W3CDTF">2026-05-22T14:30:00Z</dcterms:created>
  <dcterms:modified xsi:type="dcterms:W3CDTF">2026-05-25T16:36:00Z</dcterms:modified>
</cp:coreProperties>
</file>