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8CBF9" w14:textId="745945BF" w:rsidR="00601E56" w:rsidRPr="00447CBE" w:rsidRDefault="008560CD">
      <w:r w:rsidRPr="00447CBE">
        <w:t xml:space="preserve">Wyjaśnienia kodu: </w:t>
      </w:r>
    </w:p>
    <w:p w14:paraId="73A8C8AD" w14:textId="29B831BD" w:rsidR="008560CD" w:rsidRPr="00447CBE" w:rsidRDefault="008560CD">
      <w:r w:rsidRPr="00447CBE">
        <w:drawing>
          <wp:inline distT="0" distB="0" distL="0" distR="0" wp14:anchorId="1A58D935" wp14:editId="368FE829">
            <wp:extent cx="4673600" cy="4241800"/>
            <wp:effectExtent l="0" t="0" r="0" b="0"/>
            <wp:docPr id="8533832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832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278" w14:textId="76566AC8" w:rsidR="008560CD" w:rsidRPr="00447CBE" w:rsidRDefault="008560CD">
      <w:r w:rsidRPr="00447CBE">
        <w:t xml:space="preserve">Kod ten definiuje prosty kontroler API dla książek w ASP.NET </w:t>
      </w:r>
      <w:proofErr w:type="spellStart"/>
      <w:r w:rsidRPr="00447CBE">
        <w:t>Core</w:t>
      </w:r>
      <w:proofErr w:type="spellEnd"/>
      <w:r w:rsidRPr="00447CBE">
        <w:t xml:space="preserve"> MVC. Kontroler ten używa serwisu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BookService</w:t>
      </w:r>
      <w:proofErr w:type="spellEnd"/>
      <w:r w:rsidRPr="00447CBE">
        <w:t xml:space="preserve"> do pobierania listy książek i zwraca ją w odpowiedzi na żądanie HTTP GET pod adresem </w:t>
      </w:r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/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</w:t>
      </w:r>
      <w:proofErr w:type="spellEnd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/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getBooks</w:t>
      </w:r>
      <w:proofErr w:type="spellEnd"/>
      <w:r w:rsidRPr="00447CBE">
        <w:t>.</w:t>
      </w:r>
    </w:p>
    <w:p w14:paraId="32C9B095" w14:textId="2DE6B93D" w:rsidR="008560CD" w:rsidRPr="00447CBE" w:rsidRDefault="008560CD">
      <w:r w:rsidRPr="00447CBE">
        <w:drawing>
          <wp:inline distT="0" distB="0" distL="0" distR="0" wp14:anchorId="075D1A34" wp14:editId="70F97A8F">
            <wp:extent cx="5181600" cy="1790700"/>
            <wp:effectExtent l="0" t="0" r="0" b="0"/>
            <wp:docPr id="11759208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083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D24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proofErr w:type="gramEnd"/>
      <w:r w:rsidRPr="008560CD">
        <w:rPr>
          <w:rFonts w:eastAsia="Times New Roman" w:cs="Courier New"/>
          <w:kern w:val="0"/>
          <w:lang w:eastAsia="pl-PL"/>
          <w14:ligatures w14:val="none"/>
        </w:rPr>
        <w:t>ApiController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]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- Atrybut informujący, że klasa jest kontrolerem API.</w:t>
      </w:r>
    </w:p>
    <w:p w14:paraId="51D6781A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proofErr w:type="gramEnd"/>
      <w:r w:rsidRPr="008560CD">
        <w:rPr>
          <w:rFonts w:eastAsia="Times New Roman" w:cs="Courier New"/>
          <w:kern w:val="0"/>
          <w:lang w:eastAsia="pl-PL"/>
          <w14:ligatures w14:val="none"/>
        </w:rPr>
        <w:t>Route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("[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controller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]")]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- Definiowanie domyślnej trasy dla kontrolera.</w:t>
      </w:r>
    </w:p>
    <w:p w14:paraId="2BCA581C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public</w:t>
      </w:r>
      <w:proofErr w:type="gram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class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BookLoanController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: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ControllerBase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- Deklaracja klasy kontrolera dziedziczącej po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ControllerBase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0CA2FBC6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private</w:t>
      </w:r>
      <w:proofErr w:type="spellEnd"/>
      <w:proofErr w:type="gram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readonly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 xml:space="preserve"> _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;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- Prywatne pole do przechowywania instancji serwisu.</w:t>
      </w:r>
    </w:p>
    <w:p w14:paraId="78889031" w14:textId="63A186FC" w:rsidR="008560CD" w:rsidRPr="00447CBE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447CBE">
        <w:rPr>
          <w:rFonts w:eastAsia="Times New Roman" w:cs="Courier New"/>
          <w:kern w:val="0"/>
          <w:lang w:eastAsia="pl-PL"/>
          <w14:ligatures w14:val="none"/>
        </w:rPr>
        <w:t>public</w:t>
      </w:r>
      <w:proofErr w:type="gramEnd"/>
      <w:r w:rsidRPr="00447CBE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447CBE">
        <w:rPr>
          <w:rFonts w:eastAsia="Times New Roman" w:cs="Courier New"/>
          <w:kern w:val="0"/>
          <w:lang w:eastAsia="pl-PL"/>
          <w14:ligatures w14:val="none"/>
        </w:rPr>
        <w:t>BookLoanController</w:t>
      </w:r>
      <w:proofErr w:type="spellEnd"/>
      <w:r w:rsidRPr="00447CBE">
        <w:rPr>
          <w:rFonts w:eastAsia="Times New Roman" w:cs="Courier New"/>
          <w:kern w:val="0"/>
          <w:lang w:eastAsia="pl-PL"/>
          <w14:ligatures w14:val="none"/>
        </w:rPr>
        <w:t>(</w:t>
      </w:r>
      <w:proofErr w:type="spellStart"/>
      <w:r w:rsidRPr="00447CBE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447CBE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447CBE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447CBE">
        <w:rPr>
          <w:rFonts w:eastAsia="Times New Roman" w:cs="Courier New"/>
          <w:kern w:val="0"/>
          <w:lang w:eastAsia="pl-PL"/>
          <w14:ligatures w14:val="none"/>
        </w:rPr>
        <w:t>)</w:t>
      </w:r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- Konstruktor z wstrzykiwaniem zależności (</w:t>
      </w:r>
      <w:proofErr w:type="spellStart"/>
      <w:r w:rsidRPr="00447CBE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447CBE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447CBE">
        <w:rPr>
          <w:rFonts w:eastAsia="Times New Roman" w:cs="Times New Roman"/>
          <w:kern w:val="0"/>
          <w:lang w:eastAsia="pl-PL"/>
          <w14:ligatures w14:val="none"/>
        </w:rPr>
        <w:t>).</w:t>
      </w:r>
    </w:p>
    <w:p w14:paraId="28522026" w14:textId="1F3C3F35" w:rsidR="008560CD" w:rsidRPr="00447CBE" w:rsidRDefault="008560CD" w:rsidP="008560CD">
      <w:r w:rsidRPr="00447CBE">
        <w:lastRenderedPageBreak/>
        <w:drawing>
          <wp:inline distT="0" distB="0" distL="0" distR="0" wp14:anchorId="65519A4F" wp14:editId="5A3289AD">
            <wp:extent cx="5760720" cy="3192145"/>
            <wp:effectExtent l="0" t="0" r="5080" b="0"/>
            <wp:docPr id="142206042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0428" name="Obraz 1" descr="Obraz zawierający tekst, zrzut ekranu, oprogramowanie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176B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proofErr w:type="gramEnd"/>
      <w:r w:rsidRPr="00FD283A">
        <w:rPr>
          <w:rFonts w:eastAsia="Times New Roman" w:cs="Courier New"/>
          <w:kern w:val="0"/>
          <w:lang w:eastAsia="pl-PL"/>
          <w14:ligatures w14:val="none"/>
        </w:rPr>
        <w:t>HttpPut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("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returnBook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}")]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- Deklaracja, że metoda obsługuje żądania HTTP PUT pod ścieżką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returnBook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0BFC3E8A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public</w:t>
      </w:r>
      <w:proofErr w:type="gramEnd"/>
      <w:r w:rsidRPr="00FD283A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async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Task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&lt;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IActionResult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 xml:space="preserve">&gt;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ReturnBook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(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int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)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- Definicja metody, która przyjmuje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bookLoanId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jako parametr.</w:t>
      </w:r>
    </w:p>
    <w:p w14:paraId="66F7DF5D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nowego obiektu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TSORDERS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jego właściwości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UNH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>, ustawianie parametrów komunikatu.</w:t>
      </w:r>
    </w:p>
    <w:p w14:paraId="4E40EB92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Loop_APR_ORDERS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przypisywanie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bookLoanId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2B9A1263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Asynchroniczne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wywołanie metody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ReturnBook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na serwisie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_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z utworzonym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ordersMessage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49571C2C" w14:textId="50C02B58" w:rsidR="00FD283A" w:rsidRPr="00447CBE" w:rsidRDefault="00FD283A" w:rsidP="00FD283A"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Zwracanie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HTTP 200 (OK) jako odpowiedź.</w:t>
      </w:r>
    </w:p>
    <w:p w14:paraId="10CEC3A2" w14:textId="77777777" w:rsidR="00FD283A" w:rsidRPr="00447CBE" w:rsidRDefault="00FD283A" w:rsidP="008560C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04DDA2BF" w14:textId="7CCAF2BA" w:rsidR="008560CD" w:rsidRPr="00447CBE" w:rsidRDefault="008560CD" w:rsidP="008560CD">
      <w:r w:rsidRPr="00447CBE">
        <w:drawing>
          <wp:inline distT="0" distB="0" distL="0" distR="0" wp14:anchorId="62C09118" wp14:editId="7928274F">
            <wp:extent cx="4762500" cy="1295400"/>
            <wp:effectExtent l="0" t="0" r="0" b="0"/>
            <wp:docPr id="7376321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219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F742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proofErr w:type="gramEnd"/>
      <w:r w:rsidRPr="008560CD">
        <w:rPr>
          <w:rFonts w:eastAsia="Times New Roman" w:cs="Courier New"/>
          <w:kern w:val="0"/>
          <w:lang w:eastAsia="pl-PL"/>
          <w14:ligatures w14:val="none"/>
        </w:rPr>
        <w:t>HttpPost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("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loanBook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}/{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}")]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- Deklaracja, że metoda obsługuje żądania HTTP POST pod ścieżką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loanBook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}/{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8560CD">
        <w:rPr>
          <w:rFonts w:eastAsia="Times New Roman" w:cs="Courier New"/>
          <w:kern w:val="0"/>
          <w:lang w:eastAsia="pl-PL"/>
          <w14:ligatures w14:val="none"/>
        </w:rPr>
        <w:t>}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48BB6E66" w14:textId="77777777" w:rsidR="008560CD" w:rsidRPr="008560CD" w:rsidRDefault="008560CD" w:rsidP="008560CD">
      <w:pPr>
        <w:rPr>
          <w:rFonts w:eastAsia="Times New Roman" w:cs="Times New Roman"/>
          <w:kern w:val="0"/>
          <w:lang w:val="en-US"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></w:t>
      </w:r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 </w:t>
      </w:r>
      <w:r w:rsidRPr="008560CD">
        <w:rPr>
          <w:rFonts w:eastAsia="Times New Roman" w:cs="Courier New"/>
          <w:kern w:val="0"/>
          <w:lang w:val="en-US" w:eastAsia="pl-PL"/>
          <w14:ligatures w14:val="none"/>
        </w:rPr>
        <w:t>public</w:t>
      </w:r>
      <w:proofErr w:type="gramEnd"/>
      <w:r w:rsidRPr="008560CD">
        <w:rPr>
          <w:rFonts w:eastAsia="Times New Roman" w:cs="Courier New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IActionResult</w:t>
      </w:r>
      <w:proofErr w:type="spellEnd"/>
      <w:r w:rsidRPr="008560CD">
        <w:rPr>
          <w:rFonts w:eastAsia="Times New Roman" w:cs="Courier New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LoanBook</w:t>
      </w:r>
      <w:proofErr w:type="spellEnd"/>
      <w:r w:rsidRPr="008560CD">
        <w:rPr>
          <w:rFonts w:eastAsia="Times New Roman" w:cs="Courier New"/>
          <w:kern w:val="0"/>
          <w:lang w:val="en-US" w:eastAsia="pl-PL"/>
          <w14:ligatures w14:val="none"/>
        </w:rPr>
        <w:t xml:space="preserve">(int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bookId</w:t>
      </w:r>
      <w:proofErr w:type="spellEnd"/>
      <w:r w:rsidRPr="008560CD">
        <w:rPr>
          <w:rFonts w:eastAsia="Times New Roman" w:cs="Courier New"/>
          <w:kern w:val="0"/>
          <w:lang w:val="en-US" w:eastAsia="pl-PL"/>
          <w14:ligatures w14:val="none"/>
        </w:rPr>
        <w:t xml:space="preserve">, int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clientId</w:t>
      </w:r>
      <w:proofErr w:type="spellEnd"/>
      <w:r w:rsidRPr="008560CD">
        <w:rPr>
          <w:rFonts w:eastAsia="Times New Roman" w:cs="Courier New"/>
          <w:kern w:val="0"/>
          <w:lang w:val="en-US" w:eastAsia="pl-PL"/>
          <w14:ligatures w14:val="none"/>
        </w:rPr>
        <w:t>)</w:t>
      </w:r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-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Definicja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metody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,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która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przyjmuje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bookId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i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val="en-US" w:eastAsia="pl-PL"/>
          <w14:ligatures w14:val="none"/>
        </w:rPr>
        <w:t>clientId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jako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parametry</w:t>
      </w:r>
      <w:proofErr w:type="spellEnd"/>
      <w:r w:rsidRPr="008560CD">
        <w:rPr>
          <w:rFonts w:eastAsia="Times New Roman" w:cs="Times New Roman"/>
          <w:kern w:val="0"/>
          <w:lang w:val="en-US" w:eastAsia="pl-PL"/>
          <w14:ligatures w14:val="none"/>
        </w:rPr>
        <w:t>.</w:t>
      </w:r>
    </w:p>
    <w:p w14:paraId="59872D93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nowego obiektu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TSORDERS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i jego właściwości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UNH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>, ustawianie parametrów komunikatu.</w:t>
      </w:r>
    </w:p>
    <w:p w14:paraId="31EC372C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Loop_NAD_ORDERS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i przypisywanie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4E0D537F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Loop_LIN_ORDERS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i przypisywanie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70491809" w14:textId="77777777" w:rsidR="008560CD" w:rsidRPr="008560CD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8560CD">
        <w:rPr>
          <w:rFonts w:eastAsia="Times New Roman" w:cs="Times New Roman"/>
          <w:kern w:val="0"/>
          <w:lang w:eastAsia="pl-PL"/>
          <w14:ligatures w14:val="none"/>
        </w:rPr>
        <w:t>  Wywołanie</w:t>
      </w:r>
      <w:proofErr w:type="gram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metody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Insert</w:t>
      </w:r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na </w:t>
      </w:r>
      <w:r w:rsidRPr="008560CD">
        <w:rPr>
          <w:rFonts w:eastAsia="Times New Roman" w:cs="Courier New"/>
          <w:kern w:val="0"/>
          <w:lang w:eastAsia="pl-PL"/>
          <w14:ligatures w14:val="none"/>
        </w:rPr>
        <w:t>_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 xml:space="preserve"> z utworzonym </w:t>
      </w:r>
      <w:proofErr w:type="spellStart"/>
      <w:r w:rsidRPr="008560CD">
        <w:rPr>
          <w:rFonts w:eastAsia="Times New Roman" w:cs="Courier New"/>
          <w:kern w:val="0"/>
          <w:lang w:eastAsia="pl-PL"/>
          <w14:ligatures w14:val="none"/>
        </w:rPr>
        <w:t>ordersMessage</w:t>
      </w:r>
      <w:proofErr w:type="spellEnd"/>
      <w:r w:rsidRPr="008560C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7E3CEFD7" w14:textId="3F2BF67F" w:rsidR="008560CD" w:rsidRPr="00447CBE" w:rsidRDefault="008560CD" w:rsidP="008560C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Zwracanie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HTTP 200 (OK) jako odpowiedź.</w:t>
      </w:r>
    </w:p>
    <w:p w14:paraId="6313B4D8" w14:textId="3D133828" w:rsidR="008560CD" w:rsidRPr="00447CBE" w:rsidRDefault="00FD283A" w:rsidP="008560CD">
      <w:r w:rsidRPr="00447CBE">
        <w:lastRenderedPageBreak/>
        <w:drawing>
          <wp:inline distT="0" distB="0" distL="0" distR="0" wp14:anchorId="255E225D" wp14:editId="0B51671B">
            <wp:extent cx="5760720" cy="3613150"/>
            <wp:effectExtent l="0" t="0" r="5080" b="6350"/>
            <wp:docPr id="178394873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48736" name="Obraz 1" descr="Obraz zawierający tekst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BFEC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 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proofErr w:type="gramEnd"/>
      <w:r w:rsidRPr="00FD283A">
        <w:rPr>
          <w:rFonts w:eastAsia="Times New Roman" w:cs="Courier New"/>
          <w:kern w:val="0"/>
          <w:lang w:eastAsia="pl-PL"/>
          <w14:ligatures w14:val="none"/>
        </w:rPr>
        <w:t>HttpPost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("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loanBook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}")]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- Deklaracja, że metoda obsługuje żądania HTTP POST pod ścieżką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loanBook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}/{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FD283A">
        <w:rPr>
          <w:rFonts w:eastAsia="Times New Roman" w:cs="Courier New"/>
          <w:kern w:val="0"/>
          <w:lang w:eastAsia="pl-PL"/>
          <w14:ligatures w14:val="none"/>
        </w:rPr>
        <w:t>}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09119DA6" w14:textId="77777777" w:rsidR="00FD283A" w:rsidRPr="00FD283A" w:rsidRDefault="00FD283A" w:rsidP="00FD283A">
      <w:pPr>
        <w:rPr>
          <w:rFonts w:eastAsia="Times New Roman" w:cs="Times New Roman"/>
          <w:kern w:val="0"/>
          <w:lang w:val="en-US"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</w:t>
      </w:r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 </w:t>
      </w:r>
      <w:r w:rsidRPr="00FD283A">
        <w:rPr>
          <w:rFonts w:eastAsia="Times New Roman" w:cs="Courier New"/>
          <w:kern w:val="0"/>
          <w:lang w:val="en-US" w:eastAsia="pl-PL"/>
          <w14:ligatures w14:val="none"/>
        </w:rPr>
        <w:t>public</w:t>
      </w:r>
      <w:proofErr w:type="gramEnd"/>
      <w:r w:rsidRPr="00FD283A">
        <w:rPr>
          <w:rFonts w:eastAsia="Times New Roman" w:cs="Courier New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IActionResult</w:t>
      </w:r>
      <w:proofErr w:type="spellEnd"/>
      <w:r w:rsidRPr="00FD283A">
        <w:rPr>
          <w:rFonts w:eastAsia="Times New Roman" w:cs="Courier New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LoanBook</w:t>
      </w:r>
      <w:proofErr w:type="spellEnd"/>
      <w:r w:rsidRPr="00FD283A">
        <w:rPr>
          <w:rFonts w:eastAsia="Times New Roman" w:cs="Courier New"/>
          <w:kern w:val="0"/>
          <w:lang w:val="en-US" w:eastAsia="pl-PL"/>
          <w14:ligatures w14:val="none"/>
        </w:rPr>
        <w:t xml:space="preserve">(int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bookId</w:t>
      </w:r>
      <w:proofErr w:type="spellEnd"/>
      <w:r w:rsidRPr="00FD283A">
        <w:rPr>
          <w:rFonts w:eastAsia="Times New Roman" w:cs="Courier New"/>
          <w:kern w:val="0"/>
          <w:lang w:val="en-US" w:eastAsia="pl-PL"/>
          <w14:ligatures w14:val="none"/>
        </w:rPr>
        <w:t xml:space="preserve">, int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clientId</w:t>
      </w:r>
      <w:proofErr w:type="spellEnd"/>
      <w:r w:rsidRPr="00FD283A">
        <w:rPr>
          <w:rFonts w:eastAsia="Times New Roman" w:cs="Courier New"/>
          <w:kern w:val="0"/>
          <w:lang w:val="en-US" w:eastAsia="pl-PL"/>
          <w14:ligatures w14:val="none"/>
        </w:rPr>
        <w:t>)</w:t>
      </w:r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-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Definicja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metody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,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która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przyjmuje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bookId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i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val="en-US" w:eastAsia="pl-PL"/>
          <w14:ligatures w14:val="none"/>
        </w:rPr>
        <w:t>clientId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jako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parametry</w:t>
      </w:r>
      <w:proofErr w:type="spellEnd"/>
      <w:r w:rsidRPr="00FD283A">
        <w:rPr>
          <w:rFonts w:eastAsia="Times New Roman" w:cs="Times New Roman"/>
          <w:kern w:val="0"/>
          <w:lang w:val="en-US" w:eastAsia="pl-PL"/>
          <w14:ligatures w14:val="none"/>
        </w:rPr>
        <w:t>.</w:t>
      </w:r>
    </w:p>
    <w:p w14:paraId="03D9A5C7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nowego obiektu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TSORDERS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jego właściwości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UNH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>, ustawianie parametrów komunikatu.</w:t>
      </w:r>
    </w:p>
    <w:p w14:paraId="4FB966CF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Loop_NAD_ORDERS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przypisywanie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clientId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16A9F0CA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Tworzenie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Loop_LIN_ORDERS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przypisywanie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bookId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108723D7" w14:textId="77777777" w:rsidR="00FD283A" w:rsidRPr="00FD283A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FD283A">
        <w:rPr>
          <w:rFonts w:eastAsia="Times New Roman" w:cs="Times New Roman"/>
          <w:kern w:val="0"/>
          <w:lang w:eastAsia="pl-PL"/>
          <w14:ligatures w14:val="none"/>
        </w:rPr>
        <w:t>  Wywołanie</w:t>
      </w:r>
      <w:proofErr w:type="gram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metody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Insert</w:t>
      </w: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na </w:t>
      </w:r>
      <w:r w:rsidRPr="00FD283A">
        <w:rPr>
          <w:rFonts w:eastAsia="Times New Roman" w:cs="Courier New"/>
          <w:kern w:val="0"/>
          <w:lang w:eastAsia="pl-PL"/>
          <w14:ligatures w14:val="none"/>
        </w:rPr>
        <w:t>_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bookLoanService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z utworzonym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ordersMessage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40C12C99" w14:textId="2B76BA43" w:rsidR="00FD283A" w:rsidRPr="00447CBE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Zwracanie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HTTP 200 (OK) jako odpowiedź.</w:t>
      </w:r>
    </w:p>
    <w:p w14:paraId="1B42D5F3" w14:textId="77777777" w:rsidR="00FD283A" w:rsidRPr="00447CBE" w:rsidRDefault="00FD283A" w:rsidP="00FD283A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6F8B0979" w14:textId="325C9CBA" w:rsidR="00FD283A" w:rsidRPr="00447CBE" w:rsidRDefault="00FD283A" w:rsidP="00FD283A">
      <w:r w:rsidRPr="00447CBE">
        <w:lastRenderedPageBreak/>
        <w:drawing>
          <wp:inline distT="0" distB="0" distL="0" distR="0" wp14:anchorId="25F54A70" wp14:editId="59AA7CD3">
            <wp:extent cx="4800600" cy="4035799"/>
            <wp:effectExtent l="0" t="0" r="0" b="3175"/>
            <wp:docPr id="1966262130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62130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624" cy="40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1795" w14:textId="77777777" w:rsidR="00FD283A" w:rsidRPr="00FD283A" w:rsidRDefault="00FD283A" w:rsidP="00FD283A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Kontroler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PaymentController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obsługuje operacje związane z płatnościami użytkowników. Składa się z:</w:t>
      </w:r>
    </w:p>
    <w:p w14:paraId="5778ABF5" w14:textId="77777777" w:rsidR="00FD283A" w:rsidRPr="00FD283A" w:rsidRDefault="00FD283A" w:rsidP="00FD283A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>Definicji przestrzeni nazw i kontrolera.</w:t>
      </w:r>
    </w:p>
    <w:p w14:paraId="4B69C75F" w14:textId="77777777" w:rsidR="00FD283A" w:rsidRPr="00FD283A" w:rsidRDefault="00FD283A" w:rsidP="00FD283A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Prywatnego pola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PaymentService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oraz konstruktora do jego inicjalizacji przy użyciu </w:t>
      </w:r>
      <w:proofErr w:type="spellStart"/>
      <w:r w:rsidRPr="00FD283A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34125A89" w14:textId="77777777" w:rsidR="00FD283A" w:rsidRPr="00FD283A" w:rsidRDefault="00FD283A" w:rsidP="00FD283A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Metody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GetPayments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, która obsługuje żądania GET, wywołuje metodę serwisu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GetForUser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z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userId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jako parametrem i zwraca wynik jako odpowiedź HTTP 200 (OK).</w:t>
      </w:r>
    </w:p>
    <w:p w14:paraId="5FF11FBE" w14:textId="64F23CEE" w:rsidR="00FD283A" w:rsidRPr="00447CBE" w:rsidRDefault="00FD283A" w:rsidP="00FD283A">
      <w:r w:rsidRPr="00447CBE">
        <w:lastRenderedPageBreak/>
        <w:drawing>
          <wp:inline distT="0" distB="0" distL="0" distR="0" wp14:anchorId="3C1871A5" wp14:editId="3E761D81">
            <wp:extent cx="5760720" cy="4108450"/>
            <wp:effectExtent l="0" t="0" r="5080" b="6350"/>
            <wp:docPr id="17087950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50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E987" w14:textId="77777777" w:rsidR="00FD283A" w:rsidRPr="00FD283A" w:rsidRDefault="00FD283A" w:rsidP="00FD283A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Kontroler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UserController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obsługuje operacje związane z uwierzytelnianiem użytkowników. Składa się z:</w:t>
      </w:r>
    </w:p>
    <w:p w14:paraId="1764C7AC" w14:textId="77777777" w:rsidR="00FD283A" w:rsidRPr="00FD283A" w:rsidRDefault="00FD283A" w:rsidP="00FD283A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>Definicji przestrzeni nazw i kontrolera.</w:t>
      </w:r>
    </w:p>
    <w:p w14:paraId="104CCCFB" w14:textId="77777777" w:rsidR="00FD283A" w:rsidRPr="00FD283A" w:rsidRDefault="00FD283A" w:rsidP="00FD283A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Prywatnego pola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UserService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oraz konstruktora do jego inicjalizacji przy użyciu </w:t>
      </w:r>
      <w:proofErr w:type="spellStart"/>
      <w:r w:rsidRPr="00FD283A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D283A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6D607533" w14:textId="77777777" w:rsidR="00FD283A" w:rsidRPr="00FD283A" w:rsidRDefault="00FD283A" w:rsidP="00FD283A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Metody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Authenticate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, która obsługuje żądania POST, wywołuje metodę serwisu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Authenticate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z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username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i </w:t>
      </w:r>
      <w:proofErr w:type="spellStart"/>
      <w:r w:rsidRPr="00FD283A">
        <w:rPr>
          <w:rFonts w:eastAsia="Times New Roman" w:cs="Courier New"/>
          <w:kern w:val="0"/>
          <w:lang w:eastAsia="pl-PL"/>
          <w14:ligatures w14:val="none"/>
        </w:rPr>
        <w:t>password</w:t>
      </w:r>
      <w:proofErr w:type="spellEnd"/>
      <w:r w:rsidRPr="00FD283A">
        <w:rPr>
          <w:rFonts w:eastAsia="Times New Roman" w:cs="Times New Roman"/>
          <w:kern w:val="0"/>
          <w:lang w:eastAsia="pl-PL"/>
          <w14:ligatures w14:val="none"/>
        </w:rPr>
        <w:t xml:space="preserve"> jako parametrami i zwraca wynik jako odpowiedź HTTP 200 (OK).</w:t>
      </w:r>
    </w:p>
    <w:p w14:paraId="1CCCB1D5" w14:textId="53978224" w:rsidR="00FD283A" w:rsidRPr="00447CBE" w:rsidRDefault="00FD283A" w:rsidP="00FD283A"/>
    <w:p w14:paraId="2315C879" w14:textId="77777777" w:rsidR="00FD283A" w:rsidRPr="00447CBE" w:rsidRDefault="00FD283A" w:rsidP="00FD283A"/>
    <w:p w14:paraId="0DC3648C" w14:textId="77777777" w:rsidR="00FD283A" w:rsidRPr="00447CBE" w:rsidRDefault="00FD283A" w:rsidP="00FD283A"/>
    <w:p w14:paraId="1F6AA5CF" w14:textId="77777777" w:rsidR="00FD283A" w:rsidRPr="00447CBE" w:rsidRDefault="00FD283A" w:rsidP="00FD283A"/>
    <w:p w14:paraId="78E80363" w14:textId="77777777" w:rsidR="00FD283A" w:rsidRPr="00447CBE" w:rsidRDefault="00FD283A" w:rsidP="00FD283A"/>
    <w:p w14:paraId="0AA6042F" w14:textId="77777777" w:rsidR="00FD283A" w:rsidRPr="00447CBE" w:rsidRDefault="00FD283A" w:rsidP="00FD283A"/>
    <w:p w14:paraId="4BEE38F1" w14:textId="77777777" w:rsidR="00FD283A" w:rsidRPr="00447CBE" w:rsidRDefault="00FD283A" w:rsidP="00FD283A"/>
    <w:p w14:paraId="06A978BA" w14:textId="77777777" w:rsidR="00FD283A" w:rsidRPr="00447CBE" w:rsidRDefault="00FD283A" w:rsidP="00FD283A"/>
    <w:p w14:paraId="5FEBF587" w14:textId="77777777" w:rsidR="00FD283A" w:rsidRPr="00447CBE" w:rsidRDefault="00FD283A" w:rsidP="00FD283A"/>
    <w:p w14:paraId="32AA9E99" w14:textId="77777777" w:rsidR="00FD283A" w:rsidRPr="00447CBE" w:rsidRDefault="00FD283A" w:rsidP="00FD283A"/>
    <w:p w14:paraId="6348C7B0" w14:textId="77777777" w:rsidR="00FD283A" w:rsidRPr="00447CBE" w:rsidRDefault="00FD283A" w:rsidP="00FD283A"/>
    <w:p w14:paraId="730696ED" w14:textId="77777777" w:rsidR="00FD283A" w:rsidRPr="00447CBE" w:rsidRDefault="00FD283A" w:rsidP="00FD283A"/>
    <w:p w14:paraId="46F7CD2F" w14:textId="77777777" w:rsidR="00FD283A" w:rsidRPr="00447CBE" w:rsidRDefault="00FD283A" w:rsidP="00FD283A"/>
    <w:p w14:paraId="03A08662" w14:textId="77777777" w:rsidR="00FD283A" w:rsidRPr="00447CBE" w:rsidRDefault="00FD283A" w:rsidP="00FD283A"/>
    <w:p w14:paraId="5847B97C" w14:textId="77777777" w:rsidR="00FD283A" w:rsidRPr="00447CBE" w:rsidRDefault="00FD283A" w:rsidP="00FD283A"/>
    <w:p w14:paraId="6A1275CD" w14:textId="77777777" w:rsidR="00FD283A" w:rsidRPr="00447CBE" w:rsidRDefault="00FD283A" w:rsidP="00FD283A"/>
    <w:p w14:paraId="2688C973" w14:textId="77777777" w:rsidR="00FD283A" w:rsidRPr="00447CBE" w:rsidRDefault="00FD283A" w:rsidP="00FD283A"/>
    <w:p w14:paraId="1FBBDF6E" w14:textId="77777777" w:rsidR="00FD283A" w:rsidRPr="00447CBE" w:rsidRDefault="00FD283A" w:rsidP="00FD283A"/>
    <w:p w14:paraId="48556A2E" w14:textId="734EE22B" w:rsidR="00FD283A" w:rsidRPr="00447CBE" w:rsidRDefault="00FD283A" w:rsidP="00FD283A">
      <w:r w:rsidRPr="00447CBE">
        <w:drawing>
          <wp:inline distT="0" distB="0" distL="0" distR="0" wp14:anchorId="34476E3A" wp14:editId="1E91424B">
            <wp:extent cx="5760720" cy="2277110"/>
            <wp:effectExtent l="0" t="0" r="5080" b="0"/>
            <wp:docPr id="3270477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477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38B" w14:textId="35A671D9" w:rsidR="00D84AA0" w:rsidRPr="00447CBE" w:rsidRDefault="00D84AA0" w:rsidP="00FD283A">
      <w:r w:rsidRPr="00447CBE">
        <w:t xml:space="preserve">Klasa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BiblioConnectDbContext</w:t>
      </w:r>
      <w:proofErr w:type="spellEnd"/>
      <w:r w:rsidRPr="00447CBE">
        <w:t xml:space="preserve"> jest kontekstem bazy danych w aplikacji ASP.NET </w:t>
      </w:r>
      <w:proofErr w:type="spellStart"/>
      <w:r w:rsidRPr="00447CBE">
        <w:t>Core</w:t>
      </w:r>
      <w:proofErr w:type="spellEnd"/>
      <w:r w:rsidRPr="00447CBE">
        <w:t xml:space="preserve"> korzystającej z </w:t>
      </w:r>
      <w:proofErr w:type="spellStart"/>
      <w:r w:rsidRPr="00447CBE">
        <w:t>Entity</w:t>
      </w:r>
      <w:proofErr w:type="spellEnd"/>
      <w:r w:rsidRPr="00447CBE">
        <w:t xml:space="preserve"> Framework </w:t>
      </w:r>
      <w:proofErr w:type="spellStart"/>
      <w:r w:rsidRPr="00447CBE">
        <w:t>Core</w:t>
      </w:r>
      <w:proofErr w:type="spellEnd"/>
      <w:r w:rsidRPr="00447CBE">
        <w:t>. Obejmuje ona zestawy encji (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DbSet</w:t>
      </w:r>
      <w:proofErr w:type="spellEnd"/>
      <w:r w:rsidRPr="00447CBE">
        <w:t xml:space="preserve">), które reprezentują tabele w bazie danych, takie jak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Books</w:t>
      </w:r>
      <w:proofErr w:type="spellEnd"/>
      <w:r w:rsidRPr="00447CBE">
        <w:t xml:space="preserve">,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Clients</w:t>
      </w:r>
      <w:proofErr w:type="spellEnd"/>
      <w:r w:rsidRPr="00447CBE">
        <w:t xml:space="preserve">,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BookLoans</w:t>
      </w:r>
      <w:proofErr w:type="spellEnd"/>
      <w:r w:rsidRPr="00447CBE">
        <w:t xml:space="preserve">,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Payments</w:t>
      </w:r>
      <w:proofErr w:type="spellEnd"/>
      <w:r w:rsidRPr="00447CBE">
        <w:t xml:space="preserve"> i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Users</w:t>
      </w:r>
      <w:proofErr w:type="spellEnd"/>
      <w:r w:rsidRPr="00447CBE">
        <w:t xml:space="preserve">. Konstruktor klasy przyjmuje opcje konfiguracji bazy danych i przekazuje je do konstruktora bazowego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DbContext</w:t>
      </w:r>
      <w:proofErr w:type="spellEnd"/>
      <w:r w:rsidRPr="00447CBE">
        <w:t>, co umożliwia łatwe konfigurowanie i zarządzanie połączeniem z bazą danych.</w:t>
      </w:r>
    </w:p>
    <w:p w14:paraId="67CFD14A" w14:textId="77777777" w:rsidR="00D84AA0" w:rsidRPr="00447CBE" w:rsidRDefault="00D84AA0" w:rsidP="00FD283A"/>
    <w:p w14:paraId="6439D718" w14:textId="77777777" w:rsidR="00D84AA0" w:rsidRPr="00447CBE" w:rsidRDefault="00D84AA0" w:rsidP="00FD283A"/>
    <w:p w14:paraId="320C5784" w14:textId="77777777" w:rsidR="00D84AA0" w:rsidRPr="00447CBE" w:rsidRDefault="00D84AA0" w:rsidP="00FD283A"/>
    <w:p w14:paraId="1BE5EB4E" w14:textId="77777777" w:rsidR="00D84AA0" w:rsidRPr="00447CBE" w:rsidRDefault="00D84AA0" w:rsidP="00FD283A"/>
    <w:p w14:paraId="0D81EE72" w14:textId="77777777" w:rsidR="00D84AA0" w:rsidRPr="00447CBE" w:rsidRDefault="00D84AA0" w:rsidP="00FD283A"/>
    <w:p w14:paraId="7898D773" w14:textId="77777777" w:rsidR="00D84AA0" w:rsidRPr="00447CBE" w:rsidRDefault="00D84AA0" w:rsidP="00FD283A"/>
    <w:p w14:paraId="69988E5C" w14:textId="77777777" w:rsidR="00D84AA0" w:rsidRPr="00447CBE" w:rsidRDefault="00D84AA0" w:rsidP="00FD283A"/>
    <w:p w14:paraId="658A9A61" w14:textId="047A2CE5" w:rsidR="00D84AA0" w:rsidRPr="00447CBE" w:rsidRDefault="00D84AA0" w:rsidP="00FD283A">
      <w:r w:rsidRPr="00447CBE">
        <w:lastRenderedPageBreak/>
        <w:drawing>
          <wp:inline distT="0" distB="0" distL="0" distR="0" wp14:anchorId="5E190097" wp14:editId="6E41DE4D">
            <wp:extent cx="5067300" cy="3873500"/>
            <wp:effectExtent l="0" t="0" r="0" b="0"/>
            <wp:docPr id="183516851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851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662B" w14:textId="77777777" w:rsidR="00D84AA0" w:rsidRPr="00D84AA0" w:rsidRDefault="00D84AA0" w:rsidP="00D84AA0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Klasa 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MyJobs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obsługuje zadania w tle w aplikacji ASP.NET </w:t>
      </w: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Core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przy użyciu </w:t>
      </w: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Hangfire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>. Składa się z:</w:t>
      </w:r>
    </w:p>
    <w:p w14:paraId="4BFB764F" w14:textId="77777777" w:rsidR="00D84AA0" w:rsidRPr="00D84AA0" w:rsidRDefault="00D84AA0" w:rsidP="00D84AA0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>Definicji przestrzeni nazw i klasy.</w:t>
      </w:r>
    </w:p>
    <w:p w14:paraId="08F683C1" w14:textId="77777777" w:rsidR="00D84AA0" w:rsidRPr="00D84AA0" w:rsidRDefault="00D84AA0" w:rsidP="00D84AA0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Prywatnego pola 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EmailService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oraz konstruktora do jego inicjalizacji przy użyciu </w:t>
      </w: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7429286D" w14:textId="77777777" w:rsidR="00D84AA0" w:rsidRPr="00D84AA0" w:rsidRDefault="00D84AA0" w:rsidP="00D84AA0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Metody 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ReminderEmail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, która wywołuje metodę </w:t>
      </w:r>
      <w:r w:rsidRPr="00D84AA0">
        <w:rPr>
          <w:rFonts w:eastAsia="Times New Roman" w:cs="Courier New"/>
          <w:kern w:val="0"/>
          <w:lang w:eastAsia="pl-PL"/>
          <w14:ligatures w14:val="none"/>
        </w:rPr>
        <w:t>SendReminder3DaysEmails</w:t>
      </w: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z serwisu 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EmailService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w celu wysłania przypomnień e-mail.</w:t>
      </w:r>
    </w:p>
    <w:p w14:paraId="6A00C8F8" w14:textId="77777777" w:rsidR="00D84AA0" w:rsidRPr="00D84AA0" w:rsidRDefault="00D84AA0" w:rsidP="00D84AA0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Hangfire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umożliwia harmonogramowanie i zarządzanie zadaniami w tle, co jest przydatne do operacji takich jak wysyłanie e-maili przypominających. Klasa 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MyJobs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pokazuje, jak można zdefiniować zadanie i wykorzystać wstrzykiwanie zależności do uzyskania dostępu do serwisu e-mail.</w:t>
      </w:r>
    </w:p>
    <w:p w14:paraId="43AA8BA5" w14:textId="77777777" w:rsidR="00D84AA0" w:rsidRPr="00447CBE" w:rsidRDefault="00D84AA0" w:rsidP="00FD283A"/>
    <w:p w14:paraId="14B56381" w14:textId="77777777" w:rsidR="00D84AA0" w:rsidRPr="00447CBE" w:rsidRDefault="00D84AA0" w:rsidP="00FD283A"/>
    <w:p w14:paraId="3F1E2D69" w14:textId="77777777" w:rsidR="00D84AA0" w:rsidRPr="00447CBE" w:rsidRDefault="00D84AA0" w:rsidP="00FD283A"/>
    <w:p w14:paraId="19108894" w14:textId="77777777" w:rsidR="00D84AA0" w:rsidRPr="00447CBE" w:rsidRDefault="00D84AA0" w:rsidP="00FD283A"/>
    <w:p w14:paraId="00AFA880" w14:textId="77777777" w:rsidR="00D84AA0" w:rsidRPr="00447CBE" w:rsidRDefault="00D84AA0" w:rsidP="00FD283A"/>
    <w:p w14:paraId="3F14F08A" w14:textId="77777777" w:rsidR="00D84AA0" w:rsidRPr="00447CBE" w:rsidRDefault="00D84AA0" w:rsidP="00FD283A"/>
    <w:p w14:paraId="7F5502BE" w14:textId="77777777" w:rsidR="00D84AA0" w:rsidRPr="00447CBE" w:rsidRDefault="00D84AA0" w:rsidP="00FD283A"/>
    <w:p w14:paraId="5BC244E7" w14:textId="77777777" w:rsidR="00D84AA0" w:rsidRPr="00447CBE" w:rsidRDefault="00D84AA0" w:rsidP="00FD283A"/>
    <w:p w14:paraId="3B51BD33" w14:textId="77777777" w:rsidR="00D84AA0" w:rsidRPr="00447CBE" w:rsidRDefault="00D84AA0" w:rsidP="00FD283A"/>
    <w:p w14:paraId="6B3C0FB7" w14:textId="77777777" w:rsidR="00D84AA0" w:rsidRPr="00447CBE" w:rsidRDefault="00D84AA0" w:rsidP="00FD283A"/>
    <w:p w14:paraId="2FB4F561" w14:textId="77777777" w:rsidR="00D84AA0" w:rsidRPr="00447CBE" w:rsidRDefault="00D84AA0" w:rsidP="00FD283A"/>
    <w:p w14:paraId="5B70FE8B" w14:textId="77777777" w:rsidR="00D84AA0" w:rsidRPr="00447CBE" w:rsidRDefault="00D84AA0" w:rsidP="00FD283A"/>
    <w:p w14:paraId="72E0D33E" w14:textId="5A7C35E8" w:rsidR="00D84AA0" w:rsidRPr="00447CBE" w:rsidRDefault="00D84AA0" w:rsidP="00FD283A">
      <w:r w:rsidRPr="00447CBE">
        <w:lastRenderedPageBreak/>
        <w:drawing>
          <wp:inline distT="0" distB="0" distL="0" distR="0" wp14:anchorId="5598BB6F" wp14:editId="3E76678D">
            <wp:extent cx="4762500" cy="2705100"/>
            <wp:effectExtent l="0" t="0" r="0" b="0"/>
            <wp:docPr id="13601529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29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EF20" w14:textId="77777777" w:rsidR="00D84AA0" w:rsidRPr="00447CBE" w:rsidRDefault="00D84AA0" w:rsidP="00FD283A"/>
    <w:p w14:paraId="77B58C0B" w14:textId="150AA763" w:rsidR="00D84AA0" w:rsidRPr="00447CBE" w:rsidRDefault="00D84AA0" w:rsidP="00FD283A">
      <w:r w:rsidRPr="00447CBE">
        <w:drawing>
          <wp:inline distT="0" distB="0" distL="0" distR="0" wp14:anchorId="54C44A18" wp14:editId="1FCFB798">
            <wp:extent cx="3835400" cy="2159000"/>
            <wp:effectExtent l="0" t="0" r="0" b="0"/>
            <wp:docPr id="39013438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4382" name="Obraz 1" descr="Obraz zawierający tekst, zrzut ekranu, oprogramowanie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CAA9" w14:textId="77777777" w:rsidR="00D84AA0" w:rsidRPr="00447CBE" w:rsidRDefault="00D84AA0" w:rsidP="00D84AA0">
      <w:pPr>
        <w:pStyle w:val="NormalnyWeb"/>
        <w:rPr>
          <w:rFonts w:asciiTheme="minorHAnsi" w:hAnsiTheme="minorHAnsi"/>
        </w:rPr>
      </w:pPr>
      <w:r w:rsidRPr="00447CBE">
        <w:rPr>
          <w:rFonts w:asciiTheme="minorHAnsi" w:hAnsiTheme="minorHAnsi"/>
        </w:rPr>
        <w:t xml:space="preserve">Te dwie klasy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GetBookLoanForClientResponse</w:t>
      </w:r>
      <w:proofErr w:type="spellEnd"/>
      <w:r w:rsidRPr="00447CBE">
        <w:rPr>
          <w:rFonts w:asciiTheme="minorHAnsi" w:hAnsiTheme="minorHAnsi"/>
        </w:rPr>
        <w:t xml:space="preserve"> i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GetPaymentForClientResponse</w:t>
      </w:r>
      <w:proofErr w:type="spellEnd"/>
      <w:r w:rsidRPr="00447CBE">
        <w:rPr>
          <w:rFonts w:asciiTheme="minorHAnsi" w:hAnsiTheme="minorHAnsi"/>
        </w:rPr>
        <w:t xml:space="preserve"> są używane do reprezentowania odpowiedzi z serwisów API zwracających dane o wypożyczonych książkach i płatnościach dla klientów. Każda klasa zawiera odpowiednie właściwości, które przechowują potrzebne informacje do odpowiedniego wyświetlenia danych klientowi.</w:t>
      </w:r>
    </w:p>
    <w:p w14:paraId="522A5912" w14:textId="77777777" w:rsidR="00D84AA0" w:rsidRPr="00447CBE" w:rsidRDefault="00D84AA0" w:rsidP="00FD283A"/>
    <w:p w14:paraId="1AB9E3EC" w14:textId="53379187" w:rsidR="00D84AA0" w:rsidRPr="00447CBE" w:rsidRDefault="00D84AA0" w:rsidP="00FD283A">
      <w:pPr>
        <w:rPr>
          <w:noProof/>
        </w:rPr>
      </w:pPr>
      <w:r w:rsidRPr="00447CBE">
        <w:lastRenderedPageBreak/>
        <w:drawing>
          <wp:inline distT="0" distB="0" distL="0" distR="0" wp14:anchorId="15556021" wp14:editId="28967ACC">
            <wp:extent cx="4533900" cy="2730500"/>
            <wp:effectExtent l="0" t="0" r="0" b="0"/>
            <wp:docPr id="3617831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31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CBE">
        <w:rPr>
          <w:noProof/>
        </w:rPr>
        <w:t xml:space="preserve"> </w:t>
      </w:r>
      <w:r w:rsidRPr="00447CBE">
        <w:drawing>
          <wp:inline distT="0" distB="0" distL="0" distR="0" wp14:anchorId="1C7D7B24" wp14:editId="6D66FC2A">
            <wp:extent cx="4114800" cy="2489200"/>
            <wp:effectExtent l="0" t="0" r="0" b="0"/>
            <wp:docPr id="205139431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9431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CBE">
        <w:rPr>
          <w:noProof/>
        </w:rPr>
        <w:t xml:space="preserve"> </w:t>
      </w:r>
      <w:r w:rsidRPr="00447CBE">
        <w:rPr>
          <w:noProof/>
        </w:rPr>
        <w:lastRenderedPageBreak/>
        <w:drawing>
          <wp:inline distT="0" distB="0" distL="0" distR="0" wp14:anchorId="517E5A88" wp14:editId="55352CF2">
            <wp:extent cx="4343400" cy="3086100"/>
            <wp:effectExtent l="0" t="0" r="0" b="0"/>
            <wp:docPr id="13002417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17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CBE">
        <w:drawing>
          <wp:inline distT="0" distB="0" distL="0" distR="0" wp14:anchorId="2C08EF00" wp14:editId="31096909">
            <wp:extent cx="5219700" cy="2603500"/>
            <wp:effectExtent l="0" t="0" r="0" b="0"/>
            <wp:docPr id="15988544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544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6D7" w14:textId="77777777" w:rsidR="00D84AA0" w:rsidRPr="00D84AA0" w:rsidRDefault="00D84AA0" w:rsidP="00D84AA0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>Te klasy encji definiują strukturę danych dla różnych obiektów w aplikacji:</w:t>
      </w:r>
    </w:p>
    <w:p w14:paraId="2BE1A051" w14:textId="77777777" w:rsidR="00D84AA0" w:rsidRPr="00D84AA0" w:rsidRDefault="00D84AA0" w:rsidP="00D84AA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Book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- Informacje o książkach.</w:t>
      </w:r>
    </w:p>
    <w:p w14:paraId="09D017B9" w14:textId="77777777" w:rsidR="00D84AA0" w:rsidRPr="00D84AA0" w:rsidRDefault="00D84AA0" w:rsidP="00D84AA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BookLoan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- Informacje o </w:t>
      </w:r>
      <w:proofErr w:type="spellStart"/>
      <w:r w:rsidRPr="00D84AA0">
        <w:rPr>
          <w:rFonts w:eastAsia="Times New Roman" w:cs="Times New Roman"/>
          <w:kern w:val="0"/>
          <w:lang w:eastAsia="pl-PL"/>
          <w14:ligatures w14:val="none"/>
        </w:rPr>
        <w:t>wypożyczeniach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książek.</w:t>
      </w:r>
    </w:p>
    <w:p w14:paraId="0F2AD4F3" w14:textId="77777777" w:rsidR="00D84AA0" w:rsidRPr="00D84AA0" w:rsidRDefault="00D84AA0" w:rsidP="00D84AA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Courier New"/>
          <w:kern w:val="0"/>
          <w:lang w:eastAsia="pl-PL"/>
          <w14:ligatures w14:val="none"/>
        </w:rPr>
        <w:t>Client</w:t>
      </w: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- Informacje o klientach.</w:t>
      </w:r>
    </w:p>
    <w:p w14:paraId="79381F5A" w14:textId="77777777" w:rsidR="00D84AA0" w:rsidRPr="00D84AA0" w:rsidRDefault="00D84AA0" w:rsidP="00D84AA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Payment</w:t>
      </w:r>
      <w:proofErr w:type="spellEnd"/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- Informacje o płatnościach.</w:t>
      </w:r>
    </w:p>
    <w:p w14:paraId="7917BEEC" w14:textId="77777777" w:rsidR="00D84AA0" w:rsidRPr="00D84AA0" w:rsidRDefault="00D84AA0" w:rsidP="00D84AA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Courier New"/>
          <w:kern w:val="0"/>
          <w:lang w:eastAsia="pl-PL"/>
          <w14:ligatures w14:val="none"/>
        </w:rPr>
        <w:t>User</w:t>
      </w: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- Informacje o użytkownikach.</w:t>
      </w:r>
    </w:p>
    <w:p w14:paraId="1F044DE9" w14:textId="77777777" w:rsidR="00D84AA0" w:rsidRPr="00D84AA0" w:rsidRDefault="00D84AA0" w:rsidP="00D84AA0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Każda klasa zawiera właściwości odpowiadające kolumnom w tabeli bazy danych, a atrybut </w:t>
      </w:r>
      <w:r w:rsidRPr="00D84AA0">
        <w:rPr>
          <w:rFonts w:eastAsia="Times New Roman" w:cs="Courier New"/>
          <w:kern w:val="0"/>
          <w:lang w:eastAsia="pl-PL"/>
          <w14:ligatures w14:val="none"/>
        </w:rPr>
        <w:t>[</w:t>
      </w:r>
      <w:proofErr w:type="spellStart"/>
      <w:r w:rsidRPr="00D84AA0">
        <w:rPr>
          <w:rFonts w:eastAsia="Times New Roman" w:cs="Courier New"/>
          <w:kern w:val="0"/>
          <w:lang w:eastAsia="pl-PL"/>
          <w14:ligatures w14:val="none"/>
        </w:rPr>
        <w:t>Key</w:t>
      </w:r>
      <w:proofErr w:type="spellEnd"/>
      <w:r w:rsidRPr="00D84AA0">
        <w:rPr>
          <w:rFonts w:eastAsia="Times New Roman" w:cs="Courier New"/>
          <w:kern w:val="0"/>
          <w:lang w:eastAsia="pl-PL"/>
          <w14:ligatures w14:val="none"/>
        </w:rPr>
        <w:t>]</w:t>
      </w:r>
      <w:r w:rsidRPr="00D84AA0">
        <w:rPr>
          <w:rFonts w:eastAsia="Times New Roman" w:cs="Times New Roman"/>
          <w:kern w:val="0"/>
          <w:lang w:eastAsia="pl-PL"/>
          <w14:ligatures w14:val="none"/>
        </w:rPr>
        <w:t xml:space="preserve"> wskazuje klucz główny każdej tabeli.</w:t>
      </w:r>
    </w:p>
    <w:p w14:paraId="430F0CD6" w14:textId="77777777" w:rsidR="00D84AA0" w:rsidRPr="00447CBE" w:rsidRDefault="00D84AA0" w:rsidP="00FD283A"/>
    <w:p w14:paraId="4AF44A4F" w14:textId="77777777" w:rsidR="001950F5" w:rsidRPr="00447CBE" w:rsidRDefault="001950F5" w:rsidP="00FD283A"/>
    <w:p w14:paraId="07E30739" w14:textId="77777777" w:rsidR="001950F5" w:rsidRPr="00447CBE" w:rsidRDefault="001950F5" w:rsidP="00FD283A"/>
    <w:p w14:paraId="1E7F2C5A" w14:textId="77777777" w:rsidR="001950F5" w:rsidRPr="00447CBE" w:rsidRDefault="001950F5" w:rsidP="00FD283A"/>
    <w:p w14:paraId="04A130E5" w14:textId="77777777" w:rsidR="001950F5" w:rsidRPr="00447CBE" w:rsidRDefault="001950F5" w:rsidP="00FD283A"/>
    <w:p w14:paraId="69BD4B30" w14:textId="30896A18" w:rsidR="001950F5" w:rsidRPr="00447CBE" w:rsidRDefault="001950F5" w:rsidP="00FD283A">
      <w:r w:rsidRPr="00447CBE">
        <w:lastRenderedPageBreak/>
        <w:drawing>
          <wp:inline distT="0" distB="0" distL="0" distR="0" wp14:anchorId="22B7E2BA" wp14:editId="4BB30454">
            <wp:extent cx="5760720" cy="4872990"/>
            <wp:effectExtent l="0" t="0" r="5080" b="3810"/>
            <wp:docPr id="9279064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064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4B8" w14:textId="431C42E7" w:rsidR="001950F5" w:rsidRPr="00447CBE" w:rsidRDefault="001950F5" w:rsidP="00FD283A">
      <w:r w:rsidRPr="00447CBE">
        <w:lastRenderedPageBreak/>
        <w:drawing>
          <wp:inline distT="0" distB="0" distL="0" distR="0" wp14:anchorId="2E3F7B46" wp14:editId="6909096C">
            <wp:extent cx="5760720" cy="2241550"/>
            <wp:effectExtent l="0" t="0" r="5080" b="6350"/>
            <wp:docPr id="750736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36525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CBE">
        <w:drawing>
          <wp:inline distT="0" distB="0" distL="0" distR="0" wp14:anchorId="401A4E76" wp14:editId="510843ED">
            <wp:extent cx="5760720" cy="2443480"/>
            <wp:effectExtent l="0" t="0" r="5080" b="0"/>
            <wp:docPr id="9457339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39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D0FC" w14:textId="536E05AA" w:rsidR="001950F5" w:rsidRPr="00447CBE" w:rsidRDefault="001950F5" w:rsidP="00FD283A">
      <w:r w:rsidRPr="00447CBE">
        <w:t xml:space="preserve">Serwis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BookLoanService</w:t>
      </w:r>
      <w:proofErr w:type="spellEnd"/>
      <w:r w:rsidRPr="00447CBE">
        <w:t xml:space="preserve"> zarządza operacjami </w:t>
      </w:r>
      <w:proofErr w:type="spellStart"/>
      <w:r w:rsidRPr="00447CBE">
        <w:t>wypożyczeń</w:t>
      </w:r>
      <w:proofErr w:type="spellEnd"/>
      <w:r w:rsidRPr="00447CBE">
        <w:t xml:space="preserve"> książek, w tym pobieraniem </w:t>
      </w:r>
      <w:proofErr w:type="spellStart"/>
      <w:r w:rsidRPr="00447CBE">
        <w:t>wypożyczeń</w:t>
      </w:r>
      <w:proofErr w:type="spellEnd"/>
      <w:r w:rsidRPr="00447CBE">
        <w:t xml:space="preserve"> dla klienta, dodawaniem nowych </w:t>
      </w:r>
      <w:proofErr w:type="spellStart"/>
      <w:r w:rsidRPr="00447CBE">
        <w:t>wypożyczeń</w:t>
      </w:r>
      <w:proofErr w:type="spellEnd"/>
      <w:r w:rsidRPr="00447CBE">
        <w:t xml:space="preserve"> oraz obsługą zwrotów książek. Wszystkie operacje są realizowane poprzez kontekst bazy danych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BiblioConnectDbContext</w:t>
      </w:r>
      <w:proofErr w:type="spellEnd"/>
      <w:r w:rsidRPr="00447CBE">
        <w:t xml:space="preserve">, a operacje asynchroniczne wykorzystują serwis e-mail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EmailService</w:t>
      </w:r>
      <w:proofErr w:type="spellEnd"/>
      <w:r w:rsidRPr="00447CBE">
        <w:t xml:space="preserve"> do wysyłania powiadomień.</w:t>
      </w:r>
    </w:p>
    <w:p w14:paraId="082D7A22" w14:textId="10B00A8D" w:rsidR="001950F5" w:rsidRPr="00447CBE" w:rsidRDefault="001950F5" w:rsidP="00FD283A">
      <w:r w:rsidRPr="00447CBE">
        <w:lastRenderedPageBreak/>
        <w:drawing>
          <wp:inline distT="0" distB="0" distL="0" distR="0" wp14:anchorId="4C917ABE" wp14:editId="07A5A9C4">
            <wp:extent cx="4699000" cy="3517900"/>
            <wp:effectExtent l="0" t="0" r="0" b="0"/>
            <wp:docPr id="9862463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63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9812" w14:textId="5E35BCD0" w:rsidR="001950F5" w:rsidRPr="00447CBE" w:rsidRDefault="001950F5" w:rsidP="00FD283A"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BookService</w:t>
      </w:r>
      <w:proofErr w:type="spellEnd"/>
      <w:r w:rsidRPr="00447CBE">
        <w:t xml:space="preserve"> umożliwia pobieranie wszystkich książek z bazy danych przy użyciu </w:t>
      </w:r>
      <w:proofErr w:type="spellStart"/>
      <w:r w:rsidRPr="00447CBE">
        <w:t>Entity</w:t>
      </w:r>
      <w:proofErr w:type="spellEnd"/>
      <w:r w:rsidRPr="00447CBE">
        <w:t xml:space="preserve"> Framework </w:t>
      </w:r>
      <w:proofErr w:type="spellStart"/>
      <w:r w:rsidRPr="00447CBE">
        <w:t>Core</w:t>
      </w:r>
      <w:proofErr w:type="spellEnd"/>
      <w:r w:rsidRPr="00447CBE">
        <w:t xml:space="preserve">. Dzięki zastosowaniu </w:t>
      </w:r>
      <w:proofErr w:type="spellStart"/>
      <w:r w:rsidRPr="00447CBE">
        <w:t>Dependency</w:t>
      </w:r>
      <w:proofErr w:type="spellEnd"/>
      <w:r w:rsidRPr="00447CBE">
        <w:t xml:space="preserve"> </w:t>
      </w:r>
      <w:proofErr w:type="spellStart"/>
      <w:r w:rsidRPr="00447CBE">
        <w:t>Injection</w:t>
      </w:r>
      <w:proofErr w:type="spellEnd"/>
      <w:r w:rsidRPr="00447CBE">
        <w:t xml:space="preserve"> serwis może łatwo korzystać z kontekstu bazy danych 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BiblioConnectDbContext</w:t>
      </w:r>
      <w:proofErr w:type="spellEnd"/>
      <w:r w:rsidRPr="00447CBE">
        <w:t xml:space="preserve"> do wykonywania operacji CRUD.</w:t>
      </w:r>
    </w:p>
    <w:p w14:paraId="23F6D69C" w14:textId="77777777" w:rsidR="001950F5" w:rsidRPr="00447CBE" w:rsidRDefault="001950F5" w:rsidP="00FD283A"/>
    <w:p w14:paraId="77253420" w14:textId="77777777" w:rsidR="001950F5" w:rsidRPr="00447CBE" w:rsidRDefault="001950F5" w:rsidP="00FD283A"/>
    <w:p w14:paraId="63FD6E28" w14:textId="77777777" w:rsidR="001950F5" w:rsidRPr="00447CBE" w:rsidRDefault="001950F5" w:rsidP="00FD283A"/>
    <w:p w14:paraId="6FEF0DBC" w14:textId="77777777" w:rsidR="001950F5" w:rsidRPr="00447CBE" w:rsidRDefault="001950F5" w:rsidP="00FD283A"/>
    <w:p w14:paraId="268B60D2" w14:textId="77777777" w:rsidR="001950F5" w:rsidRPr="00447CBE" w:rsidRDefault="001950F5" w:rsidP="00FD283A"/>
    <w:p w14:paraId="5791CE90" w14:textId="77777777" w:rsidR="001950F5" w:rsidRPr="00447CBE" w:rsidRDefault="001950F5" w:rsidP="00FD283A"/>
    <w:p w14:paraId="2FBACCD4" w14:textId="77777777" w:rsidR="001950F5" w:rsidRPr="00447CBE" w:rsidRDefault="001950F5" w:rsidP="00FD283A"/>
    <w:p w14:paraId="2BF2C536" w14:textId="77777777" w:rsidR="001950F5" w:rsidRPr="00447CBE" w:rsidRDefault="001950F5" w:rsidP="00FD283A"/>
    <w:p w14:paraId="44A4BEA7" w14:textId="77777777" w:rsidR="001950F5" w:rsidRPr="00447CBE" w:rsidRDefault="001950F5" w:rsidP="00FD283A"/>
    <w:p w14:paraId="5CF8CF76" w14:textId="77777777" w:rsidR="001950F5" w:rsidRPr="00447CBE" w:rsidRDefault="001950F5" w:rsidP="00FD283A"/>
    <w:p w14:paraId="1F045BC6" w14:textId="77777777" w:rsidR="001950F5" w:rsidRPr="00447CBE" w:rsidRDefault="001950F5" w:rsidP="00FD283A"/>
    <w:p w14:paraId="3AE7956F" w14:textId="77777777" w:rsidR="001950F5" w:rsidRPr="00447CBE" w:rsidRDefault="001950F5" w:rsidP="00FD283A"/>
    <w:p w14:paraId="3AE91034" w14:textId="77777777" w:rsidR="001950F5" w:rsidRPr="00447CBE" w:rsidRDefault="001950F5" w:rsidP="00FD283A"/>
    <w:p w14:paraId="4377BF7C" w14:textId="77777777" w:rsidR="001950F5" w:rsidRPr="00447CBE" w:rsidRDefault="001950F5" w:rsidP="00FD283A"/>
    <w:p w14:paraId="032C352C" w14:textId="77777777" w:rsidR="001950F5" w:rsidRPr="00447CBE" w:rsidRDefault="001950F5" w:rsidP="00FD283A"/>
    <w:p w14:paraId="7C5282EE" w14:textId="77777777" w:rsidR="001950F5" w:rsidRPr="00447CBE" w:rsidRDefault="001950F5" w:rsidP="00FD283A"/>
    <w:p w14:paraId="3BA6AA5A" w14:textId="77777777" w:rsidR="001950F5" w:rsidRPr="00447CBE" w:rsidRDefault="001950F5" w:rsidP="00FD283A"/>
    <w:p w14:paraId="10D493F9" w14:textId="77777777" w:rsidR="001950F5" w:rsidRPr="00447CBE" w:rsidRDefault="001950F5" w:rsidP="00FD283A"/>
    <w:p w14:paraId="41161823" w14:textId="77777777" w:rsidR="001950F5" w:rsidRPr="00447CBE" w:rsidRDefault="001950F5" w:rsidP="00FD283A"/>
    <w:p w14:paraId="73277FD0" w14:textId="77777777" w:rsidR="001950F5" w:rsidRPr="00447CBE" w:rsidRDefault="001950F5" w:rsidP="00FD283A"/>
    <w:p w14:paraId="5D351D2D" w14:textId="77777777" w:rsidR="001950F5" w:rsidRPr="00447CBE" w:rsidRDefault="001950F5" w:rsidP="00FD283A"/>
    <w:p w14:paraId="617A64A2" w14:textId="77777777" w:rsidR="001950F5" w:rsidRPr="00447CBE" w:rsidRDefault="001950F5" w:rsidP="00FD283A"/>
    <w:p w14:paraId="7F9D6A70" w14:textId="77777777" w:rsidR="001950F5" w:rsidRPr="00447CBE" w:rsidRDefault="001950F5" w:rsidP="00FD283A"/>
    <w:p w14:paraId="5FA7C8B7" w14:textId="77777777" w:rsidR="001950F5" w:rsidRPr="00447CBE" w:rsidRDefault="001950F5" w:rsidP="00FD283A"/>
    <w:p w14:paraId="273D1209" w14:textId="77777777" w:rsidR="001950F5" w:rsidRPr="00447CBE" w:rsidRDefault="001950F5" w:rsidP="00FD283A"/>
    <w:p w14:paraId="5D5F1479" w14:textId="41E44339" w:rsidR="001950F5" w:rsidRPr="00447CBE" w:rsidRDefault="001950F5" w:rsidP="00FD283A">
      <w:r w:rsidRPr="00447CBE">
        <w:drawing>
          <wp:inline distT="0" distB="0" distL="0" distR="0" wp14:anchorId="6CF3B5D9" wp14:editId="6A276DBB">
            <wp:extent cx="5760720" cy="2884805"/>
            <wp:effectExtent l="0" t="0" r="5080" b="0"/>
            <wp:docPr id="19806775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750" name="Obraz 1" descr="Obraz zawierający tekst, zrzut ekranu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AA8" w14:textId="77777777" w:rsidR="001950F5" w:rsidRPr="001950F5" w:rsidRDefault="001950F5" w:rsidP="001950F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950F5">
        <w:rPr>
          <w:rFonts w:eastAsia="Times New Roman" w:cs="Times New Roman"/>
          <w:kern w:val="0"/>
          <w:lang w:eastAsia="pl-PL"/>
          <w14:ligatures w14:val="none"/>
        </w:rPr>
        <w:t xml:space="preserve">Metoda </w:t>
      </w:r>
      <w:r w:rsidRPr="001950F5">
        <w:rPr>
          <w:rFonts w:eastAsia="Times New Roman" w:cs="Courier New"/>
          <w:kern w:val="0"/>
          <w:lang w:eastAsia="pl-PL"/>
          <w14:ligatures w14:val="none"/>
        </w:rPr>
        <w:t>SendReminder3DaysEmails</w:t>
      </w:r>
      <w:r w:rsidRPr="001950F5">
        <w:rPr>
          <w:rFonts w:eastAsia="Times New Roman" w:cs="Times New Roman"/>
          <w:kern w:val="0"/>
          <w:lang w:eastAsia="pl-PL"/>
          <w14:ligatures w14:val="none"/>
        </w:rPr>
        <w:t xml:space="preserve"> wyszukuje wypożyczenia książek, których termin zwrotu mija za 3 dni.</w:t>
      </w:r>
    </w:p>
    <w:p w14:paraId="3C7FB47B" w14:textId="77777777" w:rsidR="001950F5" w:rsidRPr="001950F5" w:rsidRDefault="001950F5" w:rsidP="001950F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950F5">
        <w:rPr>
          <w:rFonts w:eastAsia="Times New Roman" w:cs="Times New Roman"/>
          <w:kern w:val="0"/>
          <w:lang w:eastAsia="pl-PL"/>
          <w14:ligatures w14:val="none"/>
        </w:rPr>
        <w:t>Pobiera dane klienta i książki dla każdego wypożyczenia.</w:t>
      </w:r>
    </w:p>
    <w:p w14:paraId="16A1E848" w14:textId="50D086A0" w:rsidR="001C745D" w:rsidRPr="001950F5" w:rsidRDefault="001950F5" w:rsidP="001C745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950F5">
        <w:rPr>
          <w:rFonts w:eastAsia="Times New Roman" w:cs="Times New Roman"/>
          <w:kern w:val="0"/>
          <w:lang w:eastAsia="pl-PL"/>
          <w14:ligatures w14:val="none"/>
        </w:rPr>
        <w:t>Jeśli klient i książka są znalezione, a adres e-mail klienta nie jest pusty, wysyła e-mail z przypomnieniem.</w:t>
      </w:r>
      <w:r w:rsidR="001C745D" w:rsidRPr="00447CBE">
        <w:drawing>
          <wp:anchor distT="0" distB="0" distL="114300" distR="114300" simplePos="0" relativeHeight="251658240" behindDoc="0" locked="0" layoutInCell="1" allowOverlap="1" wp14:anchorId="69F72099" wp14:editId="63722C20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5760720" cy="3206115"/>
            <wp:effectExtent l="0" t="0" r="5080" b="0"/>
            <wp:wrapSquare wrapText="bothSides"/>
            <wp:docPr id="174495322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53220" name="Obraz 1" descr="Obraz zawierający tekst, zrzut ekranu, oprogramowanie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3C2E3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r w:rsidRPr="00447CBE">
        <w:br w:type="textWrapping" w:clear="all"/>
      </w: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Metoda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447CBE">
        <w:rPr>
          <w:rFonts w:eastAsia="Times New Roman" w:cs="Courier New"/>
          <w:kern w:val="0"/>
          <w:lang w:eastAsia="pl-PL"/>
          <w14:ligatures w14:val="none"/>
        </w:rPr>
        <w:t>PrepareInvoiceEmail</w:t>
      </w:r>
      <w:proofErr w:type="spell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tworzy fakturę za przetrzymywanie książki i wysyła ją do klienta.</w:t>
      </w:r>
    </w:p>
    <w:p w14:paraId="46888303" w14:textId="77777777" w:rsidR="001C745D" w:rsidRPr="001C745D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1C745D">
        <w:rPr>
          <w:rFonts w:eastAsia="Times New Roman" w:cs="Times New Roman"/>
          <w:kern w:val="0"/>
          <w:lang w:eastAsia="pl-PL"/>
          <w14:ligatures w14:val="none"/>
        </w:rPr>
        <w:t>  Pobiera</w:t>
      </w:r>
      <w:proofErr w:type="gram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dane klienta na podstawie wypożyczenia.</w:t>
      </w:r>
    </w:p>
    <w:p w14:paraId="7E16F05D" w14:textId="77777777" w:rsidR="001C745D" w:rsidRPr="001C745D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1C745D">
        <w:rPr>
          <w:rFonts w:eastAsia="Times New Roman" w:cs="Times New Roman"/>
          <w:kern w:val="0"/>
          <w:lang w:eastAsia="pl-PL"/>
          <w14:ligatures w14:val="none"/>
        </w:rPr>
        <w:t>  Jeśli</w:t>
      </w:r>
      <w:proofErr w:type="gram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klient jest znaleziony i jego adres e-mail nie jest pusty, oblicza kwotę faktury i wysyła e-mail z fakturą.</w:t>
      </w:r>
    </w:p>
    <w:p w14:paraId="573F53E7" w14:textId="51101DAA" w:rsidR="001950F5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Dodaje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nową płatność do bazy danych i zapisuje zmiany.</w:t>
      </w:r>
    </w:p>
    <w:p w14:paraId="4A97BC3F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1D7C801D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7BD48C18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5180FAEF" w14:textId="77777777" w:rsidR="001C745D" w:rsidRPr="00447CBE" w:rsidRDefault="001C745D" w:rsidP="001C745D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447CBE">
        <w:drawing>
          <wp:anchor distT="0" distB="0" distL="114300" distR="114300" simplePos="0" relativeHeight="251659264" behindDoc="0" locked="0" layoutInCell="1" allowOverlap="1" wp14:anchorId="4E48F623" wp14:editId="5F9256A2">
            <wp:simplePos x="901700" y="10795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670810"/>
            <wp:effectExtent l="0" t="0" r="5080" b="0"/>
            <wp:wrapSquare wrapText="bothSides"/>
            <wp:docPr id="2023514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14369" name="Obraz 1" descr="Obraz zawierający tekst, zrzut ekranu, Czcionk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CBE">
        <w:br w:type="textWrapping" w:clear="all"/>
      </w:r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Metoda </w:t>
      </w:r>
      <w:proofErr w:type="spellStart"/>
      <w:r w:rsidRPr="00447CBE">
        <w:rPr>
          <w:rFonts w:eastAsia="Times New Roman" w:cs="Courier New"/>
          <w:kern w:val="0"/>
          <w:lang w:eastAsia="pl-PL"/>
          <w14:ligatures w14:val="none"/>
        </w:rPr>
        <w:t>SendInvoiceEmail</w:t>
      </w:r>
      <w:proofErr w:type="spell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tworzy fakturę w formacie PDF i wysyła ją do klienta za pomocą usługi </w:t>
      </w:r>
      <w:proofErr w:type="spellStart"/>
      <w:r w:rsidRPr="00447CBE">
        <w:rPr>
          <w:rFonts w:eastAsia="Times New Roman" w:cs="Times New Roman"/>
          <w:kern w:val="0"/>
          <w:lang w:eastAsia="pl-PL"/>
          <w14:ligatures w14:val="none"/>
        </w:rPr>
        <w:t>SendGrid</w:t>
      </w:r>
      <w:proofErr w:type="spellEnd"/>
      <w:r w:rsidRPr="00447CBE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5C2778C4" w14:textId="77777777" w:rsidR="001C745D" w:rsidRPr="001C745D" w:rsidRDefault="001C745D" w:rsidP="001C745D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>Tworzy dokument PDF zawierający fakturę.</w:t>
      </w:r>
    </w:p>
    <w:p w14:paraId="7150DE27" w14:textId="77777777" w:rsidR="001C745D" w:rsidRPr="001C745D" w:rsidRDefault="001C745D" w:rsidP="001C745D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Inicjalizuje klienta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SendGrid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za pomocą klucza API.</w:t>
      </w:r>
    </w:p>
    <w:p w14:paraId="46676E09" w14:textId="77777777" w:rsidR="001C745D" w:rsidRPr="001C745D" w:rsidRDefault="001C745D" w:rsidP="001C745D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>Tworzy wiadomość e-mail z podanym adresem odbiorcy, tematem i treścią, oraz dołącza fakturę PDF jako załącznik.</w:t>
      </w:r>
    </w:p>
    <w:p w14:paraId="08F53075" w14:textId="77777777" w:rsidR="001C745D" w:rsidRPr="001C745D" w:rsidRDefault="001C745D" w:rsidP="001C745D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>Wysyła wiadomość e-mail asynchronicznie.</w:t>
      </w:r>
    </w:p>
    <w:p w14:paraId="0BB124F6" w14:textId="41509C2C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404C0750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7A681A7B" w14:textId="54D839F4" w:rsidR="001C745D" w:rsidRPr="00447CBE" w:rsidRDefault="001C745D" w:rsidP="001C745D">
      <w:r w:rsidRPr="00447CBE">
        <w:drawing>
          <wp:inline distT="0" distB="0" distL="0" distR="0" wp14:anchorId="06341931" wp14:editId="4148F9F5">
            <wp:extent cx="5760720" cy="1462405"/>
            <wp:effectExtent l="0" t="0" r="5080" b="0"/>
            <wp:docPr id="6950453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5342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557E" w14:textId="77777777" w:rsidR="001C745D" w:rsidRPr="001C745D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1C745D">
        <w:rPr>
          <w:rFonts w:eastAsia="Times New Roman" w:cs="Times New Roman"/>
          <w:kern w:val="0"/>
          <w:lang w:eastAsia="pl-PL"/>
          <w14:ligatures w14:val="none"/>
        </w:rPr>
        <w:t>  Metoda</w:t>
      </w:r>
      <w:proofErr w:type="gram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SendEmail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wysyła e-mail przy użyciu usługi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SendGrid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0958A84E" w14:textId="77777777" w:rsidR="001C745D" w:rsidRPr="001C745D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1C745D">
        <w:rPr>
          <w:rFonts w:eastAsia="Times New Roman" w:cs="Times New Roman"/>
          <w:kern w:val="0"/>
          <w:lang w:eastAsia="pl-PL"/>
          <w14:ligatures w14:val="none"/>
        </w:rPr>
        <w:t>  Inicjalizuje</w:t>
      </w:r>
      <w:proofErr w:type="gram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klienta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SendGrid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za pomocą klucza API.</w:t>
      </w:r>
    </w:p>
    <w:p w14:paraId="293D7089" w14:textId="77777777" w:rsidR="001C745D" w:rsidRPr="001C745D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1C745D">
        <w:rPr>
          <w:rFonts w:eastAsia="Times New Roman" w:cs="Times New Roman"/>
          <w:kern w:val="0"/>
          <w:lang w:eastAsia="pl-PL"/>
          <w14:ligatures w14:val="none"/>
        </w:rPr>
        <w:t>  Tworzy</w:t>
      </w:r>
      <w:proofErr w:type="gram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wiadomość e-mail z podanym adresem odbiorcy, tematem i treścią.</w:t>
      </w:r>
    </w:p>
    <w:p w14:paraId="66631AC3" w14:textId="3512F416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proofErr w:type="gramStart"/>
      <w:r w:rsidRPr="00447CBE">
        <w:rPr>
          <w:rFonts w:eastAsia="Times New Roman" w:cs="Times New Roman"/>
          <w:kern w:val="0"/>
          <w:lang w:eastAsia="pl-PL"/>
          <w14:ligatures w14:val="none"/>
        </w:rPr>
        <w:t>  Wysyła</w:t>
      </w:r>
      <w:proofErr w:type="gramEnd"/>
      <w:r w:rsidRPr="00447CBE">
        <w:rPr>
          <w:rFonts w:eastAsia="Times New Roman" w:cs="Times New Roman"/>
          <w:kern w:val="0"/>
          <w:lang w:eastAsia="pl-PL"/>
          <w14:ligatures w14:val="none"/>
        </w:rPr>
        <w:t xml:space="preserve"> wiadomość e-mail asynchronicznie.</w:t>
      </w:r>
    </w:p>
    <w:p w14:paraId="2851E09A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056E3373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14805790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4ED1F4EF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26431377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3C596AD2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082FDA49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5F200B0B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2877F108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22457E30" w14:textId="49D8A010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r w:rsidRPr="00447CBE">
        <w:rPr>
          <w:rFonts w:eastAsia="Times New Roman" w:cs="Times New Roman"/>
          <w:kern w:val="0"/>
          <w:lang w:eastAsia="pl-PL"/>
          <w14:ligatures w14:val="none"/>
        </w:rPr>
        <w:drawing>
          <wp:anchor distT="0" distB="0" distL="114300" distR="114300" simplePos="0" relativeHeight="251660288" behindDoc="0" locked="0" layoutInCell="1" allowOverlap="1" wp14:anchorId="1330B6AC" wp14:editId="61E5D992">
            <wp:simplePos x="901700" y="10795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4836795"/>
            <wp:effectExtent l="0" t="0" r="5080" b="1905"/>
            <wp:wrapSquare wrapText="bothSides"/>
            <wp:docPr id="4006672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72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CBE">
        <w:rPr>
          <w:rFonts w:eastAsia="Times New Roman" w:cs="Times New Roman"/>
          <w:kern w:val="0"/>
          <w:lang w:eastAsia="pl-PL"/>
          <w14:ligatures w14:val="none"/>
        </w:rPr>
        <w:br w:type="textWrapping" w:clear="all"/>
      </w:r>
    </w:p>
    <w:p w14:paraId="2D9E54F5" w14:textId="77777777" w:rsidR="001C745D" w:rsidRPr="001C745D" w:rsidRDefault="001C745D" w:rsidP="001C745D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Klasa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PaymentService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zarządza operacjami związanymi z płatnościami w aplikacji. Składa się z:</w:t>
      </w:r>
    </w:p>
    <w:p w14:paraId="2E2E0D6D" w14:textId="77777777" w:rsidR="001C745D" w:rsidRPr="001C745D" w:rsidRDefault="001C745D" w:rsidP="001C745D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>Definicji przestrzeni nazw i klasy.</w:t>
      </w:r>
    </w:p>
    <w:p w14:paraId="37C5E0F2" w14:textId="77777777" w:rsidR="001C745D" w:rsidRPr="001C745D" w:rsidRDefault="001C745D" w:rsidP="001C745D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Prywatnego pola </w:t>
      </w:r>
      <w:r w:rsidRPr="001C745D">
        <w:rPr>
          <w:rFonts w:eastAsia="Times New Roman" w:cs="Courier New"/>
          <w:kern w:val="0"/>
          <w:lang w:eastAsia="pl-PL"/>
          <w14:ligatures w14:val="none"/>
        </w:rPr>
        <w:t>_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dbContext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oraz konstruktora do jego inicjalizacji przy użyciu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3D536F4B" w14:textId="77777777" w:rsidR="001C745D" w:rsidRPr="001C745D" w:rsidRDefault="001C745D" w:rsidP="001C745D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Metody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GetForUser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, która pobiera wszystkie płatności dla danego użytkownika na podstawie jego ID, a następnie dla każdej płatności pobiera szczegóły wypożyczenia i książki, po czym zwraca listę odpowiedzi zawierających te dane.</w:t>
      </w:r>
    </w:p>
    <w:p w14:paraId="44E15FBF" w14:textId="77777777" w:rsidR="001C745D" w:rsidRPr="001C745D" w:rsidRDefault="001C745D" w:rsidP="001C745D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Implementacja serwisu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PaymentService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umożliwia łatwe zarządzanie płatnościami użytkowników, pobieranie powiązanych informacji o książkach i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wypożyczeniach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oraz zwracanie tych informacji jako listy obiektów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GetPaymentForClientResponse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21587C55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6479C762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50D9EF41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7F32AB76" w14:textId="4C09D3A3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  <w:r w:rsidRPr="00447CBE">
        <w:rPr>
          <w:rFonts w:eastAsia="Times New Roman" w:cs="Times New Roman"/>
          <w:kern w:val="0"/>
          <w:lang w:eastAsia="pl-PL"/>
          <w14:ligatures w14:val="none"/>
        </w:rPr>
        <w:drawing>
          <wp:inline distT="0" distB="0" distL="0" distR="0" wp14:anchorId="3008F459" wp14:editId="7246C418">
            <wp:extent cx="5760720" cy="3520440"/>
            <wp:effectExtent l="0" t="0" r="5080" b="0"/>
            <wp:docPr id="703946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46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5A9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169B030D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1E8CC20C" w14:textId="77777777" w:rsidR="001C745D" w:rsidRPr="001C745D" w:rsidRDefault="001C745D" w:rsidP="001C745D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Klasa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UserService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zarządza operacjami związanymi z uwierzytelnianiem użytkowników w aplikacji. Składa się z:</w:t>
      </w:r>
    </w:p>
    <w:p w14:paraId="18FD0D05" w14:textId="77777777" w:rsidR="001C745D" w:rsidRPr="001C745D" w:rsidRDefault="001C745D" w:rsidP="001C745D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>Definicji przestrzeni nazw i klasy.</w:t>
      </w:r>
    </w:p>
    <w:p w14:paraId="3EE9374F" w14:textId="77777777" w:rsidR="001C745D" w:rsidRPr="001C745D" w:rsidRDefault="001C745D" w:rsidP="001C745D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Prywatnego pola </w:t>
      </w:r>
      <w:r w:rsidRPr="001C745D">
        <w:rPr>
          <w:rFonts w:eastAsia="Times New Roman" w:cs="Courier New"/>
          <w:kern w:val="0"/>
          <w:lang w:eastAsia="pl-PL"/>
          <w14:ligatures w14:val="none"/>
        </w:rPr>
        <w:t>_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dbContext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oraz konstruktora do jego inicjalizacji przy użyciu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Dependency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1C745D">
        <w:rPr>
          <w:rFonts w:eastAsia="Times New Roman" w:cs="Times New Roman"/>
          <w:kern w:val="0"/>
          <w:lang w:eastAsia="pl-PL"/>
          <w14:ligatures w14:val="none"/>
        </w:rPr>
        <w:t>Injection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.</w:t>
      </w:r>
    </w:p>
    <w:p w14:paraId="13FB97E9" w14:textId="77777777" w:rsidR="001C745D" w:rsidRPr="001C745D" w:rsidRDefault="001C745D" w:rsidP="001C745D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1C745D">
        <w:rPr>
          <w:rFonts w:eastAsia="Times New Roman" w:cs="Times New Roman"/>
          <w:kern w:val="0"/>
          <w:lang w:eastAsia="pl-PL"/>
          <w14:ligatures w14:val="none"/>
        </w:rPr>
        <w:t xml:space="preserve">Metody </w:t>
      </w:r>
      <w:proofErr w:type="spellStart"/>
      <w:r w:rsidRPr="001C745D">
        <w:rPr>
          <w:rFonts w:eastAsia="Times New Roman" w:cs="Courier New"/>
          <w:kern w:val="0"/>
          <w:lang w:eastAsia="pl-PL"/>
          <w14:ligatures w14:val="none"/>
        </w:rPr>
        <w:t>Authenticate</w:t>
      </w:r>
      <w:proofErr w:type="spellEnd"/>
      <w:r w:rsidRPr="001C745D">
        <w:rPr>
          <w:rFonts w:eastAsia="Times New Roman" w:cs="Times New Roman"/>
          <w:kern w:val="0"/>
          <w:lang w:eastAsia="pl-PL"/>
          <w14:ligatures w14:val="none"/>
        </w:rPr>
        <w:t>, która uwierzytelnia użytkownika na podstawie nazwy użytkownika i hasła, a następnie zwraca identyfikator klienta powiązanego z tym użytkownikiem, jeśli uwierzytelnianie zakończy się pomyślnie. Jeśli uwierzytelnianie nie powiedzie się, zwraca 0.</w:t>
      </w:r>
    </w:p>
    <w:p w14:paraId="617B0029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1E0B04CE" w14:textId="77777777" w:rsidR="001C745D" w:rsidRPr="00447CBE" w:rsidRDefault="001C745D" w:rsidP="001C745D">
      <w:pPr>
        <w:rPr>
          <w:rFonts w:eastAsia="Times New Roman" w:cs="Times New Roman"/>
          <w:kern w:val="0"/>
          <w:lang w:eastAsia="pl-PL"/>
          <w14:ligatures w14:val="none"/>
        </w:rPr>
      </w:pPr>
    </w:p>
    <w:p w14:paraId="42B5216F" w14:textId="77777777" w:rsidR="001C745D" w:rsidRPr="00447CBE" w:rsidRDefault="001C745D" w:rsidP="001C745D"/>
    <w:p w14:paraId="3DACA3CD" w14:textId="78B72EBB" w:rsidR="001C745D" w:rsidRPr="00447CBE" w:rsidRDefault="00C40B70" w:rsidP="001C745D">
      <w:r w:rsidRPr="00447CBE">
        <w:lastRenderedPageBreak/>
        <w:drawing>
          <wp:inline distT="0" distB="0" distL="0" distR="0" wp14:anchorId="2688BD56" wp14:editId="11124868">
            <wp:extent cx="5760720" cy="3620770"/>
            <wp:effectExtent l="0" t="0" r="5080" b="0"/>
            <wp:docPr id="7477055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5582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CBE">
        <w:drawing>
          <wp:inline distT="0" distB="0" distL="0" distR="0" wp14:anchorId="1FC3E216" wp14:editId="2481B4C8">
            <wp:extent cx="5760720" cy="3597910"/>
            <wp:effectExtent l="0" t="0" r="5080" b="0"/>
            <wp:docPr id="17567482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482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F9E" w14:textId="77777777" w:rsidR="00C40B70" w:rsidRPr="00447CBE" w:rsidRDefault="00C40B70" w:rsidP="001C745D"/>
    <w:p w14:paraId="17E8C505" w14:textId="77777777" w:rsidR="00C40B70" w:rsidRPr="00C40B70" w:rsidRDefault="00C40B70" w:rsidP="00C40B70">
      <w:p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Konfiguracja aplikacji ASP.NET </w:t>
      </w:r>
      <w:proofErr w:type="spellStart"/>
      <w:r w:rsidRPr="00C40B70">
        <w:rPr>
          <w:rFonts w:eastAsia="Times New Roman" w:cs="Times New Roman"/>
          <w:kern w:val="0"/>
          <w:lang w:eastAsia="pl-PL"/>
          <w14:ligatures w14:val="none"/>
        </w:rPr>
        <w:t>Core</w:t>
      </w:r>
      <w:proofErr w:type="spellEnd"/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obejmuje rejestrację i konfigurację wielu usług, w tym:</w:t>
      </w:r>
    </w:p>
    <w:p w14:paraId="57DB12AD" w14:textId="77777777" w:rsidR="00C40B70" w:rsidRPr="00C40B70" w:rsidRDefault="00C40B70" w:rsidP="00C40B70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>Entity</w:t>
      </w:r>
      <w:proofErr w:type="spellEnd"/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 xml:space="preserve"> Framework </w:t>
      </w:r>
      <w:proofErr w:type="spellStart"/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>Core</w:t>
      </w:r>
      <w:proofErr w:type="spellEnd"/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do pracy z bazą danych SQL Server.</w:t>
      </w:r>
    </w:p>
    <w:p w14:paraId="0A686A17" w14:textId="77777777" w:rsidR="00C40B70" w:rsidRPr="00C40B70" w:rsidRDefault="00C40B70" w:rsidP="00C40B70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>Hangfire</w:t>
      </w:r>
      <w:proofErr w:type="spellEnd"/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do zarządzania zadaniami w tle.</w:t>
      </w:r>
    </w:p>
    <w:p w14:paraId="62BAB5C4" w14:textId="77777777" w:rsidR="00C40B70" w:rsidRPr="00C40B70" w:rsidRDefault="00C40B70" w:rsidP="00C40B70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proofErr w:type="spellStart"/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>Swagger</w:t>
      </w:r>
      <w:proofErr w:type="spellEnd"/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do dokumentacji API.</w:t>
      </w:r>
    </w:p>
    <w:p w14:paraId="2FDC0FFF" w14:textId="77777777" w:rsidR="00C40B70" w:rsidRPr="00C40B70" w:rsidRDefault="00C40B70" w:rsidP="00C40B70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t>CORS</w:t>
      </w:r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do zezwalania na żądania z określonego źródła.</w:t>
      </w:r>
    </w:p>
    <w:p w14:paraId="285E83C7" w14:textId="77777777" w:rsidR="00C40B70" w:rsidRPr="00C40B70" w:rsidRDefault="00C40B70" w:rsidP="00C40B70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kern w:val="0"/>
          <w:lang w:eastAsia="pl-PL"/>
          <w14:ligatures w14:val="none"/>
        </w:rPr>
      </w:pPr>
      <w:r w:rsidRPr="00C40B70">
        <w:rPr>
          <w:rFonts w:eastAsia="Times New Roman" w:cs="Times New Roman"/>
          <w:b/>
          <w:bCs/>
          <w:kern w:val="0"/>
          <w:lang w:eastAsia="pl-PL"/>
          <w14:ligatures w14:val="none"/>
        </w:rPr>
        <w:lastRenderedPageBreak/>
        <w:t>Lokalizacja</w:t>
      </w:r>
      <w:r w:rsidRPr="00C40B70">
        <w:rPr>
          <w:rFonts w:eastAsia="Times New Roman" w:cs="Times New Roman"/>
          <w:kern w:val="0"/>
          <w:lang w:eastAsia="pl-PL"/>
          <w14:ligatures w14:val="none"/>
        </w:rPr>
        <w:t xml:space="preserve"> do ustawiania domyślnej kultury aplikacji.</w:t>
      </w:r>
    </w:p>
    <w:p w14:paraId="32CB60F1" w14:textId="120E9322" w:rsidR="00C40B70" w:rsidRPr="00447CBE" w:rsidRDefault="00C40B70" w:rsidP="001C745D">
      <w:pPr>
        <w:rPr>
          <w:lang w:val="en-US"/>
        </w:rPr>
      </w:pPr>
      <w:r w:rsidRPr="00447CBE">
        <w:rPr>
          <w:lang w:val="en-US"/>
        </w:rPr>
        <w:t xml:space="preserve">Angular: </w:t>
      </w:r>
    </w:p>
    <w:p w14:paraId="1935A35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"$schema"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"./</w:t>
      </w:r>
      <w:proofErr w:type="spellStart"/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node_modules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/@angular/cli/lib/config/schema.json"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9C7AABA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"version"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B5CEA8"/>
          <w:kern w:val="0"/>
          <w:lang w:val="en-US" w:eastAsia="pl-PL"/>
          <w14:ligatures w14:val="none"/>
        </w:rPr>
        <w:t>1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BED79E9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newProjectRoot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"projects"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206ABF6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"projects"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3A3DB18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gram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biblio</w:t>
      </w:r>
      <w:proofErr w:type="gram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-connect"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6BCF689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projectType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"application"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0EEC7B0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"schematics"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{},</w:t>
      </w:r>
    </w:p>
    <w:p w14:paraId="21391729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"root"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263A424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sourceRoot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240D9B7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"prefix"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"app"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91155B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"architect"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6911CCCE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"build"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6AEAE2AF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"builder"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"@angular-devkit/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build-angular:application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50074A5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"options"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42BB9B5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outputPath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dist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/biblio-connect"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24300C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"index"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/index.html"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4F8146D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"browser"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main.ts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2D8714E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polyfills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3238916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"zone.js"</w:t>
      </w:r>
    </w:p>
    <w:p w14:paraId="3F2E962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79421992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tsConfig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tsconfig.app.json</w:t>
      </w:r>
      <w:proofErr w:type="spellEnd"/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77DBEEF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"assets"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4B6BA6B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/favicon.ico"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7BE88A3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/assets"</w:t>
      </w:r>
    </w:p>
    <w:p w14:paraId="230BF70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1D10186A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"styles"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0D856AAF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/styles.css"</w:t>
      </w:r>
    </w:p>
    <w:p w14:paraId="525A7CB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746E3FD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"scripts"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[]</w:t>
      </w:r>
    </w:p>
    <w:p w14:paraId="44949F2E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},</w:t>
      </w:r>
    </w:p>
    <w:p w14:paraId="14AB93D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"configurations"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1553305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"production"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33724AE7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"budgets"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42B05CD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{</w:t>
      </w:r>
    </w:p>
    <w:p w14:paraId="02E613DA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"type"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"initial"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4F9435B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maximumWarning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"500kb"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03DD64B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maximumError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"1mb"</w:t>
      </w:r>
    </w:p>
    <w:p w14:paraId="5F6D393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},</w:t>
      </w:r>
    </w:p>
    <w:p w14:paraId="7C38B51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{</w:t>
      </w:r>
    </w:p>
    <w:p w14:paraId="26872EF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"type"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anyComponentStyle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2B21487E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maximumWarning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"2kb"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6E6DB4C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maximumError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"4kb"</w:t>
      </w:r>
    </w:p>
    <w:p w14:paraId="5177BE1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  }</w:t>
      </w:r>
    </w:p>
    <w:p w14:paraId="79C34247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],</w:t>
      </w:r>
    </w:p>
    <w:p w14:paraId="52D28F29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lastRenderedPageBreak/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outputHashing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"all"</w:t>
      </w:r>
    </w:p>
    <w:p w14:paraId="72CAEAF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},</w:t>
      </w:r>
    </w:p>
    <w:p w14:paraId="6DA5D69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"development"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0E26EB5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"optimization"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569CD6"/>
          <w:kern w:val="0"/>
          <w:lang w:val="en-US" w:eastAsia="pl-PL"/>
          <w14:ligatures w14:val="none"/>
        </w:rPr>
        <w:t>false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061EA21A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extractLicenses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569CD6"/>
          <w:kern w:val="0"/>
          <w:lang w:val="en-US" w:eastAsia="pl-PL"/>
          <w14:ligatures w14:val="none"/>
        </w:rPr>
        <w:t>false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603D75D7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sourceMap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569CD6"/>
          <w:kern w:val="0"/>
          <w:lang w:val="en-US" w:eastAsia="pl-PL"/>
          <w14:ligatures w14:val="none"/>
        </w:rPr>
        <w:t>true</w:t>
      </w:r>
    </w:p>
    <w:p w14:paraId="30DEB45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}</w:t>
      </w:r>
    </w:p>
    <w:p w14:paraId="6ABA25E7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},</w:t>
      </w:r>
    </w:p>
    <w:p w14:paraId="024D121F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defaultConfiguration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"production"</w:t>
      </w:r>
    </w:p>
    <w:p w14:paraId="61BCE4C2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},</w:t>
      </w:r>
    </w:p>
    <w:p w14:paraId="26A0DAD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"serve"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03F85E5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"builder"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"@angular-devkit/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build-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angular:dev</w:t>
      </w:r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-server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6A473F1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"configurations"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4A4B296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"production"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407FE6B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buildTarget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biblio-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connect:build</w:t>
      </w:r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:production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</w:p>
    <w:p w14:paraId="05C24729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},</w:t>
      </w:r>
    </w:p>
    <w:p w14:paraId="0930931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"development"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2788814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buildTarget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biblio-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connect:build</w:t>
      </w:r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:development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</w:p>
    <w:p w14:paraId="3AD3333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}</w:t>
      </w:r>
    </w:p>
    <w:p w14:paraId="535FA87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},</w:t>
      </w:r>
    </w:p>
    <w:p w14:paraId="17CE593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defaultConfiguration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"development"</w:t>
      </w:r>
    </w:p>
    <w:p w14:paraId="6240414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},</w:t>
      </w:r>
    </w:p>
    <w:p w14:paraId="56144B0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gram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extract</w:t>
      </w:r>
      <w:proofErr w:type="gram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-i18n"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638E50E2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"builder"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"@angular-devkit/build-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angular:extract</w:t>
      </w:r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-i18n"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65C1E10A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"options"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59E32EE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buildTarget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biblio-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connect:build</w:t>
      </w:r>
      <w:proofErr w:type="spellEnd"/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</w:p>
    <w:p w14:paraId="7B8B0777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}</w:t>
      </w:r>
    </w:p>
    <w:p w14:paraId="1FAA5F3C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},</w:t>
      </w:r>
    </w:p>
    <w:p w14:paraId="6614562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"test"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353978A6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"builder"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"@angular-devkit/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build-</w:t>
      </w:r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angular:karma</w:t>
      </w:r>
      <w:proofErr w:type="spellEnd"/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78D63C69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"options"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{</w:t>
      </w:r>
    </w:p>
    <w:p w14:paraId="4DD88C9E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polyfills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079768A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"zone.js"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5695E38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"zone.js/testing"</w:t>
      </w:r>
    </w:p>
    <w:p w14:paraId="4F4648E5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56676264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tsConfig</w:t>
      </w:r>
      <w:proofErr w:type="spellEnd"/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: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proofErr w:type="gram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tsconfig.spec</w:t>
      </w:r>
      <w:proofErr w:type="gram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.json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5736711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"assets"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5E9C71B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/favicon.ico"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,</w:t>
      </w:r>
    </w:p>
    <w:p w14:paraId="32C4545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/assets"</w:t>
      </w:r>
    </w:p>
    <w:p w14:paraId="30E3C6E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2D51473C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"styles"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</w:t>
      </w:r>
    </w:p>
    <w:p w14:paraId="222683B1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  </w:t>
      </w:r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"</w:t>
      </w:r>
      <w:proofErr w:type="spellStart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src</w:t>
      </w:r>
      <w:proofErr w:type="spellEnd"/>
      <w:r w:rsidRPr="00C40B70">
        <w:rPr>
          <w:rFonts w:eastAsia="Times New Roman" w:cs="Menlo"/>
          <w:color w:val="CE9178"/>
          <w:kern w:val="0"/>
          <w:lang w:val="en-US" w:eastAsia="pl-PL"/>
          <w14:ligatures w14:val="none"/>
        </w:rPr>
        <w:t>/styles.css"</w:t>
      </w:r>
    </w:p>
    <w:p w14:paraId="3A96EE4D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],</w:t>
      </w:r>
    </w:p>
    <w:p w14:paraId="4B40C103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val="en-US"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  </w:t>
      </w:r>
      <w:r w:rsidRPr="00C40B70">
        <w:rPr>
          <w:rFonts w:eastAsia="Times New Roman" w:cs="Menlo"/>
          <w:color w:val="9CDCFE"/>
          <w:kern w:val="0"/>
          <w:lang w:val="en-US" w:eastAsia="pl-PL"/>
          <w14:ligatures w14:val="none"/>
        </w:rPr>
        <w:t>"scripts"</w:t>
      </w: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>: []</w:t>
      </w:r>
    </w:p>
    <w:p w14:paraId="0E395D0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val="en-US" w:eastAsia="pl-PL"/>
          <w14:ligatures w14:val="none"/>
        </w:rPr>
        <w:t xml:space="preserve">          </w:t>
      </w: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t>}</w:t>
      </w:r>
    </w:p>
    <w:p w14:paraId="49B3376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t xml:space="preserve">        }</w:t>
      </w:r>
    </w:p>
    <w:p w14:paraId="7B60498B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t xml:space="preserve">      }</w:t>
      </w:r>
    </w:p>
    <w:p w14:paraId="37F25A60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lastRenderedPageBreak/>
        <w:t xml:space="preserve">    }</w:t>
      </w:r>
    </w:p>
    <w:p w14:paraId="6781D888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t xml:space="preserve">  }</w:t>
      </w:r>
    </w:p>
    <w:p w14:paraId="7B5CDA6E" w14:textId="77777777" w:rsidR="00C40B70" w:rsidRPr="00C40B70" w:rsidRDefault="00C40B70" w:rsidP="00C40B70">
      <w:pPr>
        <w:shd w:val="clear" w:color="auto" w:fill="1F1F1F"/>
        <w:spacing w:line="270" w:lineRule="atLeast"/>
        <w:rPr>
          <w:rFonts w:eastAsia="Times New Roman" w:cs="Menlo"/>
          <w:color w:val="CCCCCC"/>
          <w:kern w:val="0"/>
          <w:lang w:eastAsia="pl-PL"/>
          <w14:ligatures w14:val="none"/>
        </w:rPr>
      </w:pPr>
      <w:r w:rsidRPr="00C40B70">
        <w:rPr>
          <w:rFonts w:eastAsia="Times New Roman" w:cs="Menlo"/>
          <w:color w:val="CCCCCC"/>
          <w:kern w:val="0"/>
          <w:lang w:eastAsia="pl-PL"/>
          <w14:ligatures w14:val="none"/>
        </w:rPr>
        <w:t>}</w:t>
      </w:r>
    </w:p>
    <w:p w14:paraId="32505A18" w14:textId="2CB39204" w:rsidR="00C40B70" w:rsidRPr="00447CBE" w:rsidRDefault="00C40B70" w:rsidP="001C745D">
      <w:r w:rsidRPr="00447CBE">
        <w:t xml:space="preserve">Plik </w:t>
      </w:r>
      <w:proofErr w:type="spellStart"/>
      <w:proofErr w:type="gram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angular.json</w:t>
      </w:r>
      <w:proofErr w:type="spellEnd"/>
      <w:proofErr w:type="gramEnd"/>
      <w:r w:rsidRPr="00447CBE">
        <w:t xml:space="preserve"> definiuje konfigurację projektu </w:t>
      </w:r>
      <w:proofErr w:type="spellStart"/>
      <w:r w:rsidRPr="00447CBE">
        <w:t>Angular</w:t>
      </w:r>
      <w:proofErr w:type="spellEnd"/>
      <w:r w:rsidRPr="00447CBE">
        <w:t xml:space="preserve"> </w:t>
      </w:r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biblio-</w:t>
      </w:r>
      <w:proofErr w:type="spellStart"/>
      <w:r w:rsidRPr="00447CBE">
        <w:rPr>
          <w:rStyle w:val="HTML-kod"/>
          <w:rFonts w:asciiTheme="minorHAnsi" w:eastAsiaTheme="majorEastAsia" w:hAnsiTheme="minorHAnsi"/>
          <w:sz w:val="24"/>
          <w:szCs w:val="24"/>
        </w:rPr>
        <w:t>connect</w:t>
      </w:r>
      <w:proofErr w:type="spellEnd"/>
      <w:r w:rsidRPr="00447CBE">
        <w:t>. Zawiera informacje o strukturze katalogów, głównych plikach projektu, stylach, zasobach, a także szczegółowe ustawienia dla różnych zadań, takich jak budowanie, uruchamianie serwera deweloperskiego, wyodrębnianie tłumaczeń i uruchamianie testów. Konfiguracja zawiera również różne opcje dla środowisk produkcyjnych i deweloperskich.</w:t>
      </w:r>
    </w:p>
    <w:sectPr w:rsidR="00C40B70" w:rsidRPr="00447C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A366C"/>
    <w:multiLevelType w:val="multilevel"/>
    <w:tmpl w:val="2432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6330F"/>
    <w:multiLevelType w:val="multilevel"/>
    <w:tmpl w:val="1158B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EA19FC"/>
    <w:multiLevelType w:val="multilevel"/>
    <w:tmpl w:val="1C94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5C748C"/>
    <w:multiLevelType w:val="multilevel"/>
    <w:tmpl w:val="D7EC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EC579C"/>
    <w:multiLevelType w:val="multilevel"/>
    <w:tmpl w:val="9FE6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1D78B4"/>
    <w:multiLevelType w:val="multilevel"/>
    <w:tmpl w:val="AFD8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763A2D"/>
    <w:multiLevelType w:val="multilevel"/>
    <w:tmpl w:val="0176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8344DA"/>
    <w:multiLevelType w:val="multilevel"/>
    <w:tmpl w:val="33CA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A45639"/>
    <w:multiLevelType w:val="multilevel"/>
    <w:tmpl w:val="0388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3514639">
    <w:abstractNumId w:val="2"/>
  </w:num>
  <w:num w:numId="2" w16cid:durableId="717557970">
    <w:abstractNumId w:val="3"/>
  </w:num>
  <w:num w:numId="3" w16cid:durableId="351223573">
    <w:abstractNumId w:val="1"/>
  </w:num>
  <w:num w:numId="4" w16cid:durableId="568929504">
    <w:abstractNumId w:val="6"/>
  </w:num>
  <w:num w:numId="5" w16cid:durableId="1165559708">
    <w:abstractNumId w:val="5"/>
  </w:num>
  <w:num w:numId="6" w16cid:durableId="316618288">
    <w:abstractNumId w:val="0"/>
  </w:num>
  <w:num w:numId="7" w16cid:durableId="1294479611">
    <w:abstractNumId w:val="8"/>
  </w:num>
  <w:num w:numId="8" w16cid:durableId="1498644056">
    <w:abstractNumId w:val="7"/>
  </w:num>
  <w:num w:numId="9" w16cid:durableId="136976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CD"/>
    <w:rsid w:val="000C33C3"/>
    <w:rsid w:val="001950F5"/>
    <w:rsid w:val="001C745D"/>
    <w:rsid w:val="00216B47"/>
    <w:rsid w:val="00447CBE"/>
    <w:rsid w:val="00601E56"/>
    <w:rsid w:val="00602F80"/>
    <w:rsid w:val="008560CD"/>
    <w:rsid w:val="00B359CC"/>
    <w:rsid w:val="00C37C8C"/>
    <w:rsid w:val="00C40B70"/>
    <w:rsid w:val="00D84AA0"/>
    <w:rsid w:val="00FD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15F3FC"/>
  <w15:chartTrackingRefBased/>
  <w15:docId w15:val="{0A249B80-94D7-1140-A1C2-1807AA50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56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56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56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56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56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560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560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560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560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56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56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56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560C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560C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560C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560C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560C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560C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560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56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560C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56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560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560C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560C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560C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56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560C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560CD"/>
    <w:rPr>
      <w:b/>
      <w:bCs/>
      <w:smallCaps/>
      <w:color w:val="0F4761" w:themeColor="accent1" w:themeShade="BF"/>
      <w:spacing w:val="5"/>
    </w:rPr>
  </w:style>
  <w:style w:type="character" w:styleId="HTML-kod">
    <w:name w:val="HTML Code"/>
    <w:basedOn w:val="Domylnaczcionkaakapitu"/>
    <w:uiPriority w:val="99"/>
    <w:semiHidden/>
    <w:unhideWhenUsed/>
    <w:rsid w:val="008560CD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FD283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C40B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6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66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57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44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812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5144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890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9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02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632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59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38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4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907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7905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07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0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72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2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5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1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0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67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10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89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3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45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738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32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78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90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48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99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49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83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98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355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63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026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5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1652</Words>
  <Characters>9914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129462</dc:creator>
  <cp:keywords/>
  <dc:description/>
  <cp:lastModifiedBy>Jakub 129462</cp:lastModifiedBy>
  <cp:revision>1</cp:revision>
  <dcterms:created xsi:type="dcterms:W3CDTF">2024-07-13T16:49:00Z</dcterms:created>
  <dcterms:modified xsi:type="dcterms:W3CDTF">2024-07-13T17:54:00Z</dcterms:modified>
</cp:coreProperties>
</file>