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88A" w:rsidRPr="00083B60" w:rsidRDefault="00EB2605" w:rsidP="009F488A">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009F488A"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9B2595" w:rsidTr="00D74184">
        <w:tc>
          <w:tcPr>
            <w:tcW w:w="9778" w:type="dxa"/>
            <w:shd w:val="clear" w:color="auto" w:fill="auto"/>
          </w:tcPr>
          <w:p w:rsidR="006109E9" w:rsidRDefault="006109E9" w:rsidP="006109E9">
            <w:pPr>
              <w:spacing w:after="0"/>
              <w:rPr>
                <w:rFonts w:eastAsia="Times New Roman" w:cs="Calibri"/>
                <w:b/>
                <w:bCs/>
              </w:rPr>
            </w:pPr>
            <w:r w:rsidRPr="006109E9">
              <w:rPr>
                <w:rFonts w:eastAsia="Times New Roman" w:cs="Calibri"/>
                <w:b/>
                <w:bCs/>
              </w:rPr>
              <w:t>Find alle verberne (udsagnsordene) i præsens (nutid) i nedenstående tekst, og omskriv dem til præteritum (datid). Skriv hele teksten som dit svar, og marker verberne tydeligt som i eksemplet.</w:t>
            </w:r>
          </w:p>
          <w:p w:rsidR="00446E5F" w:rsidRPr="006109E9" w:rsidRDefault="00446E5F" w:rsidP="00446E5F">
            <w:pPr>
              <w:rPr>
                <w:rFonts w:cs="Calibri"/>
                <w:lang w:val="en-US"/>
              </w:rPr>
            </w:pPr>
            <w:r w:rsidRPr="006109E9">
              <w:rPr>
                <w:rFonts w:cs="Calibri"/>
                <w:b/>
                <w:lang w:val="en-US"/>
              </w:rPr>
              <w:t>Eksempel:</w:t>
            </w:r>
            <w:r w:rsidRPr="006109E9">
              <w:rPr>
                <w:rFonts w:cs="Calibri"/>
                <w:lang w:val="en-US"/>
              </w:rPr>
              <w:t xml:space="preserve"> </w:t>
            </w:r>
            <w:r w:rsidRPr="006109E9">
              <w:rPr>
                <w:rFonts w:cs="Calibri"/>
                <w:lang w:val="en-US"/>
              </w:rPr>
              <w:tab/>
              <w:t>Robyn catches the eye of a young West Indian…</w:t>
            </w:r>
          </w:p>
          <w:p w:rsidR="00446E5F" w:rsidRDefault="00446E5F" w:rsidP="00446E5F">
            <w:pPr>
              <w:spacing w:after="0"/>
              <w:rPr>
                <w:rFonts w:cs="Calibri"/>
                <w:lang w:val="en-US"/>
              </w:rPr>
            </w:pPr>
            <w:r w:rsidRPr="006109E9">
              <w:rPr>
                <w:rFonts w:cs="Calibri"/>
                <w:lang w:val="en-US"/>
              </w:rPr>
              <w:tab/>
              <w:t xml:space="preserve">Robyn </w:t>
            </w:r>
            <w:r w:rsidRPr="005610CF">
              <w:rPr>
                <w:rFonts w:cs="Calibri"/>
                <w:b/>
                <w:lang w:val="en-US"/>
              </w:rPr>
              <w:t>caught</w:t>
            </w:r>
            <w:r w:rsidRPr="006109E9">
              <w:rPr>
                <w:rFonts w:cs="Calibri"/>
                <w:lang w:val="en-US"/>
              </w:rPr>
              <w:t xml:space="preserve"> the eye of a young West Indian…</w:t>
            </w:r>
          </w:p>
          <w:p w:rsidR="007867B4" w:rsidRPr="00446E5F" w:rsidRDefault="007867B4" w:rsidP="00446E5F">
            <w:pPr>
              <w:spacing w:after="0"/>
              <w:rPr>
                <w:rFonts w:cs="Calibri"/>
                <w:b/>
                <w:bCs/>
                <w:sz w:val="24"/>
                <w:szCs w:val="24"/>
                <w:lang w:val="en-US"/>
              </w:rPr>
            </w:pPr>
          </w:p>
        </w:tc>
      </w:tr>
      <w:tr w:rsidR="009F488A" w:rsidRPr="009B2595" w:rsidTr="00872B0F">
        <w:trPr>
          <w:trHeight w:val="5410"/>
        </w:trPr>
        <w:tc>
          <w:tcPr>
            <w:tcW w:w="9778" w:type="dxa"/>
            <w:shd w:val="clear" w:color="auto" w:fill="DEEAF6" w:themeFill="accent1" w:themeFillTint="33"/>
          </w:tcPr>
          <w:p w:rsidR="006109E9" w:rsidRDefault="006109E9" w:rsidP="006109E9">
            <w:pPr>
              <w:spacing w:after="0" w:line="240" w:lineRule="auto"/>
              <w:rPr>
                <w:rFonts w:cs="Calibri"/>
                <w:lang w:val="en-US"/>
              </w:rPr>
            </w:pPr>
          </w:p>
          <w:p w:rsidR="006109E9" w:rsidRPr="006109E9" w:rsidRDefault="006109E9" w:rsidP="006109E9">
            <w:pPr>
              <w:spacing w:after="0" w:line="240" w:lineRule="auto"/>
              <w:rPr>
                <w:rFonts w:cs="Calibri"/>
                <w:lang w:val="en-US"/>
              </w:rPr>
            </w:pPr>
            <w:r w:rsidRPr="006109E9">
              <w:rPr>
                <w:rFonts w:cs="Calibri"/>
                <w:lang w:val="en-US"/>
              </w:rPr>
              <w:t xml:space="preserve">Halted on the inside lane, </w:t>
            </w:r>
            <w:r w:rsidRPr="0058580F">
              <w:rPr>
                <w:rFonts w:cs="Calibri"/>
                <w:lang w:val="en-US"/>
              </w:rPr>
              <w:t>Robyn catches the</w:t>
            </w:r>
            <w:r w:rsidRPr="006109E9">
              <w:rPr>
                <w:rFonts w:cs="Calibri"/>
                <w:lang w:val="en-US"/>
              </w:rPr>
              <w:t xml:space="preserve"> eye of a young West Indian with Rastafarian dreadlocks, hunched in the entrance of a boarded-up shop, and smiles, a friendly, sympathetic, anti-racist smile. To her alarm the young man immediately straightens up, takes his hands out of the pockets of his black leather jacket, and comes over to her car, stooping to bring his head level with the window. He mouths something through the glass which she cannot hear. The car in front moves forward a few yards, but when Robyn inches forward in turn the young man lays a restraining hand on the Renault</w:t>
            </w:r>
            <w:r w:rsidR="00872B0F" w:rsidRPr="00872B0F">
              <w:rPr>
                <w:rFonts w:cs="Calibri"/>
                <w:lang w:val="en-US"/>
              </w:rPr>
              <w:t>’</w:t>
            </w:r>
            <w:r w:rsidRPr="006109E9">
              <w:rPr>
                <w:rFonts w:cs="Calibri"/>
                <w:lang w:val="en-US"/>
              </w:rPr>
              <w:t xml:space="preserve">s wing. Robyn leans across the passenger seat and winds the window down a little way. </w:t>
            </w:r>
            <w:r w:rsidRPr="00872B0F">
              <w:rPr>
                <w:rFonts w:cs="Calibri"/>
                <w:sz w:val="18"/>
                <w:szCs w:val="18"/>
                <w:lang w:val="en-US"/>
              </w:rPr>
              <w:t>[…]</w:t>
            </w:r>
          </w:p>
          <w:p w:rsidR="006109E9" w:rsidRPr="006109E9" w:rsidRDefault="006109E9" w:rsidP="006109E9">
            <w:pPr>
              <w:spacing w:after="0" w:line="240" w:lineRule="auto"/>
              <w:ind w:firstLine="284"/>
              <w:rPr>
                <w:rFonts w:cs="Calibri"/>
                <w:lang w:val="en-US"/>
              </w:rPr>
            </w:pPr>
            <w:r w:rsidRPr="006109E9">
              <w:rPr>
                <w:rFonts w:cs="Calibri"/>
                <w:lang w:val="en-US"/>
              </w:rPr>
              <w:t>“Sorry – I can</w:t>
            </w:r>
            <w:r w:rsidR="00872B0F" w:rsidRPr="00872B0F">
              <w:rPr>
                <w:rFonts w:cs="Calibri"/>
                <w:lang w:val="en-US"/>
              </w:rPr>
              <w:t>’</w:t>
            </w:r>
            <w:r w:rsidRPr="006109E9">
              <w:rPr>
                <w:rFonts w:cs="Calibri"/>
                <w:lang w:val="en-US"/>
              </w:rPr>
              <w:t xml:space="preserve">t stop!” she cries and lets out the clutch. Mercifully the traffic progresses for fifty yards before it stalls again, and the Rasta does not pursue her further, but Robyn keeps a nervous eye on her rear-view mirror. </w:t>
            </w:r>
          </w:p>
          <w:p w:rsidR="009F488A" w:rsidRPr="00872B0F" w:rsidRDefault="00872B0F" w:rsidP="00872B0F">
            <w:pPr>
              <w:spacing w:line="240" w:lineRule="auto"/>
              <w:rPr>
                <w:rFonts w:cs="Calibri"/>
                <w:b/>
                <w:bCs/>
                <w:sz w:val="24"/>
                <w:szCs w:val="24"/>
                <w:lang w:val="en-US"/>
              </w:rPr>
            </w:pPr>
            <w:r>
              <w:rPr>
                <w:rFonts w:cs="Calibri"/>
                <w:lang w:val="en-US"/>
              </w:rPr>
              <w:t xml:space="preserve">      </w:t>
            </w:r>
            <w:r w:rsidR="006109E9" w:rsidRPr="006109E9">
              <w:rPr>
                <w:rFonts w:cs="Calibri"/>
                <w:lang w:val="en-US"/>
              </w:rPr>
              <w:t xml:space="preserve">Robyn sees a roadsign to West Wallsbury, the area in which </w:t>
            </w:r>
            <w:r w:rsidR="006109E9" w:rsidRPr="00872B0F">
              <w:rPr>
                <w:rFonts w:cs="Calibri"/>
                <w:i/>
                <w:lang w:val="en-US"/>
              </w:rPr>
              <w:t>J. Pringle &amp; Sons</w:t>
            </w:r>
            <w:r w:rsidR="006109E9" w:rsidRPr="006109E9">
              <w:rPr>
                <w:rFonts w:cs="Calibri"/>
                <w:lang w:val="en-US"/>
              </w:rPr>
              <w:t xml:space="preserve"> is situated, and gratefully follows it</w:t>
            </w:r>
          </w:p>
        </w:tc>
      </w:tr>
    </w:tbl>
    <w:p w:rsidR="009F488A" w:rsidRPr="00083B60" w:rsidRDefault="009F488A" w:rsidP="009F488A">
      <w:pPr>
        <w:suppressLineNumbers/>
        <w:rPr>
          <w:b/>
          <w:color w:val="C00000"/>
          <w:sz w:val="24"/>
          <w:szCs w:val="24"/>
        </w:rPr>
      </w:pPr>
      <w:r w:rsidRPr="00872B0F">
        <w:rPr>
          <w:sz w:val="24"/>
          <w:szCs w:val="24"/>
          <w:lang w:val="en-US"/>
        </w:rPr>
        <w:br w:type="page"/>
      </w:r>
      <w:r w:rsidR="00EB2605" w:rsidRPr="00EB2605">
        <w:rPr>
          <w:b/>
          <w:color w:val="C00000"/>
          <w:sz w:val="36"/>
          <w:szCs w:val="36"/>
        </w:rPr>
        <w:lastRenderedPageBreak/>
        <w:t>Assignment</w:t>
      </w:r>
      <w:r w:rsidRPr="00083B60">
        <w:rPr>
          <w:b/>
          <w:color w:val="C00000"/>
          <w:sz w:val="36"/>
          <w:szCs w:val="36"/>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E85207" w:rsidTr="000856BF">
        <w:tc>
          <w:tcPr>
            <w:tcW w:w="8720" w:type="dxa"/>
            <w:shd w:val="clear" w:color="auto" w:fill="auto"/>
          </w:tcPr>
          <w:p w:rsidR="00E85207" w:rsidRPr="007867B4" w:rsidRDefault="007867B4" w:rsidP="007867B4">
            <w:pPr>
              <w:spacing w:after="0" w:line="240" w:lineRule="auto"/>
              <w:rPr>
                <w:rFonts w:cs="Calibri"/>
                <w:b/>
              </w:rPr>
            </w:pPr>
            <w:r>
              <w:rPr>
                <w:rStyle w:val="Strk"/>
                <w:rFonts w:ascii="Arial" w:hAnsi="Arial" w:cs="Arial"/>
                <w:color w:val="000000"/>
                <w:sz w:val="17"/>
                <w:szCs w:val="17"/>
                <w:shd w:val="clear" w:color="auto" w:fill="FFFFFF"/>
              </w:rPr>
              <w:t>Du skal besvare alle tre opgaver.</w:t>
            </w:r>
          </w:p>
          <w:p w:rsidR="00E85207" w:rsidRPr="000856BF" w:rsidRDefault="00E85207" w:rsidP="000856BF">
            <w:pPr>
              <w:spacing w:after="0"/>
              <w:rPr>
                <w:rFonts w:cs="Calibri"/>
                <w:b/>
              </w:rPr>
            </w:pPr>
          </w:p>
        </w:tc>
      </w:tr>
      <w:tr w:rsidR="007867B4" w:rsidTr="000856BF">
        <w:tc>
          <w:tcPr>
            <w:tcW w:w="8720" w:type="dxa"/>
            <w:shd w:val="clear" w:color="auto" w:fill="auto"/>
          </w:tcPr>
          <w:p w:rsidR="007867B4" w:rsidRDefault="007867B4" w:rsidP="000856BF">
            <w:pPr>
              <w:spacing w:after="0"/>
              <w:rPr>
                <w:rFonts w:cs="Calibri"/>
                <w:b/>
              </w:rPr>
            </w:pPr>
            <w:r>
              <w:rPr>
                <w:rFonts w:cs="Calibri"/>
                <w:b/>
              </w:rPr>
              <w:t xml:space="preserve">a. </w:t>
            </w:r>
            <w:r w:rsidRPr="000856BF">
              <w:rPr>
                <w:rFonts w:cs="Calibri"/>
                <w:b/>
              </w:rPr>
              <w:t xml:space="preserve">Find og skriv fem adjektiver (tillægsord) </w:t>
            </w:r>
            <w:r>
              <w:rPr>
                <w:rFonts w:cs="Calibri"/>
                <w:b/>
              </w:rPr>
              <w:t>fra</w:t>
            </w:r>
            <w:r w:rsidRPr="000856BF">
              <w:rPr>
                <w:rFonts w:cs="Calibri"/>
                <w:b/>
              </w:rPr>
              <w:t xml:space="preserve"> nedenstående tekst</w:t>
            </w:r>
            <w:r>
              <w:rPr>
                <w:rFonts w:cs="Calibri"/>
                <w:b/>
              </w:rPr>
              <w:t>.</w:t>
            </w:r>
          </w:p>
          <w:p w:rsidR="007867B4" w:rsidRPr="007867B4" w:rsidRDefault="007867B4" w:rsidP="000856BF">
            <w:pPr>
              <w:spacing w:after="0"/>
              <w:rPr>
                <w:rFonts w:cs="Calibri"/>
                <w:b/>
              </w:rPr>
            </w:pPr>
          </w:p>
        </w:tc>
      </w:tr>
      <w:tr w:rsidR="00E85207" w:rsidTr="000856BF">
        <w:tc>
          <w:tcPr>
            <w:tcW w:w="8720" w:type="dxa"/>
            <w:shd w:val="clear" w:color="auto" w:fill="auto"/>
          </w:tcPr>
          <w:p w:rsidR="00E85207" w:rsidRDefault="00E85207" w:rsidP="000856BF">
            <w:pPr>
              <w:rPr>
                <w:rFonts w:cs="Calibri"/>
                <w:b/>
              </w:rPr>
            </w:pPr>
          </w:p>
          <w:p w:rsidR="007867B4" w:rsidRPr="000856BF" w:rsidRDefault="007867B4" w:rsidP="000856BF">
            <w:pPr>
              <w:rPr>
                <w:rFonts w:cs="Calibri"/>
              </w:rPr>
            </w:pPr>
          </w:p>
          <w:p w:rsidR="00E85207" w:rsidRPr="000856BF" w:rsidRDefault="00E85207" w:rsidP="000856BF">
            <w:pPr>
              <w:rPr>
                <w:rFonts w:cs="Calibri"/>
              </w:rPr>
            </w:pPr>
          </w:p>
          <w:p w:rsidR="00E85207" w:rsidRPr="000856BF" w:rsidRDefault="00E85207" w:rsidP="000856BF">
            <w:pPr>
              <w:rPr>
                <w:rFonts w:cs="Calibri"/>
              </w:rPr>
            </w:pPr>
          </w:p>
        </w:tc>
      </w:tr>
    </w:tbl>
    <w:p w:rsidR="00E85207" w:rsidRPr="00E85207" w:rsidRDefault="00E85207" w:rsidP="00E85207">
      <w:pPr>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E85207" w:rsidTr="000856BF">
        <w:tc>
          <w:tcPr>
            <w:tcW w:w="9016" w:type="dxa"/>
            <w:shd w:val="clear" w:color="auto" w:fill="auto"/>
          </w:tcPr>
          <w:p w:rsidR="00E85207" w:rsidRPr="000856BF" w:rsidRDefault="007867B4" w:rsidP="000856BF">
            <w:pPr>
              <w:spacing w:after="0"/>
              <w:rPr>
                <w:rFonts w:cs="Calibri"/>
                <w:b/>
              </w:rPr>
            </w:pPr>
            <w:r>
              <w:rPr>
                <w:rFonts w:cs="Calibri"/>
                <w:b/>
              </w:rPr>
              <w:t xml:space="preserve">b. </w:t>
            </w:r>
            <w:r w:rsidR="00E85207" w:rsidRPr="000856BF">
              <w:rPr>
                <w:rFonts w:cs="Calibri"/>
                <w:b/>
              </w:rPr>
              <w:t>Find og skriv fem verballed (udsagnsled). Angiv, hvad der er subjekt (grundled) for hvert verballed.</w:t>
            </w:r>
          </w:p>
        </w:tc>
      </w:tr>
      <w:tr w:rsidR="00E85207" w:rsidTr="000856BF">
        <w:tc>
          <w:tcPr>
            <w:tcW w:w="9016" w:type="dxa"/>
            <w:shd w:val="clear" w:color="auto" w:fill="auto"/>
          </w:tcPr>
          <w:p w:rsidR="00E85207" w:rsidRPr="000856BF" w:rsidRDefault="00E85207" w:rsidP="000856BF">
            <w:pPr>
              <w:rPr>
                <w:rFonts w:cs="Calibri"/>
                <w:lang w:val="en-US"/>
              </w:rPr>
            </w:pPr>
            <w:r w:rsidRPr="000856BF">
              <w:rPr>
                <w:rFonts w:cs="Calibri"/>
                <w:lang w:val="en-US"/>
              </w:rPr>
              <w:t>She (subjekt)     got (verballed)</w:t>
            </w:r>
          </w:p>
        </w:tc>
      </w:tr>
      <w:tr w:rsidR="00E85207" w:rsidTr="000856BF">
        <w:tc>
          <w:tcPr>
            <w:tcW w:w="9016" w:type="dxa"/>
            <w:shd w:val="clear" w:color="auto" w:fill="auto"/>
          </w:tcPr>
          <w:p w:rsidR="00E85207" w:rsidRPr="000856BF" w:rsidRDefault="00E85207" w:rsidP="000856BF">
            <w:pPr>
              <w:rPr>
                <w:rFonts w:cs="Calibri"/>
                <w:lang w:val="en-US"/>
              </w:rPr>
            </w:pPr>
          </w:p>
        </w:tc>
      </w:tr>
      <w:tr w:rsidR="00E85207" w:rsidTr="000856BF">
        <w:tc>
          <w:tcPr>
            <w:tcW w:w="9016" w:type="dxa"/>
            <w:shd w:val="clear" w:color="auto" w:fill="auto"/>
          </w:tcPr>
          <w:p w:rsidR="00E85207" w:rsidRPr="000856BF" w:rsidRDefault="00E85207" w:rsidP="000856BF">
            <w:pPr>
              <w:rPr>
                <w:rFonts w:cs="Calibri"/>
                <w:lang w:val="en-US"/>
              </w:rPr>
            </w:pPr>
          </w:p>
        </w:tc>
      </w:tr>
      <w:tr w:rsidR="00E85207" w:rsidTr="000856BF">
        <w:tc>
          <w:tcPr>
            <w:tcW w:w="9016" w:type="dxa"/>
            <w:shd w:val="clear" w:color="auto" w:fill="auto"/>
          </w:tcPr>
          <w:p w:rsidR="00E85207" w:rsidRPr="000856BF" w:rsidRDefault="00E85207" w:rsidP="000856BF">
            <w:pPr>
              <w:rPr>
                <w:rFonts w:cs="Calibri"/>
                <w:lang w:val="en-US"/>
              </w:rPr>
            </w:pPr>
          </w:p>
        </w:tc>
      </w:tr>
      <w:tr w:rsidR="00E85207" w:rsidTr="000856BF">
        <w:tc>
          <w:tcPr>
            <w:tcW w:w="9016" w:type="dxa"/>
            <w:shd w:val="clear" w:color="auto" w:fill="auto"/>
          </w:tcPr>
          <w:p w:rsidR="00E85207" w:rsidRPr="000856BF" w:rsidRDefault="00E85207" w:rsidP="000856BF">
            <w:pPr>
              <w:rPr>
                <w:rFonts w:cs="Calibri"/>
                <w:lang w:val="en-US"/>
              </w:rPr>
            </w:pPr>
          </w:p>
        </w:tc>
      </w:tr>
      <w:tr w:rsidR="00E85207" w:rsidTr="000856BF">
        <w:tc>
          <w:tcPr>
            <w:tcW w:w="9016" w:type="dxa"/>
            <w:shd w:val="clear" w:color="auto" w:fill="auto"/>
          </w:tcPr>
          <w:p w:rsidR="00E85207" w:rsidRPr="000856BF" w:rsidRDefault="00E85207" w:rsidP="000856BF">
            <w:pPr>
              <w:rPr>
                <w:rFonts w:cs="Calibri"/>
                <w:lang w:val="en-US"/>
              </w:rPr>
            </w:pPr>
          </w:p>
        </w:tc>
      </w:tr>
    </w:tbl>
    <w:p w:rsidR="00E85207" w:rsidRDefault="00E85207" w:rsidP="00E85207">
      <w:pPr>
        <w:rPr>
          <w:rFonts w:cs="Calibri"/>
          <w:lang w:val="en-US"/>
        </w:rPr>
      </w:pPr>
    </w:p>
    <w:p w:rsidR="00ED086A" w:rsidRPr="00E85207" w:rsidRDefault="00ED086A" w:rsidP="00E85207">
      <w:pPr>
        <w:rPr>
          <w:rFonts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10"/>
      </w:tblGrid>
      <w:tr w:rsidR="00E85207" w:rsidRPr="006C2B5B" w:rsidTr="00ED086A">
        <w:tc>
          <w:tcPr>
            <w:tcW w:w="8494" w:type="dxa"/>
            <w:gridSpan w:val="2"/>
            <w:shd w:val="clear" w:color="auto" w:fill="FFFFFF"/>
          </w:tcPr>
          <w:p w:rsidR="00E85207" w:rsidRPr="000856BF" w:rsidRDefault="007867B4" w:rsidP="000856BF">
            <w:pPr>
              <w:spacing w:after="0"/>
              <w:rPr>
                <w:rFonts w:cs="Calibri"/>
                <w:b/>
              </w:rPr>
            </w:pPr>
            <w:r>
              <w:rPr>
                <w:rFonts w:cs="Calibri"/>
                <w:b/>
              </w:rPr>
              <w:t xml:space="preserve">c. </w:t>
            </w:r>
            <w:r w:rsidR="00E85207" w:rsidRPr="000856BF">
              <w:rPr>
                <w:rFonts w:cs="Calibri"/>
                <w:b/>
              </w:rPr>
              <w:t>Sæt nedenstående substantiver (navneord) i pluralis (flertal), og giv regler for substantivers flertalsdannelse ud fra eksemplerne.</w:t>
            </w:r>
          </w:p>
        </w:tc>
      </w:tr>
      <w:tr w:rsidR="00E85207" w:rsidRPr="006C2B5B" w:rsidTr="00ED086A">
        <w:tc>
          <w:tcPr>
            <w:tcW w:w="4284" w:type="dxa"/>
            <w:shd w:val="clear" w:color="auto" w:fill="auto"/>
          </w:tcPr>
          <w:p w:rsidR="00E85207" w:rsidRPr="000856BF" w:rsidRDefault="00E85207" w:rsidP="000856BF">
            <w:pPr>
              <w:rPr>
                <w:rFonts w:cs="Calibri"/>
                <w:b/>
              </w:rPr>
            </w:pPr>
            <w:r w:rsidRPr="000856BF">
              <w:rPr>
                <w:rFonts w:cs="Calibri"/>
                <w:b/>
              </w:rPr>
              <w:t>singularis (ental)</w:t>
            </w:r>
          </w:p>
        </w:tc>
        <w:tc>
          <w:tcPr>
            <w:tcW w:w="4210" w:type="dxa"/>
            <w:shd w:val="clear" w:color="auto" w:fill="auto"/>
          </w:tcPr>
          <w:p w:rsidR="00E85207" w:rsidRPr="000856BF" w:rsidRDefault="00E85207" w:rsidP="000856BF">
            <w:pPr>
              <w:rPr>
                <w:rFonts w:cs="Calibri"/>
                <w:b/>
              </w:rPr>
            </w:pPr>
            <w:r w:rsidRPr="000856BF">
              <w:rPr>
                <w:rFonts w:cs="Calibri"/>
                <w:b/>
              </w:rPr>
              <w:t>pluralis (flertal)</w:t>
            </w:r>
          </w:p>
        </w:tc>
      </w:tr>
      <w:tr w:rsidR="00E85207" w:rsidRPr="006C2B5B" w:rsidTr="00ED086A">
        <w:tc>
          <w:tcPr>
            <w:tcW w:w="4284" w:type="dxa"/>
            <w:shd w:val="clear" w:color="auto" w:fill="auto"/>
          </w:tcPr>
          <w:p w:rsidR="00E85207" w:rsidRPr="000856BF" w:rsidRDefault="00E85207" w:rsidP="000856BF">
            <w:pPr>
              <w:rPr>
                <w:rFonts w:cs="Calibri"/>
              </w:rPr>
            </w:pPr>
            <w:r w:rsidRPr="000856BF">
              <w:rPr>
                <w:rFonts w:cs="Calibri"/>
              </w:rPr>
              <w:t>age</w:t>
            </w:r>
          </w:p>
        </w:tc>
        <w:tc>
          <w:tcPr>
            <w:tcW w:w="4210" w:type="dxa"/>
            <w:shd w:val="clear" w:color="auto" w:fill="auto"/>
          </w:tcPr>
          <w:p w:rsidR="00E85207" w:rsidRPr="000856BF" w:rsidRDefault="00E85207" w:rsidP="000856BF">
            <w:pPr>
              <w:rPr>
                <w:rFonts w:cs="Calibri"/>
              </w:rPr>
            </w:pPr>
          </w:p>
        </w:tc>
      </w:tr>
      <w:tr w:rsidR="00E85207" w:rsidRPr="006C2B5B" w:rsidTr="00ED086A">
        <w:tc>
          <w:tcPr>
            <w:tcW w:w="4284" w:type="dxa"/>
            <w:shd w:val="clear" w:color="auto" w:fill="auto"/>
          </w:tcPr>
          <w:p w:rsidR="00E85207" w:rsidRPr="000856BF" w:rsidRDefault="00E85207" w:rsidP="000856BF">
            <w:pPr>
              <w:rPr>
                <w:rFonts w:cs="Calibri"/>
              </w:rPr>
            </w:pPr>
            <w:r w:rsidRPr="000856BF">
              <w:rPr>
                <w:rFonts w:cs="Calibri"/>
              </w:rPr>
              <w:t>friend</w:t>
            </w:r>
          </w:p>
        </w:tc>
        <w:tc>
          <w:tcPr>
            <w:tcW w:w="4210" w:type="dxa"/>
            <w:shd w:val="clear" w:color="auto" w:fill="auto"/>
          </w:tcPr>
          <w:p w:rsidR="00E85207" w:rsidRPr="000856BF" w:rsidRDefault="00E85207" w:rsidP="000856BF">
            <w:pPr>
              <w:rPr>
                <w:rFonts w:cs="Calibri"/>
              </w:rPr>
            </w:pPr>
          </w:p>
        </w:tc>
      </w:tr>
      <w:tr w:rsidR="00E85207" w:rsidRPr="006C2B5B" w:rsidTr="00ED086A">
        <w:tc>
          <w:tcPr>
            <w:tcW w:w="4284" w:type="dxa"/>
            <w:shd w:val="clear" w:color="auto" w:fill="auto"/>
          </w:tcPr>
          <w:p w:rsidR="00E85207" w:rsidRPr="000856BF" w:rsidRDefault="00E85207" w:rsidP="000856BF">
            <w:pPr>
              <w:rPr>
                <w:rFonts w:cs="Calibri"/>
              </w:rPr>
            </w:pPr>
            <w:r w:rsidRPr="000856BF">
              <w:rPr>
                <w:rFonts w:cs="Calibri"/>
              </w:rPr>
              <w:t>nursery</w:t>
            </w:r>
          </w:p>
        </w:tc>
        <w:tc>
          <w:tcPr>
            <w:tcW w:w="4210" w:type="dxa"/>
            <w:shd w:val="clear" w:color="auto" w:fill="auto"/>
          </w:tcPr>
          <w:p w:rsidR="00E85207" w:rsidRPr="000856BF" w:rsidRDefault="00E85207" w:rsidP="000856BF">
            <w:pPr>
              <w:rPr>
                <w:rFonts w:cs="Calibri"/>
              </w:rPr>
            </w:pPr>
          </w:p>
        </w:tc>
      </w:tr>
      <w:tr w:rsidR="00E85207" w:rsidRPr="006C2B5B" w:rsidTr="00ED086A">
        <w:tc>
          <w:tcPr>
            <w:tcW w:w="4284" w:type="dxa"/>
            <w:shd w:val="clear" w:color="auto" w:fill="auto"/>
          </w:tcPr>
          <w:p w:rsidR="00E85207" w:rsidRPr="000856BF" w:rsidRDefault="00E85207" w:rsidP="000856BF">
            <w:pPr>
              <w:rPr>
                <w:rFonts w:cs="Calibri"/>
              </w:rPr>
            </w:pPr>
            <w:r w:rsidRPr="000856BF">
              <w:rPr>
                <w:rFonts w:cs="Calibri"/>
              </w:rPr>
              <w:t>bathtub</w:t>
            </w:r>
          </w:p>
        </w:tc>
        <w:tc>
          <w:tcPr>
            <w:tcW w:w="4210" w:type="dxa"/>
            <w:shd w:val="clear" w:color="auto" w:fill="auto"/>
          </w:tcPr>
          <w:p w:rsidR="00E85207" w:rsidRPr="000856BF" w:rsidRDefault="00E85207" w:rsidP="000856BF">
            <w:pPr>
              <w:rPr>
                <w:rFonts w:cs="Calibri"/>
              </w:rPr>
            </w:pPr>
          </w:p>
        </w:tc>
      </w:tr>
      <w:tr w:rsidR="00E85207" w:rsidRPr="006C2B5B" w:rsidTr="00ED086A">
        <w:tc>
          <w:tcPr>
            <w:tcW w:w="4284" w:type="dxa"/>
            <w:shd w:val="clear" w:color="auto" w:fill="auto"/>
          </w:tcPr>
          <w:p w:rsidR="00E85207" w:rsidRPr="000856BF" w:rsidRDefault="009B2595" w:rsidP="000856BF">
            <w:pPr>
              <w:rPr>
                <w:rFonts w:cs="Calibri"/>
              </w:rPr>
            </w:pPr>
            <w:r>
              <w:rPr>
                <w:rFonts w:cs="Calibri"/>
              </w:rPr>
              <w:lastRenderedPageBreak/>
              <w:t>half</w:t>
            </w:r>
            <w:bookmarkStart w:id="0" w:name="_GoBack"/>
            <w:bookmarkEnd w:id="0"/>
          </w:p>
        </w:tc>
        <w:tc>
          <w:tcPr>
            <w:tcW w:w="4210" w:type="dxa"/>
            <w:shd w:val="clear" w:color="auto" w:fill="auto"/>
          </w:tcPr>
          <w:p w:rsidR="00E85207" w:rsidRPr="000856BF" w:rsidRDefault="00E85207" w:rsidP="000856BF">
            <w:pPr>
              <w:rPr>
                <w:rFonts w:cs="Calibri"/>
              </w:rPr>
            </w:pPr>
          </w:p>
        </w:tc>
      </w:tr>
      <w:tr w:rsidR="00ED086A" w:rsidRPr="006C2B5B" w:rsidTr="00263662">
        <w:tc>
          <w:tcPr>
            <w:tcW w:w="8494" w:type="dxa"/>
            <w:gridSpan w:val="2"/>
            <w:shd w:val="clear" w:color="auto" w:fill="auto"/>
          </w:tcPr>
          <w:p w:rsidR="00ED086A" w:rsidRPr="007867B4" w:rsidRDefault="007867B4" w:rsidP="000856BF">
            <w:pPr>
              <w:rPr>
                <w:rFonts w:cs="Calibri"/>
                <w:b/>
              </w:rPr>
            </w:pPr>
            <w:r w:rsidRPr="007867B4">
              <w:rPr>
                <w:rFonts w:cs="Calibri"/>
                <w:b/>
              </w:rPr>
              <w:t>Regler for flertalsdannelse</w:t>
            </w:r>
          </w:p>
        </w:tc>
      </w:tr>
      <w:tr w:rsidR="00ED086A" w:rsidRPr="006C2B5B" w:rsidTr="0066232D">
        <w:tc>
          <w:tcPr>
            <w:tcW w:w="8494" w:type="dxa"/>
            <w:gridSpan w:val="2"/>
            <w:shd w:val="clear" w:color="auto" w:fill="auto"/>
          </w:tcPr>
          <w:p w:rsidR="00ED086A" w:rsidRDefault="00ED086A" w:rsidP="000856BF">
            <w:pPr>
              <w:rPr>
                <w:rFonts w:cs="Calibri"/>
              </w:rPr>
            </w:pPr>
          </w:p>
          <w:p w:rsidR="007867B4" w:rsidRDefault="007867B4" w:rsidP="000856BF">
            <w:pPr>
              <w:rPr>
                <w:rFonts w:cs="Calibri"/>
              </w:rPr>
            </w:pPr>
          </w:p>
          <w:p w:rsidR="007867B4" w:rsidRPr="000856BF" w:rsidRDefault="007867B4" w:rsidP="000856BF">
            <w:pPr>
              <w:rPr>
                <w:rFonts w:cs="Calibri"/>
              </w:rPr>
            </w:pPr>
          </w:p>
        </w:tc>
      </w:tr>
    </w:tbl>
    <w:p w:rsidR="00E85207" w:rsidRDefault="00E85207" w:rsidP="00E85207">
      <w:pPr>
        <w:rPr>
          <w:rFonts w:cs="Calibri"/>
        </w:rPr>
      </w:pPr>
    </w:p>
    <w:p w:rsidR="00ED086A" w:rsidRDefault="00ED086A" w:rsidP="00E85207">
      <w:pPr>
        <w:rPr>
          <w:rFonts w:cs="Calibri"/>
        </w:rPr>
      </w:pPr>
    </w:p>
    <w:p w:rsidR="00ED086A" w:rsidRDefault="00ED086A" w:rsidP="00E85207">
      <w:pPr>
        <w:rPr>
          <w:rFonts w:cs="Calibri"/>
        </w:rPr>
      </w:pPr>
    </w:p>
    <w:p w:rsidR="00ED086A" w:rsidRPr="00E85207" w:rsidRDefault="00ED086A" w:rsidP="00E85207">
      <w:pPr>
        <w:rPr>
          <w:rFonts w:cs="Calibri"/>
        </w:rPr>
      </w:pPr>
    </w:p>
    <w:p w:rsidR="009F488A" w:rsidRPr="001A27A5" w:rsidRDefault="00EB2605" w:rsidP="009F488A">
      <w:pPr>
        <w:suppressLineNumbers/>
        <w:rPr>
          <w:b/>
          <w:color w:val="C00000"/>
          <w:sz w:val="36"/>
          <w:szCs w:val="36"/>
          <w:lang w:val="en-US"/>
        </w:rPr>
      </w:pPr>
      <w:r w:rsidRPr="007867B4">
        <w:rPr>
          <w:b/>
          <w:color w:val="C00000"/>
          <w:sz w:val="36"/>
          <w:szCs w:val="36"/>
        </w:rPr>
        <w:t>Assig</w:t>
      </w:r>
      <w:r w:rsidRPr="001A27A5">
        <w:rPr>
          <w:b/>
          <w:color w:val="C00000"/>
          <w:sz w:val="36"/>
          <w:szCs w:val="36"/>
          <w:lang w:val="en-US"/>
        </w:rPr>
        <w:t>nment</w:t>
      </w:r>
      <w:r w:rsidR="009F488A" w:rsidRPr="001A27A5">
        <w:rPr>
          <w:b/>
          <w:color w:val="C00000"/>
          <w:sz w:val="36"/>
          <w:szCs w:val="36"/>
          <w:lang w:val="en-US"/>
        </w:rPr>
        <w:t xml:space="preserv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1A27A5" w:rsidTr="00D74184">
        <w:tc>
          <w:tcPr>
            <w:tcW w:w="8720" w:type="dxa"/>
            <w:shd w:val="clear" w:color="auto" w:fill="auto"/>
          </w:tcPr>
          <w:p w:rsidR="007867B4" w:rsidRPr="007867B4" w:rsidRDefault="007867B4" w:rsidP="007A286F">
            <w:pPr>
              <w:spacing w:after="0"/>
              <w:rPr>
                <w:rFonts w:cs="Calibri"/>
                <w:b/>
              </w:rPr>
            </w:pPr>
            <w:r>
              <w:rPr>
                <w:rStyle w:val="Strk"/>
                <w:rFonts w:ascii="Arial" w:hAnsi="Arial" w:cs="Arial"/>
                <w:color w:val="000000"/>
                <w:sz w:val="17"/>
                <w:szCs w:val="17"/>
                <w:shd w:val="clear" w:color="auto" w:fill="FFFFFF"/>
              </w:rPr>
              <w:t>Lyt til nyhedsindslaget om </w:t>
            </w:r>
            <w:r>
              <w:rPr>
                <w:rStyle w:val="Strk"/>
                <w:rFonts w:ascii="Arial" w:hAnsi="Arial" w:cs="Arial"/>
                <w:i/>
                <w:iCs/>
                <w:color w:val="000000"/>
                <w:sz w:val="17"/>
                <w:szCs w:val="17"/>
                <w:shd w:val="clear" w:color="auto" w:fill="FFFFFF"/>
              </w:rPr>
              <w:t>sleep robots</w:t>
            </w:r>
            <w:r>
              <w:rPr>
                <w:rStyle w:val="Strk"/>
                <w:rFonts w:ascii="Arial" w:hAnsi="Arial" w:cs="Arial"/>
                <w:color w:val="000000"/>
                <w:sz w:val="17"/>
                <w:szCs w:val="17"/>
                <w:shd w:val="clear" w:color="auto" w:fill="FFFFFF"/>
              </w:rPr>
              <w:t>. </w:t>
            </w:r>
            <w:r>
              <w:rPr>
                <w:rFonts w:ascii="Arial" w:hAnsi="Arial" w:cs="Arial"/>
                <w:b/>
                <w:bCs/>
                <w:color w:val="000000"/>
                <w:sz w:val="17"/>
                <w:szCs w:val="17"/>
                <w:shd w:val="clear" w:color="auto" w:fill="FFFFFF"/>
              </w:rPr>
              <w:br/>
            </w:r>
            <w:r>
              <w:rPr>
                <w:rFonts w:ascii="Arial" w:hAnsi="Arial" w:cs="Arial"/>
                <w:b/>
                <w:bCs/>
                <w:color w:val="000000"/>
                <w:sz w:val="17"/>
                <w:szCs w:val="17"/>
                <w:shd w:val="clear" w:color="auto" w:fill="FFFFFF"/>
              </w:rPr>
              <w:br/>
            </w:r>
            <w:r>
              <w:rPr>
                <w:rStyle w:val="Strk"/>
                <w:rFonts w:ascii="Arial" w:hAnsi="Arial" w:cs="Arial"/>
                <w:color w:val="000000"/>
                <w:sz w:val="17"/>
                <w:szCs w:val="17"/>
                <w:shd w:val="clear" w:color="auto" w:fill="FFFFFF"/>
              </w:rPr>
              <w:t>Find og skriv mindst otte ord, som tilhører det semantiske felt </w:t>
            </w:r>
            <w:r>
              <w:rPr>
                <w:rStyle w:val="Strk"/>
                <w:rFonts w:ascii="Arial" w:hAnsi="Arial" w:cs="Arial"/>
                <w:i/>
                <w:iCs/>
                <w:color w:val="000000"/>
                <w:sz w:val="17"/>
                <w:szCs w:val="17"/>
                <w:shd w:val="clear" w:color="auto" w:fill="FFFFFF"/>
              </w:rPr>
              <w:t>sleep</w:t>
            </w:r>
            <w:r>
              <w:rPr>
                <w:rStyle w:val="Strk"/>
                <w:rFonts w:ascii="Arial" w:hAnsi="Arial" w:cs="Arial"/>
                <w:color w:val="000000"/>
                <w:sz w:val="17"/>
                <w:szCs w:val="17"/>
                <w:shd w:val="clear" w:color="auto" w:fill="FFFFFF"/>
              </w:rPr>
              <w:t>.</w:t>
            </w:r>
          </w:p>
          <w:p w:rsidR="007867B4" w:rsidRPr="009B2595" w:rsidRDefault="007867B4" w:rsidP="007867B4">
            <w:pPr>
              <w:spacing w:after="0"/>
              <w:rPr>
                <w:rFonts w:cs="Calibri"/>
                <w:b/>
              </w:rPr>
            </w:pPr>
          </w:p>
        </w:tc>
      </w:tr>
      <w:tr w:rsidR="007867B4" w:rsidRPr="001A27A5" w:rsidTr="00D74184">
        <w:tc>
          <w:tcPr>
            <w:tcW w:w="8720" w:type="dxa"/>
            <w:shd w:val="clear" w:color="auto" w:fill="auto"/>
          </w:tcPr>
          <w:p w:rsidR="007867B4" w:rsidRDefault="007867B4" w:rsidP="007867B4">
            <w:pPr>
              <w:spacing w:after="0"/>
              <w:rPr>
                <w:rFonts w:cs="Calibri"/>
                <w:b/>
                <w:i/>
                <w:lang w:val="en-US"/>
              </w:rPr>
            </w:pPr>
            <w:r>
              <w:rPr>
                <w:rFonts w:cs="Calibri"/>
                <w:b/>
                <w:lang w:val="en-US"/>
              </w:rPr>
              <w:t xml:space="preserve">Semantisk felt </w:t>
            </w:r>
            <w:r w:rsidRPr="007A286F">
              <w:rPr>
                <w:rFonts w:cs="Calibri"/>
                <w:b/>
                <w:i/>
                <w:lang w:val="en-US"/>
              </w:rPr>
              <w:t>sleep</w:t>
            </w:r>
          </w:p>
          <w:p w:rsidR="007867B4" w:rsidRDefault="007867B4" w:rsidP="007A286F">
            <w:pPr>
              <w:spacing w:after="0"/>
              <w:rPr>
                <w:rStyle w:val="Strk"/>
                <w:rFonts w:ascii="Arial" w:hAnsi="Arial" w:cs="Arial"/>
                <w:color w:val="000000"/>
                <w:sz w:val="17"/>
                <w:szCs w:val="17"/>
                <w:shd w:val="clear" w:color="auto" w:fill="FFFFFF"/>
              </w:rPr>
            </w:pPr>
          </w:p>
        </w:tc>
      </w:tr>
      <w:tr w:rsidR="004D1446" w:rsidRPr="001A27A5" w:rsidTr="007A286F">
        <w:trPr>
          <w:trHeight w:val="2016"/>
        </w:trPr>
        <w:tc>
          <w:tcPr>
            <w:tcW w:w="8720" w:type="dxa"/>
            <w:shd w:val="clear" w:color="auto" w:fill="auto"/>
          </w:tcPr>
          <w:p w:rsidR="004D1446" w:rsidRDefault="007A286F" w:rsidP="00D74184">
            <w:pPr>
              <w:rPr>
                <w:rFonts w:cs="Calibri"/>
                <w:lang w:val="en-US"/>
              </w:rPr>
            </w:pPr>
            <w:r w:rsidRPr="007A286F">
              <w:rPr>
                <w:rFonts w:cs="Calibri"/>
                <w:i/>
                <w:lang w:val="en-US"/>
              </w:rPr>
              <w:t>Eksempe</w:t>
            </w:r>
            <w:r>
              <w:rPr>
                <w:rFonts w:cs="Calibri"/>
                <w:i/>
                <w:lang w:val="en-US"/>
              </w:rPr>
              <w:t>l</w:t>
            </w:r>
            <w:r>
              <w:rPr>
                <w:rFonts w:cs="Calibri"/>
                <w:lang w:val="en-US"/>
              </w:rPr>
              <w:t xml:space="preserve">: nodding off, </w:t>
            </w:r>
          </w:p>
          <w:p w:rsidR="007A286F" w:rsidRPr="00440BF5" w:rsidRDefault="007A286F" w:rsidP="00D74184">
            <w:pPr>
              <w:rPr>
                <w:rFonts w:cs="Calibri"/>
                <w:lang w:val="en-US"/>
              </w:rPr>
            </w:pPr>
          </w:p>
        </w:tc>
      </w:tr>
    </w:tbl>
    <w:p w:rsidR="009F488A" w:rsidRPr="001A27A5" w:rsidRDefault="009F488A" w:rsidP="009F488A">
      <w:pPr>
        <w:suppressLineNumbers/>
        <w:rPr>
          <w:b/>
          <w:color w:val="0070C0"/>
          <w:sz w:val="24"/>
          <w:szCs w:val="24"/>
          <w:lang w:val="en-US"/>
        </w:rPr>
      </w:pPr>
    </w:p>
    <w:p w:rsidR="009F488A" w:rsidRPr="001A27A5" w:rsidRDefault="009F488A" w:rsidP="009F488A">
      <w:pPr>
        <w:suppressLineNumbers/>
        <w:rPr>
          <w:b/>
          <w:color w:val="0070C0"/>
          <w:sz w:val="24"/>
          <w:szCs w:val="24"/>
          <w:lang w:val="en-US"/>
        </w:rPr>
      </w:pPr>
    </w:p>
    <w:p w:rsidR="009F488A" w:rsidRPr="001A27A5" w:rsidRDefault="009F488A" w:rsidP="009F488A">
      <w:pPr>
        <w:suppressLineNumbers/>
        <w:rPr>
          <w:b/>
          <w:color w:val="0070C0"/>
          <w:sz w:val="24"/>
          <w:szCs w:val="24"/>
          <w:lang w:val="en-US"/>
        </w:rPr>
      </w:pPr>
    </w:p>
    <w:p w:rsidR="009F488A" w:rsidRPr="001A27A5" w:rsidRDefault="009F488A" w:rsidP="009F488A">
      <w:pPr>
        <w:suppressLineNumbers/>
        <w:rPr>
          <w:b/>
          <w:color w:val="C00000"/>
          <w:sz w:val="24"/>
          <w:szCs w:val="24"/>
          <w:lang w:val="en-US"/>
        </w:rPr>
      </w:pPr>
      <w:r w:rsidRPr="001A27A5">
        <w:rPr>
          <w:sz w:val="24"/>
          <w:szCs w:val="24"/>
          <w:lang w:val="en-US"/>
        </w:rPr>
        <w:br w:type="page"/>
      </w:r>
      <w:r w:rsidR="00EB2605" w:rsidRPr="001A27A5">
        <w:rPr>
          <w:rFonts w:cs="Arial"/>
          <w:b/>
          <w:color w:val="C00000"/>
          <w:sz w:val="36"/>
          <w:szCs w:val="36"/>
          <w:lang w:val="en-US"/>
        </w:rPr>
        <w:lastRenderedPageBreak/>
        <w:t>Assignment</w:t>
      </w:r>
      <w:r w:rsidRPr="001A27A5">
        <w:rPr>
          <w:rFonts w:cs="Arial"/>
          <w:b/>
          <w:color w:val="C00000"/>
          <w:sz w:val="36"/>
          <w:szCs w:val="36"/>
          <w:lang w:val="en-US"/>
        </w:rPr>
        <w:t xml:space="preserve">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9B2595" w:rsidTr="00D74184">
        <w:tc>
          <w:tcPr>
            <w:tcW w:w="8720" w:type="dxa"/>
            <w:shd w:val="clear" w:color="auto" w:fill="auto"/>
          </w:tcPr>
          <w:p w:rsidR="00D07607" w:rsidRDefault="00D07607" w:rsidP="00B8422B">
            <w:pPr>
              <w:spacing w:after="0"/>
              <w:rPr>
                <w:b/>
                <w:lang w:val="en-US"/>
              </w:rPr>
            </w:pPr>
            <w:r w:rsidRPr="00F24B11">
              <w:rPr>
                <w:b/>
                <w:lang w:val="en-US"/>
              </w:rPr>
              <w:t xml:space="preserve">Write a text to match the </w:t>
            </w:r>
            <w:r>
              <w:rPr>
                <w:b/>
                <w:lang w:val="en-US"/>
              </w:rPr>
              <w:t>photo</w:t>
            </w:r>
            <w:r w:rsidRPr="00F24B11">
              <w:rPr>
                <w:b/>
                <w:lang w:val="en-US"/>
              </w:rPr>
              <w:t xml:space="preserve"> (50-75 words). </w:t>
            </w:r>
            <w:r>
              <w:rPr>
                <w:b/>
                <w:lang w:val="en-US"/>
              </w:rPr>
              <w:t xml:space="preserve">Use at least </w:t>
            </w:r>
            <w:r w:rsidR="00B8422B">
              <w:rPr>
                <w:b/>
                <w:lang w:val="en-US"/>
              </w:rPr>
              <w:t>five</w:t>
            </w:r>
            <w:r>
              <w:rPr>
                <w:b/>
                <w:lang w:val="en-US"/>
              </w:rPr>
              <w:t xml:space="preserve"> different prepositions.</w:t>
            </w:r>
          </w:p>
          <w:p w:rsidR="007867B4" w:rsidRPr="001A27A5" w:rsidRDefault="007867B4" w:rsidP="00B8422B">
            <w:pPr>
              <w:spacing w:after="0"/>
              <w:rPr>
                <w:rFonts w:eastAsia="Times New Roman" w:cs="Calibri"/>
                <w:b/>
                <w:bCs/>
                <w:color w:val="000000"/>
                <w:sz w:val="21"/>
                <w:szCs w:val="21"/>
                <w:lang w:val="en-US" w:eastAsia="da-DK"/>
              </w:rPr>
            </w:pPr>
          </w:p>
        </w:tc>
      </w:tr>
      <w:tr w:rsidR="001A27A5" w:rsidRPr="009B2595" w:rsidTr="00027A57">
        <w:trPr>
          <w:trHeight w:val="4483"/>
        </w:trPr>
        <w:tc>
          <w:tcPr>
            <w:tcW w:w="8720" w:type="dxa"/>
            <w:shd w:val="clear" w:color="auto" w:fill="auto"/>
          </w:tcPr>
          <w:p w:rsidR="001A27A5" w:rsidRPr="001A27A5" w:rsidRDefault="001A27A5" w:rsidP="00D74184">
            <w:pPr>
              <w:rPr>
                <w:rFonts w:eastAsia="Times New Roman" w:cs="Calibri"/>
                <w:b/>
                <w:bCs/>
                <w:color w:val="000000"/>
                <w:sz w:val="21"/>
                <w:szCs w:val="21"/>
                <w:lang w:val="en-US" w:eastAsia="da-DK"/>
              </w:rPr>
            </w:pPr>
          </w:p>
          <w:p w:rsidR="001A27A5" w:rsidRPr="001A27A5" w:rsidRDefault="001A27A5" w:rsidP="00D74184">
            <w:pPr>
              <w:rPr>
                <w:rFonts w:eastAsia="Times New Roman" w:cs="Calibri"/>
                <w:b/>
                <w:bCs/>
                <w:color w:val="000000"/>
                <w:sz w:val="21"/>
                <w:szCs w:val="21"/>
                <w:lang w:val="en-US" w:eastAsia="da-DK"/>
              </w:rPr>
            </w:pPr>
          </w:p>
          <w:p w:rsidR="001A27A5" w:rsidRPr="001A27A5" w:rsidRDefault="001A27A5" w:rsidP="00535E39">
            <w:pPr>
              <w:rPr>
                <w:rFonts w:eastAsia="Times New Roman" w:cs="Calibri"/>
                <w:b/>
                <w:bCs/>
                <w:color w:val="000000"/>
                <w:sz w:val="21"/>
                <w:szCs w:val="21"/>
                <w:lang w:val="en-US" w:eastAsia="da-DK"/>
              </w:rPr>
            </w:pPr>
          </w:p>
        </w:tc>
      </w:tr>
    </w:tbl>
    <w:p w:rsidR="009F488A" w:rsidRPr="00440BF5" w:rsidRDefault="009F488A" w:rsidP="009F488A">
      <w:pPr>
        <w:suppressLineNumbers/>
        <w:spacing w:line="240" w:lineRule="auto"/>
        <w:rPr>
          <w:rFonts w:cs="Calibri"/>
          <w:lang w:val="en-US"/>
        </w:rPr>
      </w:pPr>
    </w:p>
    <w:p w:rsidR="001F6AE2" w:rsidRPr="00083B60" w:rsidRDefault="009F488A" w:rsidP="001F6AE2">
      <w:pPr>
        <w:suppressLineNumbers/>
        <w:rPr>
          <w:rFonts w:cs="Arial"/>
          <w:b/>
          <w:color w:val="C00000"/>
          <w:sz w:val="36"/>
          <w:szCs w:val="36"/>
        </w:rPr>
      </w:pPr>
      <w:r w:rsidRPr="00535E39">
        <w:rPr>
          <w:rFonts w:cs="Calibri"/>
          <w:szCs w:val="24"/>
          <w:lang w:val="en-US"/>
        </w:rPr>
        <w:br w:type="page"/>
      </w:r>
      <w:r w:rsidR="001F6AE2" w:rsidRPr="00EB2605">
        <w:rPr>
          <w:rFonts w:cs="Arial"/>
          <w:b/>
          <w:color w:val="C00000"/>
          <w:sz w:val="36"/>
          <w:szCs w:val="36"/>
        </w:rPr>
        <w:lastRenderedPageBreak/>
        <w:t>Assignment</w:t>
      </w:r>
      <w:r w:rsidR="001F6AE2" w:rsidRPr="00083B60">
        <w:rPr>
          <w:rFonts w:cs="Arial"/>
          <w:b/>
          <w:color w:val="C00000"/>
          <w:sz w:val="36"/>
          <w:szCs w:val="36"/>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F6AE2" w:rsidRPr="000A4BC5" w:rsidTr="00B03239">
        <w:tc>
          <w:tcPr>
            <w:tcW w:w="8494" w:type="dxa"/>
            <w:shd w:val="clear" w:color="auto" w:fill="auto"/>
          </w:tcPr>
          <w:p w:rsidR="001F6AE2" w:rsidRPr="000A4BC5" w:rsidRDefault="001F6AE2" w:rsidP="00B03239">
            <w:pPr>
              <w:rPr>
                <w:b/>
                <w:sz w:val="24"/>
                <w:szCs w:val="24"/>
              </w:rPr>
            </w:pPr>
            <w:r w:rsidRPr="000A4BC5">
              <w:rPr>
                <w:b/>
                <w:sz w:val="24"/>
                <w:szCs w:val="24"/>
              </w:rPr>
              <w:t>Summary</w:t>
            </w:r>
          </w:p>
        </w:tc>
      </w:tr>
      <w:tr w:rsidR="001F6AE2" w:rsidRPr="000A4BC5" w:rsidTr="00B03239">
        <w:tc>
          <w:tcPr>
            <w:tcW w:w="8494" w:type="dxa"/>
            <w:shd w:val="clear" w:color="auto" w:fill="auto"/>
          </w:tcPr>
          <w:p w:rsidR="001F6AE2" w:rsidRDefault="001F6AE2" w:rsidP="00B03239">
            <w:pPr>
              <w:rPr>
                <w:sz w:val="24"/>
                <w:szCs w:val="24"/>
              </w:rPr>
            </w:pPr>
          </w:p>
          <w:p w:rsidR="001F6AE2" w:rsidRPr="000A4BC5" w:rsidRDefault="001F6AE2" w:rsidP="00B03239">
            <w:pPr>
              <w:rPr>
                <w:sz w:val="24"/>
                <w:szCs w:val="24"/>
              </w:rPr>
            </w:pPr>
          </w:p>
        </w:tc>
      </w:tr>
    </w:tbl>
    <w:p w:rsidR="001F6AE2" w:rsidRDefault="001F6AE2" w:rsidP="001F6AE2">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F6AE2" w:rsidRPr="000A4BC5" w:rsidTr="00B03239">
        <w:tc>
          <w:tcPr>
            <w:tcW w:w="8644" w:type="dxa"/>
            <w:shd w:val="clear" w:color="auto" w:fill="auto"/>
          </w:tcPr>
          <w:p w:rsidR="001F6AE2" w:rsidRPr="000A4BC5" w:rsidRDefault="001F6AE2" w:rsidP="00B03239">
            <w:pPr>
              <w:rPr>
                <w:b/>
                <w:sz w:val="24"/>
                <w:szCs w:val="24"/>
              </w:rPr>
            </w:pPr>
            <w:r w:rsidRPr="000A4BC5">
              <w:rPr>
                <w:b/>
                <w:sz w:val="24"/>
                <w:szCs w:val="24"/>
              </w:rPr>
              <w:t>Analytical essay</w:t>
            </w:r>
          </w:p>
        </w:tc>
      </w:tr>
      <w:tr w:rsidR="001F6AE2" w:rsidRPr="000A4BC5" w:rsidTr="00B03239">
        <w:tc>
          <w:tcPr>
            <w:tcW w:w="8644" w:type="dxa"/>
            <w:shd w:val="clear" w:color="auto" w:fill="auto"/>
          </w:tcPr>
          <w:p w:rsidR="001F6AE2" w:rsidRDefault="001F6AE2" w:rsidP="00B03239">
            <w:pPr>
              <w:rPr>
                <w:sz w:val="24"/>
                <w:szCs w:val="24"/>
              </w:rPr>
            </w:pPr>
          </w:p>
          <w:p w:rsidR="001F6AE2" w:rsidRPr="000A4BC5" w:rsidRDefault="001F6AE2" w:rsidP="00B03239">
            <w:pPr>
              <w:rPr>
                <w:sz w:val="24"/>
                <w:szCs w:val="24"/>
              </w:rPr>
            </w:pPr>
          </w:p>
        </w:tc>
      </w:tr>
    </w:tbl>
    <w:p w:rsidR="009F488A" w:rsidRPr="00083B60" w:rsidRDefault="009F488A" w:rsidP="009F488A">
      <w:pPr>
        <w:suppressLineNumbers/>
        <w:rPr>
          <w:rFonts w:cs="Arial"/>
          <w:b/>
          <w:color w:val="C00000"/>
          <w:sz w:val="36"/>
          <w:szCs w:val="36"/>
        </w:rPr>
      </w:pPr>
    </w:p>
    <w:p w:rsidR="009F488A" w:rsidRPr="00440BF5" w:rsidRDefault="009F488A" w:rsidP="009F488A"/>
    <w:p w:rsidR="00DB2F20" w:rsidRPr="009F488A" w:rsidRDefault="00DB2F20" w:rsidP="009F488A"/>
    <w:sectPr w:rsidR="00DB2F20" w:rsidRPr="009F488A"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8C3" w:rsidRDefault="008508C3" w:rsidP="00DB2F20">
      <w:pPr>
        <w:spacing w:after="0" w:line="240" w:lineRule="auto"/>
      </w:pPr>
      <w:r>
        <w:separator/>
      </w:r>
    </w:p>
  </w:endnote>
  <w:endnote w:type="continuationSeparator" w:id="0">
    <w:p w:rsidR="008508C3" w:rsidRDefault="008508C3" w:rsidP="00DB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8C3" w:rsidRDefault="008508C3" w:rsidP="00DB2F20">
      <w:pPr>
        <w:spacing w:after="0" w:line="240" w:lineRule="auto"/>
      </w:pPr>
      <w:r>
        <w:separator/>
      </w:r>
    </w:p>
  </w:footnote>
  <w:footnote w:type="continuationSeparator" w:id="0">
    <w:p w:rsidR="008508C3" w:rsidRDefault="008508C3" w:rsidP="00DB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F20" w:rsidRDefault="00DB2F20">
    <w:pPr>
      <w:pStyle w:val="Sidehoved"/>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52"/>
      <w:gridCol w:w="4042"/>
    </w:tblGrid>
    <w:tr w:rsidR="002D7D17" w:rsidRPr="00464A85" w:rsidTr="00464A85">
      <w:tc>
        <w:tcPr>
          <w:tcW w:w="4503" w:type="dxa"/>
        </w:tcPr>
        <w:p w:rsidR="002D7D17" w:rsidRPr="00464A85" w:rsidRDefault="002D7D17" w:rsidP="00DB2F20">
          <w:pPr>
            <w:pStyle w:val="Sidehoved"/>
          </w:pPr>
          <w:r w:rsidRPr="00464A85">
            <w:t>Navn:</w:t>
          </w:r>
        </w:p>
      </w:tc>
      <w:tc>
        <w:tcPr>
          <w:tcW w:w="4110" w:type="dxa"/>
        </w:tcPr>
        <w:p w:rsidR="002D7D17" w:rsidRPr="00464A85" w:rsidRDefault="002D7D17">
          <w:pPr>
            <w:pStyle w:val="Sidehoved"/>
          </w:pPr>
          <w:r w:rsidRPr="00464A85">
            <w:t>Fag:</w:t>
          </w:r>
        </w:p>
      </w:tc>
    </w:tr>
    <w:tr w:rsidR="002D7D17" w:rsidRPr="00464A85" w:rsidTr="00464A85">
      <w:tc>
        <w:tcPr>
          <w:tcW w:w="4503" w:type="dxa"/>
        </w:tcPr>
        <w:p w:rsidR="002D7D17" w:rsidRPr="00464A85" w:rsidRDefault="002D7D17">
          <w:pPr>
            <w:pStyle w:val="Sidehoved"/>
          </w:pPr>
          <w:r w:rsidRPr="00464A85">
            <w:t>Skole:</w:t>
          </w:r>
        </w:p>
      </w:tc>
      <w:tc>
        <w:tcPr>
          <w:tcW w:w="4110" w:type="dxa"/>
        </w:tcPr>
        <w:p w:rsidR="002D7D17" w:rsidRPr="00464A85" w:rsidRDefault="002D7D17">
          <w:pPr>
            <w:pStyle w:val="Sidehoved"/>
          </w:pPr>
          <w:r w:rsidRPr="00464A85">
            <w:t>Dato:</w:t>
          </w:r>
        </w:p>
      </w:tc>
    </w:tr>
    <w:tr w:rsidR="002D7D17" w:rsidRPr="00464A85" w:rsidTr="00464A85">
      <w:tc>
        <w:tcPr>
          <w:tcW w:w="4503" w:type="dxa"/>
        </w:tcPr>
        <w:p w:rsidR="002D7D17" w:rsidRPr="00464A85" w:rsidRDefault="002D7D17">
          <w:pPr>
            <w:pStyle w:val="Sidehoved"/>
          </w:pPr>
          <w:r w:rsidRPr="00464A85">
            <w:t xml:space="preserve">Eksamensnummer: </w:t>
          </w:r>
        </w:p>
      </w:tc>
      <w:tc>
        <w:tcPr>
          <w:tcW w:w="4110" w:type="dxa"/>
        </w:tcPr>
        <w:p w:rsidR="002D7D17" w:rsidRPr="00464A85" w:rsidRDefault="002D7D17" w:rsidP="00464A85">
          <w:pPr>
            <w:pStyle w:val="Sidehoved"/>
            <w:jc w:val="right"/>
          </w:pPr>
          <w:r w:rsidRPr="00464A85">
            <w:rPr>
              <w:b/>
            </w:rPr>
            <w:t xml:space="preserve">side </w:t>
          </w:r>
          <w:r w:rsidR="004C0725" w:rsidRPr="00464A85">
            <w:rPr>
              <w:b/>
            </w:rPr>
            <w:fldChar w:fldCharType="begin"/>
          </w:r>
          <w:r w:rsidRPr="00464A85">
            <w:rPr>
              <w:b/>
            </w:rPr>
            <w:instrText>PAGE  \* Arabic  \* MERGEFORMAT</w:instrText>
          </w:r>
          <w:r w:rsidR="004C0725" w:rsidRPr="00464A85">
            <w:rPr>
              <w:b/>
            </w:rPr>
            <w:fldChar w:fldCharType="separate"/>
          </w:r>
          <w:r w:rsidR="009B2595">
            <w:rPr>
              <w:b/>
              <w:noProof/>
            </w:rPr>
            <w:t>1</w:t>
          </w:r>
          <w:r w:rsidR="004C0725" w:rsidRPr="00464A85">
            <w:rPr>
              <w:b/>
            </w:rPr>
            <w:fldChar w:fldCharType="end"/>
          </w:r>
          <w:r w:rsidRPr="00464A85">
            <w:rPr>
              <w:b/>
            </w:rPr>
            <w:t xml:space="preserve"> af </w:t>
          </w:r>
          <w:r w:rsidR="004C0725" w:rsidRPr="00464A85">
            <w:rPr>
              <w:b/>
            </w:rPr>
            <w:fldChar w:fldCharType="begin"/>
          </w:r>
          <w:r w:rsidRPr="00464A85">
            <w:rPr>
              <w:b/>
            </w:rPr>
            <w:instrText>NUMPAGES  \* Arabic  \* MERGEFORMAT</w:instrText>
          </w:r>
          <w:r w:rsidR="004C0725" w:rsidRPr="00464A85">
            <w:rPr>
              <w:b/>
            </w:rPr>
            <w:fldChar w:fldCharType="separate"/>
          </w:r>
          <w:r w:rsidR="009B2595">
            <w:rPr>
              <w:b/>
              <w:noProof/>
            </w:rPr>
            <w:t>5</w:t>
          </w:r>
          <w:r w:rsidR="004C0725" w:rsidRPr="00464A85">
            <w:rPr>
              <w:b/>
            </w:rPr>
            <w:fldChar w:fldCharType="end"/>
          </w:r>
        </w:p>
      </w:tc>
    </w:tr>
  </w:tbl>
  <w:p w:rsidR="00DB2F20" w:rsidRDefault="00DB2F20">
    <w:pPr>
      <w:pStyle w:val="Sidehoved"/>
    </w:pPr>
  </w:p>
  <w:p w:rsidR="00DB2F20" w:rsidRDefault="00DB2F20">
    <w:pPr>
      <w:pStyle w:val="Sidehoved"/>
    </w:pPr>
  </w:p>
  <w:p w:rsidR="00DD492B" w:rsidRDefault="00DD492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75B3"/>
    <w:multiLevelType w:val="hybridMultilevel"/>
    <w:tmpl w:val="A86CC20E"/>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13949C1"/>
    <w:multiLevelType w:val="hybridMultilevel"/>
    <w:tmpl w:val="2E605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597CC1"/>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D500BA6"/>
    <w:multiLevelType w:val="hybridMultilevel"/>
    <w:tmpl w:val="EA20685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332C684B"/>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9455447"/>
    <w:multiLevelType w:val="hybridMultilevel"/>
    <w:tmpl w:val="2F6C91FA"/>
    <w:lvl w:ilvl="0" w:tplc="AD0E8A14">
      <w:start w:val="1"/>
      <w:numFmt w:val="decimal"/>
      <w:lvlText w:val="%1."/>
      <w:lvlJc w:val="left"/>
      <w:pPr>
        <w:ind w:left="360" w:hanging="360"/>
      </w:pPr>
      <w:rPr>
        <w:rFonts w:ascii="Calibri" w:hAnsi="Calibri" w:hint="default"/>
        <w:b w:val="0"/>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3B82185F"/>
    <w:multiLevelType w:val="hybridMultilevel"/>
    <w:tmpl w:val="8FB0DF54"/>
    <w:lvl w:ilvl="0" w:tplc="CBF40B28">
      <w:start w:val="1"/>
      <w:numFmt w:val="decimal"/>
      <w:lvlText w:val="%1."/>
      <w:lvlJc w:val="left"/>
      <w:pPr>
        <w:ind w:left="6" w:hanging="360"/>
      </w:pPr>
      <w:rPr>
        <w:rFonts w:ascii="Verdana" w:hAnsi="Verdana" w:cs="Verdana" w:hint="default"/>
        <w:b w:val="0"/>
        <w:sz w:val="20"/>
      </w:rPr>
    </w:lvl>
    <w:lvl w:ilvl="1" w:tplc="04060019" w:tentative="1">
      <w:start w:val="1"/>
      <w:numFmt w:val="lowerLetter"/>
      <w:lvlText w:val="%2."/>
      <w:lvlJc w:val="left"/>
      <w:pPr>
        <w:ind w:left="726" w:hanging="360"/>
      </w:pPr>
    </w:lvl>
    <w:lvl w:ilvl="2" w:tplc="0406001B" w:tentative="1">
      <w:start w:val="1"/>
      <w:numFmt w:val="lowerRoman"/>
      <w:lvlText w:val="%3."/>
      <w:lvlJc w:val="right"/>
      <w:pPr>
        <w:ind w:left="1446" w:hanging="180"/>
      </w:pPr>
    </w:lvl>
    <w:lvl w:ilvl="3" w:tplc="0406000F" w:tentative="1">
      <w:start w:val="1"/>
      <w:numFmt w:val="decimal"/>
      <w:lvlText w:val="%4."/>
      <w:lvlJc w:val="left"/>
      <w:pPr>
        <w:ind w:left="2166" w:hanging="360"/>
      </w:pPr>
    </w:lvl>
    <w:lvl w:ilvl="4" w:tplc="04060019" w:tentative="1">
      <w:start w:val="1"/>
      <w:numFmt w:val="lowerLetter"/>
      <w:lvlText w:val="%5."/>
      <w:lvlJc w:val="left"/>
      <w:pPr>
        <w:ind w:left="2886" w:hanging="360"/>
      </w:pPr>
    </w:lvl>
    <w:lvl w:ilvl="5" w:tplc="0406001B" w:tentative="1">
      <w:start w:val="1"/>
      <w:numFmt w:val="lowerRoman"/>
      <w:lvlText w:val="%6."/>
      <w:lvlJc w:val="right"/>
      <w:pPr>
        <w:ind w:left="3606" w:hanging="180"/>
      </w:pPr>
    </w:lvl>
    <w:lvl w:ilvl="6" w:tplc="0406000F" w:tentative="1">
      <w:start w:val="1"/>
      <w:numFmt w:val="decimal"/>
      <w:lvlText w:val="%7."/>
      <w:lvlJc w:val="left"/>
      <w:pPr>
        <w:ind w:left="4326" w:hanging="360"/>
      </w:pPr>
    </w:lvl>
    <w:lvl w:ilvl="7" w:tplc="04060019" w:tentative="1">
      <w:start w:val="1"/>
      <w:numFmt w:val="lowerLetter"/>
      <w:lvlText w:val="%8."/>
      <w:lvlJc w:val="left"/>
      <w:pPr>
        <w:ind w:left="5046" w:hanging="360"/>
      </w:pPr>
    </w:lvl>
    <w:lvl w:ilvl="8" w:tplc="0406001B" w:tentative="1">
      <w:start w:val="1"/>
      <w:numFmt w:val="lowerRoman"/>
      <w:lvlText w:val="%9."/>
      <w:lvlJc w:val="right"/>
      <w:pPr>
        <w:ind w:left="5766" w:hanging="180"/>
      </w:pPr>
    </w:lvl>
  </w:abstractNum>
  <w:abstractNum w:abstractNumId="7" w15:restartNumberingAfterBreak="0">
    <w:nsid w:val="42E47922"/>
    <w:multiLevelType w:val="hybridMultilevel"/>
    <w:tmpl w:val="5AEEDB72"/>
    <w:lvl w:ilvl="0" w:tplc="0406000F">
      <w:start w:val="1"/>
      <w:numFmt w:val="decimal"/>
      <w:lvlText w:val="%1."/>
      <w:lvlJc w:val="left"/>
      <w:pPr>
        <w:ind w:left="444" w:hanging="360"/>
      </w:pPr>
      <w:rPr>
        <w:rFonts w:hint="default"/>
      </w:rPr>
    </w:lvl>
    <w:lvl w:ilvl="1" w:tplc="04060019" w:tentative="1">
      <w:start w:val="1"/>
      <w:numFmt w:val="lowerLetter"/>
      <w:lvlText w:val="%2."/>
      <w:lvlJc w:val="left"/>
      <w:pPr>
        <w:ind w:left="1164" w:hanging="360"/>
      </w:pPr>
    </w:lvl>
    <w:lvl w:ilvl="2" w:tplc="0406001B" w:tentative="1">
      <w:start w:val="1"/>
      <w:numFmt w:val="lowerRoman"/>
      <w:lvlText w:val="%3."/>
      <w:lvlJc w:val="right"/>
      <w:pPr>
        <w:ind w:left="1884" w:hanging="180"/>
      </w:pPr>
    </w:lvl>
    <w:lvl w:ilvl="3" w:tplc="0406000F" w:tentative="1">
      <w:start w:val="1"/>
      <w:numFmt w:val="decimal"/>
      <w:lvlText w:val="%4."/>
      <w:lvlJc w:val="left"/>
      <w:pPr>
        <w:ind w:left="2604" w:hanging="360"/>
      </w:pPr>
    </w:lvl>
    <w:lvl w:ilvl="4" w:tplc="04060019" w:tentative="1">
      <w:start w:val="1"/>
      <w:numFmt w:val="lowerLetter"/>
      <w:lvlText w:val="%5."/>
      <w:lvlJc w:val="left"/>
      <w:pPr>
        <w:ind w:left="3324" w:hanging="360"/>
      </w:pPr>
    </w:lvl>
    <w:lvl w:ilvl="5" w:tplc="0406001B" w:tentative="1">
      <w:start w:val="1"/>
      <w:numFmt w:val="lowerRoman"/>
      <w:lvlText w:val="%6."/>
      <w:lvlJc w:val="right"/>
      <w:pPr>
        <w:ind w:left="4044" w:hanging="180"/>
      </w:pPr>
    </w:lvl>
    <w:lvl w:ilvl="6" w:tplc="0406000F" w:tentative="1">
      <w:start w:val="1"/>
      <w:numFmt w:val="decimal"/>
      <w:lvlText w:val="%7."/>
      <w:lvlJc w:val="left"/>
      <w:pPr>
        <w:ind w:left="4764" w:hanging="360"/>
      </w:pPr>
    </w:lvl>
    <w:lvl w:ilvl="7" w:tplc="04060019" w:tentative="1">
      <w:start w:val="1"/>
      <w:numFmt w:val="lowerLetter"/>
      <w:lvlText w:val="%8."/>
      <w:lvlJc w:val="left"/>
      <w:pPr>
        <w:ind w:left="5484" w:hanging="360"/>
      </w:pPr>
    </w:lvl>
    <w:lvl w:ilvl="8" w:tplc="0406001B" w:tentative="1">
      <w:start w:val="1"/>
      <w:numFmt w:val="lowerRoman"/>
      <w:lvlText w:val="%9."/>
      <w:lvlJc w:val="right"/>
      <w:pPr>
        <w:ind w:left="6204" w:hanging="180"/>
      </w:pPr>
    </w:lvl>
  </w:abstractNum>
  <w:abstractNum w:abstractNumId="8" w15:restartNumberingAfterBreak="0">
    <w:nsid w:val="471E0070"/>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0F362E4"/>
    <w:multiLevelType w:val="hybridMultilevel"/>
    <w:tmpl w:val="16F2922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9"/>
  </w:num>
  <w:num w:numId="2">
    <w:abstractNumId w:val="4"/>
  </w:num>
  <w:num w:numId="3">
    <w:abstractNumId w:val="8"/>
  </w:num>
  <w:num w:numId="4">
    <w:abstractNumId w:val="2"/>
  </w:num>
  <w:num w:numId="5">
    <w:abstractNumId w:val="5"/>
  </w:num>
  <w:num w:numId="6">
    <w:abstractNumId w:val="7"/>
  </w:num>
  <w:num w:numId="7">
    <w:abstractNumId w:val="3"/>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20"/>
    <w:rsid w:val="00014F6A"/>
    <w:rsid w:val="00027A57"/>
    <w:rsid w:val="00027E6C"/>
    <w:rsid w:val="00030276"/>
    <w:rsid w:val="0006301B"/>
    <w:rsid w:val="00072102"/>
    <w:rsid w:val="0007295C"/>
    <w:rsid w:val="00081ADA"/>
    <w:rsid w:val="000856BF"/>
    <w:rsid w:val="00090F3B"/>
    <w:rsid w:val="0009269A"/>
    <w:rsid w:val="000A4BC5"/>
    <w:rsid w:val="000B5B18"/>
    <w:rsid w:val="000F3AB5"/>
    <w:rsid w:val="00114573"/>
    <w:rsid w:val="00114E13"/>
    <w:rsid w:val="00140EC9"/>
    <w:rsid w:val="00156B9D"/>
    <w:rsid w:val="001A2765"/>
    <w:rsid w:val="001A27A5"/>
    <w:rsid w:val="001D6B1C"/>
    <w:rsid w:val="001E5B06"/>
    <w:rsid w:val="001F6AE2"/>
    <w:rsid w:val="00242AFB"/>
    <w:rsid w:val="00261F1B"/>
    <w:rsid w:val="00290565"/>
    <w:rsid w:val="002908A6"/>
    <w:rsid w:val="002A229E"/>
    <w:rsid w:val="002D1338"/>
    <w:rsid w:val="002D239A"/>
    <w:rsid w:val="002D7D17"/>
    <w:rsid w:val="002F209D"/>
    <w:rsid w:val="00305DE3"/>
    <w:rsid w:val="003217C0"/>
    <w:rsid w:val="0033044A"/>
    <w:rsid w:val="00336F99"/>
    <w:rsid w:val="00382AF5"/>
    <w:rsid w:val="003A4725"/>
    <w:rsid w:val="003B39E7"/>
    <w:rsid w:val="003F738E"/>
    <w:rsid w:val="00417384"/>
    <w:rsid w:val="00440BF5"/>
    <w:rsid w:val="00446E5F"/>
    <w:rsid w:val="00464A85"/>
    <w:rsid w:val="004C0725"/>
    <w:rsid w:val="004D1446"/>
    <w:rsid w:val="004E47CC"/>
    <w:rsid w:val="004F269C"/>
    <w:rsid w:val="00523F36"/>
    <w:rsid w:val="00535E39"/>
    <w:rsid w:val="005610CF"/>
    <w:rsid w:val="0058580F"/>
    <w:rsid w:val="00596A71"/>
    <w:rsid w:val="005A545F"/>
    <w:rsid w:val="005A65DB"/>
    <w:rsid w:val="005C1326"/>
    <w:rsid w:val="006109E9"/>
    <w:rsid w:val="00622D4A"/>
    <w:rsid w:val="00636368"/>
    <w:rsid w:val="00663115"/>
    <w:rsid w:val="006A5D23"/>
    <w:rsid w:val="006A7802"/>
    <w:rsid w:val="006B5921"/>
    <w:rsid w:val="007867B4"/>
    <w:rsid w:val="007A286F"/>
    <w:rsid w:val="007A5165"/>
    <w:rsid w:val="007C7B52"/>
    <w:rsid w:val="007D540B"/>
    <w:rsid w:val="00831217"/>
    <w:rsid w:val="00833A10"/>
    <w:rsid w:val="008508C3"/>
    <w:rsid w:val="008550F5"/>
    <w:rsid w:val="00871B79"/>
    <w:rsid w:val="00872B0F"/>
    <w:rsid w:val="00896B56"/>
    <w:rsid w:val="008B6FF5"/>
    <w:rsid w:val="00927E1D"/>
    <w:rsid w:val="00957230"/>
    <w:rsid w:val="00976542"/>
    <w:rsid w:val="00984449"/>
    <w:rsid w:val="00987FBE"/>
    <w:rsid w:val="00991F8A"/>
    <w:rsid w:val="009A5178"/>
    <w:rsid w:val="009A7327"/>
    <w:rsid w:val="009B2595"/>
    <w:rsid w:val="009B2936"/>
    <w:rsid w:val="009C592C"/>
    <w:rsid w:val="009C5960"/>
    <w:rsid w:val="009F488A"/>
    <w:rsid w:val="00A1702A"/>
    <w:rsid w:val="00A2541E"/>
    <w:rsid w:val="00A35F40"/>
    <w:rsid w:val="00A419C1"/>
    <w:rsid w:val="00A52164"/>
    <w:rsid w:val="00A93329"/>
    <w:rsid w:val="00AB36F3"/>
    <w:rsid w:val="00AC3B0E"/>
    <w:rsid w:val="00AC64F0"/>
    <w:rsid w:val="00AF321D"/>
    <w:rsid w:val="00B0250A"/>
    <w:rsid w:val="00B34DB3"/>
    <w:rsid w:val="00B43420"/>
    <w:rsid w:val="00B624E2"/>
    <w:rsid w:val="00B82A8C"/>
    <w:rsid w:val="00B8422B"/>
    <w:rsid w:val="00B8423E"/>
    <w:rsid w:val="00B87FD5"/>
    <w:rsid w:val="00B91A23"/>
    <w:rsid w:val="00BD46F8"/>
    <w:rsid w:val="00BF58F1"/>
    <w:rsid w:val="00C325B6"/>
    <w:rsid w:val="00C37F3C"/>
    <w:rsid w:val="00C47658"/>
    <w:rsid w:val="00C51EF6"/>
    <w:rsid w:val="00C61AAC"/>
    <w:rsid w:val="00C73D3E"/>
    <w:rsid w:val="00CA149A"/>
    <w:rsid w:val="00CB56C8"/>
    <w:rsid w:val="00CC3BBA"/>
    <w:rsid w:val="00CE7736"/>
    <w:rsid w:val="00D054F1"/>
    <w:rsid w:val="00D07607"/>
    <w:rsid w:val="00D17572"/>
    <w:rsid w:val="00D444FA"/>
    <w:rsid w:val="00D55B6F"/>
    <w:rsid w:val="00D57B1E"/>
    <w:rsid w:val="00D74184"/>
    <w:rsid w:val="00DB2F20"/>
    <w:rsid w:val="00DD492B"/>
    <w:rsid w:val="00E024CD"/>
    <w:rsid w:val="00E14764"/>
    <w:rsid w:val="00E35B76"/>
    <w:rsid w:val="00E50C21"/>
    <w:rsid w:val="00E600F5"/>
    <w:rsid w:val="00E621AE"/>
    <w:rsid w:val="00E7166D"/>
    <w:rsid w:val="00E85207"/>
    <w:rsid w:val="00EA0E4C"/>
    <w:rsid w:val="00EB2605"/>
    <w:rsid w:val="00EC558F"/>
    <w:rsid w:val="00ED086A"/>
    <w:rsid w:val="00ED5A57"/>
    <w:rsid w:val="00F42421"/>
    <w:rsid w:val="00F52E6D"/>
    <w:rsid w:val="00F67B3D"/>
    <w:rsid w:val="00F722E6"/>
    <w:rsid w:val="00F73ABD"/>
    <w:rsid w:val="00F77D9E"/>
    <w:rsid w:val="00FA60A1"/>
    <w:rsid w:val="00FB5371"/>
    <w:rsid w:val="00FD5C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1D30B6"/>
  <w15:chartTrackingRefBased/>
  <w15:docId w15:val="{A8B1F06E-34AA-4AC5-8529-09E2A6C2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2E6"/>
    <w:pPr>
      <w:spacing w:after="200" w:line="276" w:lineRule="auto"/>
    </w:pPr>
    <w:rPr>
      <w:sz w:val="22"/>
      <w:szCs w:val="22"/>
      <w:lang w:eastAsia="en-US"/>
    </w:rPr>
  </w:style>
  <w:style w:type="paragraph" w:styleId="Overskrift1">
    <w:name w:val="heading 1"/>
    <w:basedOn w:val="Normal"/>
    <w:link w:val="Overskrift1Tegn"/>
    <w:uiPriority w:val="9"/>
    <w:qFormat/>
    <w:rsid w:val="00663115"/>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injenummer">
    <w:name w:val="line number"/>
    <w:uiPriority w:val="99"/>
    <w:semiHidden/>
    <w:unhideWhenUsed/>
    <w:rsid w:val="00831217"/>
    <w:rPr>
      <w:sz w:val="16"/>
    </w:rPr>
  </w:style>
  <w:style w:type="paragraph" w:styleId="Sidehoved">
    <w:name w:val="header"/>
    <w:basedOn w:val="Normal"/>
    <w:link w:val="SidehovedTegn"/>
    <w:uiPriority w:val="99"/>
    <w:unhideWhenUsed/>
    <w:rsid w:val="00DB2F2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2F20"/>
  </w:style>
  <w:style w:type="paragraph" w:styleId="Sidefod">
    <w:name w:val="footer"/>
    <w:basedOn w:val="Normal"/>
    <w:link w:val="SidefodTegn"/>
    <w:uiPriority w:val="99"/>
    <w:unhideWhenUsed/>
    <w:rsid w:val="00DB2F2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2F20"/>
  </w:style>
  <w:style w:type="paragraph" w:styleId="Markeringsbobletekst">
    <w:name w:val="Balloon Text"/>
    <w:basedOn w:val="Normal"/>
    <w:link w:val="MarkeringsbobletekstTegn"/>
    <w:uiPriority w:val="99"/>
    <w:semiHidden/>
    <w:unhideWhenUsed/>
    <w:rsid w:val="00DB2F20"/>
    <w:pPr>
      <w:spacing w:after="0" w:line="240" w:lineRule="auto"/>
    </w:pPr>
    <w:rPr>
      <w:rFonts w:ascii="Tahoma" w:hAnsi="Tahoma" w:cs="Tahoma"/>
      <w:sz w:val="16"/>
      <w:szCs w:val="16"/>
    </w:rPr>
  </w:style>
  <w:style w:type="character" w:customStyle="1" w:styleId="MarkeringsbobletekstTegn">
    <w:name w:val="Markeringsbobletekst Tegn"/>
    <w:link w:val="Markeringsbobletekst"/>
    <w:uiPriority w:val="99"/>
    <w:semiHidden/>
    <w:rsid w:val="00DB2F20"/>
    <w:rPr>
      <w:rFonts w:ascii="Tahoma" w:hAnsi="Tahoma" w:cs="Tahoma"/>
      <w:sz w:val="16"/>
      <w:szCs w:val="16"/>
    </w:rPr>
  </w:style>
  <w:style w:type="table" w:styleId="Tabel-Gitter">
    <w:name w:val="Table Grid"/>
    <w:basedOn w:val="Tabel-Normal"/>
    <w:uiPriority w:val="59"/>
    <w:rsid w:val="00DB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F209D"/>
    <w:pPr>
      <w:ind w:left="720"/>
      <w:contextualSpacing/>
    </w:pPr>
  </w:style>
  <w:style w:type="paragraph" w:styleId="NormalWeb">
    <w:name w:val="Normal (Web)"/>
    <w:basedOn w:val="Normal"/>
    <w:uiPriority w:val="99"/>
    <w:unhideWhenUsed/>
    <w:rsid w:val="009A7327"/>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Overskrift1Tegn">
    <w:name w:val="Overskrift 1 Tegn"/>
    <w:link w:val="Overskrift1"/>
    <w:uiPriority w:val="9"/>
    <w:rsid w:val="00663115"/>
    <w:rPr>
      <w:rFonts w:ascii="Arial" w:eastAsia="Times New Roman" w:hAnsi="Arial" w:cs="Arial"/>
      <w:b/>
      <w:bCs/>
      <w:color w:val="000000"/>
      <w:kern w:val="36"/>
      <w:sz w:val="24"/>
      <w:szCs w:val="24"/>
    </w:rPr>
  </w:style>
  <w:style w:type="character" w:styleId="Strk">
    <w:name w:val="Strong"/>
    <w:basedOn w:val="Standardskrifttypeiafsnit"/>
    <w:uiPriority w:val="22"/>
    <w:qFormat/>
    <w:rsid w:val="00786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597B4-5F8C-4602-9469-5BF27D00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313</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3</cp:revision>
  <dcterms:created xsi:type="dcterms:W3CDTF">2019-02-04T22:50:00Z</dcterms:created>
  <dcterms:modified xsi:type="dcterms:W3CDTF">2019-02-14T07:18:00Z</dcterms:modified>
</cp:coreProperties>
</file>