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ptos Display" w:hAnsi="Aptos Display"/>
          <w:b/>
          <w:color w:val="1F3864"/>
          <w:sz w:val="38"/>
        </w:rPr>
        <w:t>JAKYE AMOS</w:t>
      </w:r>
    </w:p>
    <w:p>
      <w:pPr>
        <w:spacing w:after="0"/>
        <w:jc w:val="center"/>
      </w:pPr>
      <w:r>
        <w:rPr>
          <w:rFonts w:ascii="Aptos" w:hAnsi="Aptos"/>
          <w:sz w:val="19"/>
        </w:rPr>
        <w:t>Jakyejobs@gmail.com  |  716-578-8221  |  Buffalo, NY  |  linkedin.com/in/jakyeamos</w:t>
      </w:r>
    </w:p>
    <w:p>
      <w:pPr>
        <w:spacing w:after="100"/>
        <w:jc w:val="center"/>
      </w:pPr>
      <w:r>
        <w:rPr>
          <w:rFonts w:ascii="Aptos" w:hAnsi="Aptos"/>
          <w:sz w:val="19"/>
        </w:rPr>
        <w:t>github.com/jakyeamos  |  jakye.netlify.app</w:t>
      </w:r>
    </w:p>
    <w:p>
      <w:pPr>
        <w:pBdr>
          <w:bottom w:val="single" w:sz="12" w:space="1" w:color="2F5597"/>
        </w:pBdr>
        <w:spacing w:after="0"/>
      </w:pPr>
    </w:p>
    <w:p>
      <w:pPr>
        <w:pStyle w:val="CVSection"/>
        <w:pBdr>
          <w:bottom w:val="single" w:sz="8" w:space="1" w:color="D9E2F3"/>
        </w:pBdr>
      </w:pPr>
      <w:r>
        <w:t>PROFESSIONAL SUMMARY</w:t>
      </w:r>
    </w:p>
    <w:p>
      <w:pPr>
        <w:spacing w:after="60" w:line="254" w:lineRule="auto"/>
      </w:pPr>
      <w:r>
        <w:t>Full-stack software engineer with experience building enterprise applications, internal tooling, AI-enabled systems, and product-focused platforms across startups, consulting environments, Amazon engineering teams, and independent projects. Proven ability to ship quickly under pressure, lead end-to-end builds, and deliver measurable outcomes across healthcare, architecture, developer productivity, analytics, and consumer software. Strong technical foundation in TypeScript, JavaScript, Python, Java, Go, React, Next.js, Node.js, Docker, PostgreSQL, AWS, Prisma, tRPC, and real-time systems.</w:t>
      </w:r>
    </w:p>
    <w:p>
      <w:pPr>
        <w:pStyle w:val="CVSection"/>
        <w:pBdr>
          <w:bottom w:val="single" w:sz="8" w:space="1" w:color="D9E2F3"/>
        </w:pBdr>
      </w:pPr>
      <w:r>
        <w:t>TECHNICAL SKILLS</w:t>
      </w:r>
    </w:p>
    <w:tbl>
      <w:tblPr>
        <w:tblW w:type="auto" w:w="0"/>
        <w:jc w:val="center"/>
        <w:tblLayout w:type="fixed"/>
        <w:tblLook w:firstColumn="1" w:firstRow="1" w:lastColumn="0" w:lastRow="0" w:noHBand="0" w:noVBand="1" w:val="04A0"/>
      </w:tblPr>
      <w:tblGrid>
        <w:gridCol w:w="5184"/>
        <w:gridCol w:w="5184"/>
      </w:tblGrid>
      <w:tr>
        <w:tc>
          <w:tcPr>
            <w:tcW w:type="dxa" w:w="2016"/>
            <w:tcMar>
              <w:top w:w="70" w:type="dxa"/>
              <w:start w:w="90" w:type="dxa"/>
              <w:bottom w:w="70" w:type="dxa"/>
              <w:end w:w="90" w:type="dxa"/>
            </w:tcMar>
            <w:shd w:fill="EDF2F9"/>
            <w:tcBorders>
              <w:left w:sz="5" w:val="single" w:color="D9E2F3"/>
              <w:top w:sz="5" w:val="single" w:color="D9E2F3"/>
              <w:right w:sz="5" w:val="single" w:color="D9E2F3"/>
              <w:bottom w:sz="5" w:val="single" w:color="D9E2F3"/>
            </w:tcBorders>
          </w:tcPr>
          <w:p>
            <w:pPr/>
            <w:r>
              <w:rPr>
                <w:b/>
                <w:sz w:val="19"/>
              </w:rPr>
              <w:t>Languages</w:t>
            </w:r>
          </w:p>
        </w:tc>
        <w:tc>
          <w:tcPr>
            <w:tcW w:type="dxa" w:w="8352"/>
            <w:tcMar>
              <w:top w:w="70" w:type="dxa"/>
              <w:start w:w="90" w:type="dxa"/>
              <w:bottom w:w="70" w:type="dxa"/>
              <w:end w:w="90" w:type="dxa"/>
            </w:tcMar>
            <w:tcBorders>
              <w:left w:sz="5" w:val="single" w:color="D9E2F3"/>
              <w:top w:sz="5" w:val="single" w:color="D9E2F3"/>
              <w:right w:sz="5" w:val="single" w:color="D9E2F3"/>
              <w:bottom w:sz="5" w:val="single" w:color="D9E2F3"/>
            </w:tcBorders>
          </w:tcPr>
          <w:p>
            <w:pPr/>
            <w:r>
              <w:rPr>
                <w:sz w:val="19"/>
              </w:rPr>
              <w:t>TypeScript, JavaScript, Python, Java, Go, R, MATLAB, SQL</w:t>
            </w:r>
          </w:p>
        </w:tc>
      </w:tr>
      <w:tr>
        <w:tc>
          <w:tcPr>
            <w:tcW w:type="dxa" w:w="2016"/>
            <w:tcMar>
              <w:top w:w="70" w:type="dxa"/>
              <w:start w:w="90" w:type="dxa"/>
              <w:bottom w:w="70" w:type="dxa"/>
              <w:end w:w="90" w:type="dxa"/>
            </w:tcMar>
            <w:shd w:fill="EDF2F9"/>
            <w:tcBorders>
              <w:left w:sz="5" w:val="single" w:color="D9E2F3"/>
              <w:top w:sz="5" w:val="single" w:color="D9E2F3"/>
              <w:right w:sz="5" w:val="single" w:color="D9E2F3"/>
              <w:bottom w:sz="5" w:val="single" w:color="D9E2F3"/>
            </w:tcBorders>
          </w:tcPr>
          <w:p>
            <w:pPr/>
            <w:r>
              <w:rPr>
                <w:b/>
                <w:sz w:val="19"/>
              </w:rPr>
              <w:t>Frameworks / Tools</w:t>
            </w:r>
          </w:p>
        </w:tc>
        <w:tc>
          <w:tcPr>
            <w:tcW w:type="dxa" w:w="8352"/>
            <w:tcMar>
              <w:top w:w="70" w:type="dxa"/>
              <w:start w:w="90" w:type="dxa"/>
              <w:bottom w:w="70" w:type="dxa"/>
              <w:end w:w="90" w:type="dxa"/>
            </w:tcMar>
            <w:tcBorders>
              <w:left w:sz="5" w:val="single" w:color="D9E2F3"/>
              <w:top w:sz="5" w:val="single" w:color="D9E2F3"/>
              <w:right w:sz="5" w:val="single" w:color="D9E2F3"/>
              <w:bottom w:sz="5" w:val="single" w:color="D9E2F3"/>
            </w:tcBorders>
          </w:tcPr>
          <w:p>
            <w:pPr/>
            <w:r>
              <w:rPr>
                <w:sz w:val="19"/>
              </w:rPr>
              <w:t>React, Next.js, Node.js, Express, Socket.io, Prisma, tRPC, Docker, PostgreSQL, AWS, Git, Expo</w:t>
            </w:r>
          </w:p>
        </w:tc>
      </w:tr>
      <w:tr>
        <w:tc>
          <w:tcPr>
            <w:tcW w:type="dxa" w:w="2016"/>
            <w:tcMar>
              <w:top w:w="70" w:type="dxa"/>
              <w:start w:w="90" w:type="dxa"/>
              <w:bottom w:w="70" w:type="dxa"/>
              <w:end w:w="90" w:type="dxa"/>
            </w:tcMar>
            <w:shd w:fill="EDF2F9"/>
            <w:tcBorders>
              <w:left w:sz="5" w:val="single" w:color="D9E2F3"/>
              <w:top w:sz="5" w:val="single" w:color="D9E2F3"/>
              <w:right w:sz="5" w:val="single" w:color="D9E2F3"/>
              <w:bottom w:sz="5" w:val="single" w:color="D9E2F3"/>
            </w:tcBorders>
          </w:tcPr>
          <w:p>
            <w:pPr/>
            <w:r>
              <w:rPr>
                <w:b/>
                <w:sz w:val="19"/>
              </w:rPr>
              <w:t>Other</w:t>
            </w:r>
          </w:p>
        </w:tc>
        <w:tc>
          <w:tcPr>
            <w:tcW w:type="dxa" w:w="8352"/>
            <w:tcMar>
              <w:top w:w="70" w:type="dxa"/>
              <w:start w:w="90" w:type="dxa"/>
              <w:bottom w:w="70" w:type="dxa"/>
              <w:end w:w="90" w:type="dxa"/>
            </w:tcMar>
            <w:tcBorders>
              <w:left w:sz="5" w:val="single" w:color="D9E2F3"/>
              <w:top w:sz="5" w:val="single" w:color="D9E2F3"/>
              <w:right w:sz="5" w:val="single" w:color="D9E2F3"/>
              <w:bottom w:sz="5" w:val="single" w:color="D9E2F3"/>
            </w:tcBorders>
          </w:tcPr>
          <w:p>
            <w:pPr/>
            <w:r>
              <w:rPr>
                <w:sz w:val="19"/>
              </w:rPr>
              <w:t>Full-stack architecture, monorepo development, analytics tooling, automation tooling, real-time systems, licensed drone pilot, photography, videography</w:t>
            </w:r>
          </w:p>
        </w:tc>
      </w:tr>
      <w:tr>
        <w:tc>
          <w:tcPr>
            <w:tcW w:type="dxa" w:w="2016"/>
            <w:tcMar>
              <w:top w:w="70" w:type="dxa"/>
              <w:start w:w="90" w:type="dxa"/>
              <w:bottom w:w="70" w:type="dxa"/>
              <w:end w:w="90" w:type="dxa"/>
            </w:tcMar>
            <w:shd w:fill="EDF2F9"/>
            <w:tcBorders>
              <w:left w:sz="5" w:val="single" w:color="D9E2F3"/>
              <w:top w:sz="5" w:val="single" w:color="D9E2F3"/>
              <w:right w:sz="5" w:val="single" w:color="D9E2F3"/>
              <w:bottom w:sz="5" w:val="single" w:color="D9E2F3"/>
            </w:tcBorders>
          </w:tcPr>
          <w:p>
            <w:pPr/>
            <w:r>
              <w:rPr>
                <w:b/>
                <w:sz w:val="19"/>
              </w:rPr>
              <w:t>Human Languages</w:t>
            </w:r>
          </w:p>
        </w:tc>
        <w:tc>
          <w:tcPr>
            <w:tcW w:type="dxa" w:w="8352"/>
            <w:tcMar>
              <w:top w:w="70" w:type="dxa"/>
              <w:start w:w="90" w:type="dxa"/>
              <w:bottom w:w="70" w:type="dxa"/>
              <w:end w:w="90" w:type="dxa"/>
            </w:tcMar>
            <w:tcBorders>
              <w:left w:sz="5" w:val="single" w:color="D9E2F3"/>
              <w:top w:sz="5" w:val="single" w:color="D9E2F3"/>
              <w:right w:sz="5" w:val="single" w:color="D9E2F3"/>
              <w:bottom w:sz="5" w:val="single" w:color="D9E2F3"/>
            </w:tcBorders>
          </w:tcPr>
          <w:p>
            <w:pPr/>
            <w:r>
              <w:rPr>
                <w:sz w:val="19"/>
              </w:rPr>
              <w:t>English (Fluent), French (Intermediate)</w:t>
            </w:r>
          </w:p>
        </w:tc>
      </w:tr>
    </w:tbl>
    <w:p>
      <w:pPr>
        <w:pStyle w:val="CVSection"/>
        <w:pBdr>
          <w:bottom w:val="single" w:sz="8" w:space="1" w:color="D9E2F3"/>
        </w:pBdr>
      </w:pPr>
      <w:r>
        <w:t>EXPERIENCE</w:t>
      </w:r>
    </w:p>
    <w:p>
      <w:pPr>
        <w:pStyle w:val="CVSubhead"/>
        <w:spacing w:after="0"/>
      </w:pPr>
      <w:r>
        <w:rPr>
          <w:b/>
          <w:sz w:val="21"/>
        </w:rPr>
        <w:t>Lead Engineer</w:t>
      </w:r>
      <w:r>
        <w:rPr>
          <w:color w:val="787878"/>
        </w:rPr>
        <w:t xml:space="preserve">  |  </w:t>
      </w:r>
      <w:r>
        <w:rPr>
          <w:b/>
          <w:sz w:val="21"/>
        </w:rPr>
        <w:t>Forward Automations</w:t>
      </w:r>
    </w:p>
    <w:p>
      <w:pPr>
        <w:pStyle w:val="CVSmall"/>
        <w:spacing w:after="20"/>
      </w:pPr>
      <w:r>
        <w:rPr>
          <w:i/>
          <w:color w:val="5F5F5F"/>
        </w:rPr>
        <w:t>2023 – Present</w:t>
      </w:r>
    </w:p>
    <w:p>
      <w:pPr>
        <w:pStyle w:val="CVBullet"/>
        <w:spacing w:after="0"/>
      </w:pPr>
      <w:r>
        <w:rPr>
          <w:sz w:val="19"/>
        </w:rPr>
        <w:t>• Delivered a Cleveland Clinic clinical coaching MVP in 2 weeks, managing full-stack architecture for a regulated healthcare deployment.</w:t>
      </w:r>
    </w:p>
    <w:p>
      <w:pPr>
        <w:pStyle w:val="CVBullet"/>
        <w:spacing w:after="0"/>
      </w:pPr>
      <w:r>
        <w:rPr>
          <w:sz w:val="19"/>
        </w:rPr>
        <w:t>• Built productivity software for a Cleveland architecture firm that increased operational output by 400%, deploying it in under 5 weeks.</w:t>
      </w:r>
    </w:p>
    <w:p>
      <w:pPr>
        <w:pStyle w:val="CVBullet"/>
        <w:spacing w:after="0"/>
      </w:pPr>
      <w:r>
        <w:rPr>
          <w:sz w:val="19"/>
        </w:rPr>
        <w:t>• Led an end-to-end legacy refactor for STEM Playbook, launching a stable application in 11 days for a major live event.</w:t>
      </w:r>
    </w:p>
    <w:p>
      <w:pPr>
        <w:pStyle w:val="CVBullet"/>
        <w:spacing w:after="0"/>
      </w:pPr>
      <w:r>
        <w:rPr>
          <w:sz w:val="19"/>
        </w:rPr>
        <w:t>• Developed proprietary AI marketing automation tools that reduced production timelines by 90% and generated 1.5M organic views for an A16z startup.</w:t>
      </w:r>
    </w:p>
    <w:p>
      <w:pPr>
        <w:pStyle w:val="CVSubhead"/>
        <w:spacing w:after="0"/>
      </w:pPr>
      <w:r>
        <w:rPr>
          <w:b/>
          <w:sz w:val="21"/>
        </w:rPr>
        <w:t>Technical Consultant</w:t>
      </w:r>
      <w:r>
        <w:rPr>
          <w:color w:val="787878"/>
        </w:rPr>
        <w:t xml:space="preserve">  |  </w:t>
      </w:r>
      <w:r>
        <w:rPr>
          <w:b/>
          <w:sz w:val="21"/>
        </w:rPr>
        <w:t>Deepr (A16z Portfolio Company)</w:t>
      </w:r>
    </w:p>
    <w:p>
      <w:pPr>
        <w:pStyle w:val="CVSmall"/>
        <w:spacing w:after="20"/>
      </w:pPr>
      <w:r>
        <w:rPr>
          <w:i/>
          <w:color w:val="5F5F5F"/>
        </w:rPr>
        <w:t>2025</w:t>
      </w:r>
    </w:p>
    <w:p>
      <w:pPr>
        <w:pStyle w:val="CVBullet"/>
        <w:spacing w:after="0"/>
      </w:pPr>
      <w:r>
        <w:rPr>
          <w:sz w:val="19"/>
        </w:rPr>
        <w:t>• Engineered an AI-powered photo carousel system that drove substantial growth in marketing viewership through custom content-generation tooling.</w:t>
      </w:r>
    </w:p>
    <w:p>
      <w:pPr>
        <w:pStyle w:val="CVBullet"/>
        <w:spacing w:after="0"/>
      </w:pPr>
      <w:r>
        <w:rPr>
          <w:sz w:val="19"/>
        </w:rPr>
        <w:t>• Developed an inline coverage-vector tool for real-time testing coverage awareness during code reviews.</w:t>
      </w:r>
    </w:p>
    <w:p>
      <w:pPr>
        <w:pStyle w:val="CVSubhead"/>
        <w:spacing w:after="0"/>
      </w:pPr>
      <w:r>
        <w:rPr>
          <w:b/>
          <w:sz w:val="21"/>
        </w:rPr>
        <w:t>Software Development Engineer Intern</w:t>
      </w:r>
      <w:r>
        <w:rPr>
          <w:color w:val="787878"/>
        </w:rPr>
        <w:t xml:space="preserve">  |  </w:t>
      </w:r>
      <w:r>
        <w:rPr>
          <w:b/>
          <w:sz w:val="21"/>
        </w:rPr>
        <w:t>Amazon</w:t>
      </w:r>
    </w:p>
    <w:p>
      <w:pPr>
        <w:pStyle w:val="CVSmall"/>
        <w:spacing w:after="20"/>
      </w:pPr>
      <w:r>
        <w:rPr>
          <w:i/>
          <w:color w:val="5F5F5F"/>
        </w:rPr>
        <w:t>2023 – 2025</w:t>
      </w:r>
    </w:p>
    <w:p>
      <w:pPr>
        <w:pStyle w:val="CVBullet"/>
        <w:spacing w:after="0"/>
      </w:pPr>
      <w:r>
        <w:rPr>
          <w:sz w:val="19"/>
        </w:rPr>
        <w:t>• Contributed across multiple terms and teams, including Ads and FinTech / business systems environments.</w:t>
      </w:r>
    </w:p>
    <w:p>
      <w:pPr>
        <w:pStyle w:val="CVBullet"/>
        <w:spacing w:after="0"/>
      </w:pPr>
      <w:r>
        <w:rPr>
          <w:sz w:val="19"/>
        </w:rPr>
        <w:t>• Enhanced customer process efficiency and pipeline testing capabilities across distributed systems infrastructure.</w:t>
      </w:r>
    </w:p>
    <w:p>
      <w:pPr>
        <w:pStyle w:val="CVBullet"/>
        <w:spacing w:after="0"/>
      </w:pPr>
      <w:r>
        <w:rPr>
          <w:sz w:val="19"/>
        </w:rPr>
        <w:t>• Built a data analytics project that provided actionable hiring insights to business leaders and hiring managers.</w:t>
      </w:r>
    </w:p>
    <w:p>
      <w:pPr>
        <w:pStyle w:val="CVBullet"/>
        <w:spacing w:after="0"/>
      </w:pPr>
      <w:r>
        <w:rPr>
          <w:sz w:val="19"/>
        </w:rPr>
        <w:t>• Completed coding projects that improved team efficiency and broadened internal testing capabilities.</w:t>
      </w:r>
    </w:p>
    <w:p>
      <w:pPr>
        <w:pStyle w:val="CVSubhead"/>
        <w:spacing w:after="0"/>
      </w:pPr>
      <w:r>
        <w:rPr>
          <w:b/>
          <w:sz w:val="21"/>
        </w:rPr>
        <w:t>CRM Intern</w:t>
      </w:r>
      <w:r>
        <w:rPr>
          <w:color w:val="787878"/>
        </w:rPr>
        <w:t xml:space="preserve">  |  </w:t>
      </w:r>
      <w:r>
        <w:rPr>
          <w:b/>
          <w:sz w:val="21"/>
        </w:rPr>
        <w:t>SIR</w:t>
      </w:r>
    </w:p>
    <w:p>
      <w:pPr>
        <w:pStyle w:val="CVSmall"/>
        <w:spacing w:after="20"/>
      </w:pPr>
      <w:r>
        <w:rPr>
          <w:i/>
          <w:color w:val="5F5F5F"/>
        </w:rPr>
        <w:t>January 2024 – Present</w:t>
      </w:r>
    </w:p>
    <w:p>
      <w:pPr>
        <w:pStyle w:val="CVBullet"/>
        <w:spacing w:after="0"/>
      </w:pPr>
      <w:r>
        <w:rPr>
          <w:sz w:val="19"/>
        </w:rPr>
        <w:t>• Operated CRM models to optimize successful leads.</w:t>
      </w:r>
    </w:p>
    <w:p>
      <w:pPr>
        <w:pStyle w:val="CVBullet"/>
        <w:spacing w:after="0"/>
      </w:pPr>
      <w:r>
        <w:rPr>
          <w:sz w:val="19"/>
        </w:rPr>
        <w:t>• Led meetings to introduce new additions to the company program and incentivize productivity.</w:t>
      </w:r>
    </w:p>
    <w:p>
      <w:pPr>
        <w:pStyle w:val="CVSubhead"/>
        <w:spacing w:after="0"/>
      </w:pPr>
      <w:r>
        <w:rPr>
          <w:b/>
          <w:sz w:val="21"/>
        </w:rPr>
        <w:t>Founder &amp; Lead Drone Pilot</w:t>
      </w:r>
      <w:r>
        <w:rPr>
          <w:color w:val="787878"/>
        </w:rPr>
        <w:t xml:space="preserve">  |  </w:t>
      </w:r>
      <w:r>
        <w:rPr>
          <w:b/>
          <w:sz w:val="21"/>
        </w:rPr>
        <w:t>Elevated Aperture</w:t>
      </w:r>
    </w:p>
    <w:p>
      <w:pPr>
        <w:pStyle w:val="CVSmall"/>
        <w:spacing w:after="20"/>
      </w:pPr>
      <w:r>
        <w:rPr>
          <w:i/>
          <w:color w:val="5F5F5F"/>
        </w:rPr>
        <w:t>2020 – Present</w:t>
      </w:r>
    </w:p>
    <w:p>
      <w:pPr>
        <w:pStyle w:val="CVBullet"/>
        <w:spacing w:after="0"/>
      </w:pPr>
      <w:r>
        <w:rPr>
          <w:sz w:val="19"/>
        </w:rPr>
        <w:t>• Founded an aerial photography and videography company serving clients in the construction and arts industries.</w:t>
      </w:r>
    </w:p>
    <w:p>
      <w:pPr>
        <w:pStyle w:val="CVBullet"/>
        <w:spacing w:after="0"/>
      </w:pPr>
      <w:r>
        <w:rPr>
          <w:sz w:val="19"/>
        </w:rPr>
        <w:t>• Produced professional drone imagery for promotional campaigns and construction project development.</w:t>
      </w:r>
    </w:p>
    <w:p>
      <w:pPr>
        <w:pStyle w:val="CVSubhead"/>
        <w:spacing w:after="0"/>
      </w:pPr>
      <w:r>
        <w:rPr>
          <w:b/>
          <w:sz w:val="21"/>
        </w:rPr>
        <w:t>Research Intern</w:t>
      </w:r>
      <w:r>
        <w:rPr>
          <w:color w:val="787878"/>
        </w:rPr>
        <w:t xml:space="preserve">  |  </w:t>
      </w:r>
      <w:r>
        <w:rPr>
          <w:b/>
          <w:sz w:val="21"/>
        </w:rPr>
        <w:t>Autonomous Vehicle Group, University at Buffalo</w:t>
      </w:r>
    </w:p>
    <w:p>
      <w:pPr>
        <w:pStyle w:val="CVSmall"/>
        <w:spacing w:after="20"/>
      </w:pPr>
      <w:r>
        <w:rPr>
          <w:i/>
          <w:color w:val="5F5F5F"/>
        </w:rPr>
        <w:t>2018 – 2020</w:t>
      </w:r>
    </w:p>
    <w:p>
      <w:pPr>
        <w:pStyle w:val="CVBullet"/>
        <w:spacing w:after="0"/>
      </w:pPr>
      <w:r>
        <w:rPr>
          <w:sz w:val="19"/>
        </w:rPr>
        <w:t>• Conducted research on the uses and limitations of LiDAR technology in autonomous vehicles.</w:t>
      </w:r>
    </w:p>
    <w:p>
      <w:pPr>
        <w:pStyle w:val="CVSection"/>
        <w:pBdr>
          <w:bottom w:val="single" w:sz="8" w:space="1" w:color="D9E2F3"/>
        </w:pBdr>
      </w:pPr>
      <w:r>
        <w:t>SELECTED PROJECTS</w:t>
      </w:r>
    </w:p>
    <w:p>
      <w:pPr>
        <w:pStyle w:val="CVSubhead"/>
        <w:spacing w:after="0"/>
      </w:pPr>
      <w:r>
        <w:rPr>
          <w:b/>
          <w:sz w:val="21"/>
        </w:rPr>
        <w:t>Soundscape</w:t>
      </w:r>
      <w:r>
        <w:rPr>
          <w:color w:val="787878"/>
        </w:rPr>
        <w:t xml:space="preserve">  |  </w:t>
      </w:r>
      <w:r>
        <w:rPr>
          <w:b/>
          <w:sz w:val="21"/>
        </w:rPr>
        <w:t>Full-Stack Monorepo Music Platform</w:t>
      </w:r>
    </w:p>
    <w:p>
      <w:pPr>
        <w:pStyle w:val="CVSmall"/>
        <w:spacing w:after="20"/>
      </w:pPr>
      <w:r>
        <w:rPr>
          <w:i/>
          <w:color w:val="5F5F5F"/>
        </w:rPr>
        <w:t>Current</w:t>
      </w:r>
    </w:p>
    <w:p>
      <w:pPr>
        <w:pStyle w:val="CVBullet"/>
        <w:spacing w:after="0"/>
      </w:pPr>
      <w:r>
        <w:rPr>
          <w:sz w:val="19"/>
        </w:rPr>
        <w:t>• Built and maintained a monorepo for a music social product with ratings, discovery, social feed, market and portfolio features, clubs, sets, artist briefs, and shared web/mobile platform code.</w:t>
      </w:r>
    </w:p>
    <w:p>
      <w:pPr>
        <w:pStyle w:val="CVBullet"/>
        <w:spacing w:after="0"/>
      </w:pPr>
      <w:r>
        <w:rPr>
          <w:sz w:val="19"/>
        </w:rPr>
        <w:t>• Structured the platform across a Next.js 14 web app, tRPC API/services layer, Prisma database package, shared platform logic, shared UI primitives, and an Expo mobile app.</w:t>
      </w:r>
    </w:p>
    <w:p>
      <w:pPr>
        <w:pStyle w:val="CVBullet"/>
        <w:spacing w:after="0"/>
      </w:pPr>
      <w:r>
        <w:rPr>
          <w:sz w:val="19"/>
        </w:rPr>
        <w:t>• Implemented product surfaces spanning feed, search, market, portfolio, ratings, profiles, compare, sets, charity, support, wrapped, onboarding, settings, admin tooling, feature flags, telemetry, and SEO infrastructure.</w:t>
      </w:r>
    </w:p>
    <w:p>
      <w:pPr>
        <w:pStyle w:val="CVSubhead"/>
        <w:spacing w:after="0"/>
      </w:pPr>
      <w:r>
        <w:rPr>
          <w:b/>
          <w:sz w:val="21"/>
        </w:rPr>
        <w:t>Court Vision</w:t>
      </w:r>
      <w:r>
        <w:rPr>
          <w:color w:val="787878"/>
        </w:rPr>
        <w:t xml:space="preserve">  |  </w:t>
      </w:r>
      <w:r>
        <w:rPr>
          <w:b/>
          <w:sz w:val="21"/>
        </w:rPr>
        <w:t>Basketball IQ Training Platform</w:t>
      </w:r>
    </w:p>
    <w:p>
      <w:pPr>
        <w:pStyle w:val="CVSmall"/>
        <w:spacing w:after="20"/>
      </w:pPr>
      <w:r>
        <w:rPr>
          <w:i/>
          <w:color w:val="5F5F5F"/>
        </w:rPr>
        <w:t>Current</w:t>
      </w:r>
    </w:p>
    <w:p>
      <w:pPr>
        <w:pStyle w:val="CVBullet"/>
        <w:spacing w:after="0"/>
      </w:pPr>
      <w:r>
        <w:rPr>
          <w:sz w:val="19"/>
        </w:rPr>
        <w:t>• Built a free, web-first basketball IQ training platform designed to help users see the game from player, coach, and GM perspectives.</w:t>
      </w:r>
    </w:p>
    <w:p>
      <w:pPr>
        <w:pStyle w:val="CVBullet"/>
        <w:spacing w:after="0"/>
      </w:pPr>
      <w:r>
        <w:rPr>
          <w:sz w:val="19"/>
        </w:rPr>
        <w:t>• Developed the system as a multi-package application with a React 18 frontend, Node.js / Express backend, Socket.io real-time layer, and shared TypeScript schemas.</w:t>
      </w:r>
    </w:p>
    <w:p>
      <w:pPr>
        <w:pStyle w:val="CVBullet"/>
        <w:spacing w:after="0"/>
      </w:pPr>
      <w:r>
        <w:rPr>
          <w:sz w:val="19"/>
        </w:rPr>
        <w:t>• Implemented a validated foundation including real-time multiplayer draft simulation, a Monte Carlo simulation engine using 30 player features and 13 archetypes, regular-season and playoff simulation, snake-draft logic, and commissioner controls.</w:t>
      </w:r>
    </w:p>
    <w:p>
      <w:pPr>
        <w:pStyle w:val="CVSubhead"/>
        <w:spacing w:after="0"/>
      </w:pPr>
      <w:r>
        <w:rPr>
          <w:b/>
          <w:sz w:val="21"/>
        </w:rPr>
        <w:t>Terrace</w:t>
      </w:r>
      <w:r>
        <w:rPr>
          <w:color w:val="787878"/>
        </w:rPr>
        <w:t xml:space="preserve">  |  </w:t>
      </w:r>
      <w:r>
        <w:rPr>
          <w:b/>
          <w:sz w:val="21"/>
        </w:rPr>
        <w:t>Spec-Driven AI Development Framework</w:t>
      </w:r>
    </w:p>
    <w:p>
      <w:pPr>
        <w:pStyle w:val="CVSmall"/>
        <w:spacing w:after="20"/>
      </w:pPr>
      <w:r>
        <w:rPr>
          <w:i/>
          <w:color w:val="5F5F5F"/>
        </w:rPr>
        <w:t>Current</w:t>
      </w:r>
    </w:p>
    <w:p>
      <w:pPr>
        <w:pStyle w:val="CVBullet"/>
        <w:spacing w:after="0"/>
      </w:pPr>
      <w:r>
        <w:rPr>
          <w:sz w:val="19"/>
        </w:rPr>
        <w:t>• Built a spec-driven, test-governed development framework for AI-assisted software projects.</w:t>
      </w:r>
    </w:p>
    <w:p>
      <w:pPr>
        <w:pStyle w:val="CVBullet"/>
        <w:spacing w:after="0"/>
      </w:pPr>
      <w:r>
        <w:rPr>
          <w:sz w:val="19"/>
        </w:rPr>
        <w:t>• Focused the framework on structured requirements, planning, and execution workflows for more reliable development iteration.</w:t>
      </w:r>
    </w:p>
    <w:p>
      <w:pPr>
        <w:pStyle w:val="CVSubhead"/>
        <w:spacing w:after="0"/>
      </w:pPr>
      <w:r>
        <w:rPr>
          <w:b/>
          <w:sz w:val="21"/>
        </w:rPr>
        <w:t>AIOS</w:t>
      </w:r>
      <w:r>
        <w:rPr>
          <w:color w:val="787878"/>
        </w:rPr>
        <w:t xml:space="preserve">  |  </w:t>
      </w:r>
      <w:r>
        <w:rPr>
          <w:b/>
          <w:sz w:val="21"/>
        </w:rPr>
        <w:t>Personal AI Operating System</w:t>
      </w:r>
    </w:p>
    <w:p>
      <w:pPr>
        <w:pStyle w:val="CVSmall"/>
        <w:spacing w:after="20"/>
      </w:pPr>
      <w:r>
        <w:rPr>
          <w:i/>
          <w:color w:val="5F5F5F"/>
        </w:rPr>
        <w:t>Current</w:t>
      </w:r>
    </w:p>
    <w:p>
      <w:pPr>
        <w:pStyle w:val="CVBullet"/>
        <w:spacing w:after="0"/>
      </w:pPr>
      <w:r>
        <w:rPr>
          <w:sz w:val="19"/>
        </w:rPr>
        <w:t>• Built a personal AI operating system centered on session hooks, pattern extraction, knowledge-layer design, and second-brain infrastructure for Claude Code workflows.</w:t>
      </w:r>
    </w:p>
    <w:p>
      <w:pPr>
        <w:pStyle w:val="CVBullet"/>
        <w:spacing w:after="0"/>
      </w:pPr>
      <w:r>
        <w:rPr>
          <w:sz w:val="19"/>
        </w:rPr>
        <w:t>• Developed the system as a foundation for structured personal workflow orchestration and reusable knowledge capture.</w:t>
      </w:r>
    </w:p>
    <w:p>
      <w:pPr>
        <w:pStyle w:val="CVSubhead"/>
        <w:spacing w:after="0"/>
      </w:pPr>
      <w:r>
        <w:rPr>
          <w:b/>
          <w:sz w:val="21"/>
        </w:rPr>
        <w:t>Pre-CR Suite</w:t>
      </w:r>
      <w:r>
        <w:rPr>
          <w:color w:val="787878"/>
        </w:rPr>
        <w:t xml:space="preserve">  |  </w:t>
      </w:r>
      <w:r>
        <w:rPr>
          <w:b/>
          <w:sz w:val="21"/>
        </w:rPr>
        <w:t>Cross-Editor Code Review Preparation Suite</w:t>
      </w:r>
    </w:p>
    <w:p>
      <w:pPr>
        <w:pStyle w:val="CVSmall"/>
        <w:spacing w:after="20"/>
      </w:pPr>
      <w:r>
        <w:rPr>
          <w:i/>
          <w:color w:val="5F5F5F"/>
        </w:rPr>
        <w:t>Current</w:t>
      </w:r>
    </w:p>
    <w:p>
      <w:pPr>
        <w:pStyle w:val="CVBullet"/>
        <w:spacing w:after="0"/>
      </w:pPr>
      <w:r>
        <w:rPr>
          <w:sz w:val="19"/>
        </w:rPr>
        <w:t>• Building a cross-editor pre-review tooling suite that validates test coverage on changed lines, runs smart pre-review checks, and generates documentation before a pull request is opened.</w:t>
      </w:r>
    </w:p>
    <w:p>
      <w:pPr>
        <w:pStyle w:val="CVBullet"/>
        <w:spacing w:after="0"/>
      </w:pPr>
      <w:r>
        <w:rPr>
          <w:sz w:val="19"/>
        </w:rPr>
        <w:t>• Designed to work across VS Code, Neovim, and other LSP-compatible editors through a custom language-server-based workflow.</w:t>
      </w:r>
    </w:p>
    <w:p>
      <w:pPr>
        <w:pStyle w:val="CVSection"/>
        <w:pBdr>
          <w:bottom w:val="single" w:sz="8" w:space="1" w:color="D9E2F3"/>
        </w:pBdr>
      </w:pPr>
      <w:r>
        <w:t>EDUCATION</w:t>
      </w:r>
    </w:p>
    <w:p>
      <w:pPr>
        <w:pStyle w:val="CVSubhead"/>
      </w:pPr>
      <w:r>
        <w:rPr>
          <w:b/>
          <w:sz w:val="21"/>
        </w:rPr>
        <w:t>Case Western Reserve University</w:t>
      </w:r>
    </w:p>
    <w:p>
      <w:pPr>
        <w:pStyle w:val="CVSmall"/>
      </w:pPr>
      <w:r>
        <w:rPr>
          <w:i/>
        </w:rPr>
        <w:t>B.A. in Computer Science | Minors: Artificial Intelligence, Applied Data Science, Statistics | Expected May 2026</w:t>
      </w:r>
    </w:p>
    <w:p>
      <w:pPr>
        <w:pStyle w:val="CVSection"/>
        <w:pBdr>
          <w:bottom w:val="single" w:sz="8" w:space="1" w:color="D9E2F3"/>
        </w:pBdr>
      </w:pPr>
      <w:r>
        <w:t>LEADERSHIP &amp; CAMPUS INVOLVEMENT</w:t>
      </w:r>
    </w:p>
    <w:p>
      <w:pPr>
        <w:pStyle w:val="CVSubhead"/>
        <w:spacing w:after="0"/>
      </w:pPr>
      <w:r>
        <w:rPr>
          <w:b/>
          <w:sz w:val="21"/>
        </w:rPr>
        <w:t>Vice President</w:t>
      </w:r>
      <w:r>
        <w:rPr>
          <w:color w:val="787878"/>
        </w:rPr>
        <w:t xml:space="preserve">  |  </w:t>
      </w:r>
      <w:r>
        <w:rPr>
          <w:b/>
          <w:sz w:val="21"/>
        </w:rPr>
        <w:t>App Developers and Innovators Club (AIDC)</w:t>
      </w:r>
    </w:p>
    <w:p>
      <w:pPr>
        <w:pStyle w:val="CVSmall"/>
        <w:spacing w:after="20"/>
      </w:pPr>
      <w:r>
        <w:rPr>
          <w:i/>
          <w:color w:val="5F5F5F"/>
        </w:rPr>
        <w:t>2022 – 2026</w:t>
      </w:r>
    </w:p>
    <w:p>
      <w:pPr>
        <w:pStyle w:val="CVBullet"/>
        <w:spacing w:after="0"/>
      </w:pPr>
      <w:r>
        <w:rPr>
          <w:sz w:val="19"/>
        </w:rPr>
        <w:t>• Help lead technical development opportunities for student developers.</w:t>
      </w:r>
    </w:p>
    <w:p>
      <w:pPr>
        <w:pStyle w:val="CVBullet"/>
        <w:spacing w:after="0"/>
      </w:pPr>
      <w:r>
        <w:rPr>
          <w:sz w:val="19"/>
        </w:rPr>
        <w:t>• Support coding, collaboration, and innovation-focused programming on campus.</w:t>
      </w:r>
    </w:p>
    <w:p>
      <w:pPr>
        <w:pStyle w:val="CVSubhead"/>
        <w:spacing w:after="0"/>
      </w:pPr>
      <w:r>
        <w:rPr>
          <w:b/>
          <w:sz w:val="21"/>
        </w:rPr>
        <w:t>President &amp; Founder</w:t>
      </w:r>
      <w:r>
        <w:rPr>
          <w:color w:val="787878"/>
        </w:rPr>
        <w:t xml:space="preserve">  |  </w:t>
      </w:r>
      <w:r>
        <w:rPr>
          <w:b/>
          <w:sz w:val="21"/>
        </w:rPr>
        <w:t>CWRU Flea Market</w:t>
      </w:r>
    </w:p>
    <w:p>
      <w:pPr>
        <w:pStyle w:val="CVSmall"/>
        <w:spacing w:after="20"/>
      </w:pPr>
      <w:r>
        <w:rPr>
          <w:i/>
          <w:color w:val="5F5F5F"/>
        </w:rPr>
        <w:t>2022 – 2026</w:t>
      </w:r>
    </w:p>
    <w:p>
      <w:pPr>
        <w:pStyle w:val="CVBullet"/>
        <w:spacing w:after="0"/>
      </w:pPr>
      <w:r>
        <w:rPr>
          <w:sz w:val="19"/>
        </w:rPr>
        <w:t>• Built a large recurring campus entrepreneurship event.</w:t>
      </w:r>
    </w:p>
    <w:p>
      <w:pPr>
        <w:pStyle w:val="CVBullet"/>
        <w:spacing w:after="0"/>
      </w:pPr>
      <w:r>
        <w:rPr>
          <w:sz w:val="19"/>
        </w:rPr>
        <w:t>• Created a vendor ecosystem supporting students and local businesses, with events averaging 600+ attendees and roughly $7K in revenue per event.</w:t>
      </w:r>
    </w:p>
    <w:p>
      <w:pPr>
        <w:pStyle w:val="CVSubhead"/>
        <w:spacing w:after="0"/>
      </w:pPr>
      <w:r>
        <w:rPr>
          <w:b/>
          <w:sz w:val="21"/>
        </w:rPr>
        <w:t>Member</w:t>
      </w:r>
      <w:r>
        <w:rPr>
          <w:color w:val="787878"/>
        </w:rPr>
        <w:t xml:space="preserve">  |  </w:t>
      </w:r>
      <w:r>
        <w:rPr>
          <w:b/>
          <w:sz w:val="21"/>
        </w:rPr>
        <w:t>Nigerian Student Association</w:t>
      </w:r>
    </w:p>
    <w:p>
      <w:pPr>
        <w:pStyle w:val="CVSmall"/>
        <w:spacing w:after="20"/>
      </w:pPr>
      <w:r>
        <w:rPr>
          <w:i/>
          <w:color w:val="5F5F5F"/>
        </w:rPr>
        <w:t>2023 – Present</w:t>
      </w:r>
    </w:p>
    <w:p>
      <w:pPr>
        <w:pStyle w:val="CVBullet"/>
        <w:spacing w:after="0"/>
      </w:pPr>
      <w:r>
        <w:rPr>
          <w:sz w:val="19"/>
        </w:rPr>
        <w:t>• Support diversity and community-building efforts on campus.</w:t>
      </w:r>
    </w:p>
    <w:p>
      <w:pPr>
        <w:pStyle w:val="CVSubhead"/>
        <w:spacing w:after="0"/>
      </w:pPr>
      <w:r>
        <w:rPr>
          <w:b/>
          <w:sz w:val="21"/>
        </w:rPr>
        <w:t>Member</w:t>
      </w:r>
      <w:r>
        <w:rPr>
          <w:color w:val="787878"/>
        </w:rPr>
        <w:t xml:space="preserve">  |  </w:t>
      </w:r>
      <w:r>
        <w:rPr>
          <w:b/>
          <w:sz w:val="21"/>
        </w:rPr>
        <w:t>Case Western Sports Analytics Association</w:t>
      </w:r>
    </w:p>
    <w:p>
      <w:pPr>
        <w:pStyle w:val="CVSmall"/>
        <w:spacing w:after="20"/>
      </w:pPr>
      <w:r>
        <w:rPr>
          <w:i/>
          <w:color w:val="5F5F5F"/>
        </w:rPr>
        <w:t>2022 – Present</w:t>
      </w:r>
    </w:p>
    <w:p>
      <w:pPr>
        <w:pStyle w:val="CVBullet"/>
        <w:spacing w:after="0"/>
      </w:pPr>
      <w:r>
        <w:rPr>
          <w:sz w:val="19"/>
        </w:rPr>
        <w:t>• Develop analytics skills through collaborative learning and project participation.</w:t>
      </w:r>
    </w:p>
    <w:p>
      <w:pPr>
        <w:pStyle w:val="CVSubhead"/>
        <w:spacing w:after="0"/>
      </w:pPr>
      <w:r>
        <w:rPr>
          <w:b/>
          <w:sz w:val="21"/>
        </w:rPr>
        <w:t>Member</w:t>
      </w:r>
      <w:r>
        <w:rPr>
          <w:color w:val="787878"/>
        </w:rPr>
        <w:t xml:space="preserve">  |  </w:t>
      </w:r>
      <w:r>
        <w:rPr>
          <w:b/>
          <w:sz w:val="21"/>
        </w:rPr>
        <w:t>Black Employee Network, Amazon</w:t>
      </w:r>
    </w:p>
    <w:p>
      <w:pPr>
        <w:pStyle w:val="CVSmall"/>
        <w:spacing w:after="20"/>
      </w:pPr>
      <w:r>
        <w:rPr>
          <w:i/>
          <w:color w:val="5F5F5F"/>
        </w:rPr>
        <w:t>2023 – Present</w:t>
      </w:r>
    </w:p>
    <w:p>
      <w:pPr>
        <w:pStyle w:val="CVBullet"/>
        <w:spacing w:after="0"/>
      </w:pPr>
      <w:r>
        <w:rPr>
          <w:sz w:val="19"/>
        </w:rPr>
        <w:t>• Participate in Amazon’s affinity group for Black employees.</w:t>
      </w:r>
    </w:p>
    <w:p>
      <w:pPr>
        <w:pStyle w:val="CVSection"/>
        <w:pBdr>
          <w:bottom w:val="single" w:sz="8" w:space="1" w:color="D9E2F3"/>
        </w:pBdr>
      </w:pPr>
      <w:r>
        <w:t>ADDITIONAL PROGRAMS &amp; ACTIVITIES</w:t>
      </w:r>
    </w:p>
    <w:tbl>
      <w:tblPr>
        <w:tblW w:type="auto" w:w="0"/>
        <w:jc w:val="center"/>
        <w:tblLayout w:type="fixed"/>
        <w:tblLook w:firstColumn="1" w:firstRow="1" w:lastColumn="0" w:lastRow="0" w:noHBand="0" w:noVBand="1" w:val="04A0"/>
      </w:tblPr>
      <w:tblGrid>
        <w:gridCol w:w="5184"/>
        <w:gridCol w:w="5184"/>
      </w:tblGrid>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Amazon Quality Assurance Beta Tester</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Tested pre-release feature functionality across multiple Amazon divisions (2023 – Present).</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Machine Learning University, Amazon</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Gained exposure to current machine learning implementations in high-end workplace environments (June 2023).</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Story Pirates, Amazon</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Mentored and encouraged young writers through a writing-focused outreach initiative (June 2023).</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Buffalo Science Museum Science Fair Judge</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Interviewed and evaluated student science fair projects (May 2022).</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Service Learning Initiative</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Defined benchmarks and models for predicting performance and researched proof-of-principle algorithmic solutions (May 2022 – June 2022).</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Medical STEP, Jacobs School of Medicine and Biomedical Sciences, University at Buffalo</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Completed college preparatory STEM coursework with recurring sessions in biochemistry, biophysics, math, and programming (2019 – 2022).</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Vanderbilt Mentorship Immersion</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Biomedical Engineering: An Engineering Approach to Cancer Vaccine Design (2021 – 2022).</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Duke Continuing Studies</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Analyzing Big Data (2021).</w:t>
            </w:r>
          </w:p>
        </w:tc>
      </w:tr>
      <w:tr>
        <w:tc>
          <w:tcPr>
            <w:tcW w:type="dxa" w:w="3168"/>
            <w:tcMar>
              <w:top w:w="65" w:type="dxa"/>
              <w:start w:w="90" w:type="dxa"/>
              <w:bottom w:w="65" w:type="dxa"/>
              <w:end w:w="90" w:type="dxa"/>
            </w:tcMar>
            <w:shd w:fill="F7FAFD"/>
            <w:tcBorders>
              <w:left w:sz="4" w:val="single" w:color="E4EAF4"/>
              <w:top w:sz="4" w:val="single" w:color="E4EAF4"/>
              <w:right w:sz="4" w:val="single" w:color="E4EAF4"/>
              <w:bottom w:sz="4" w:val="single" w:color="E4EAF4"/>
            </w:tcBorders>
          </w:tcPr>
          <w:p>
            <w:r>
              <w:rPr>
                <w:b/>
                <w:sz w:val="18"/>
              </w:rPr>
              <w:t>Summer@Brown</w:t>
            </w:r>
          </w:p>
        </w:tc>
        <w:tc>
          <w:tcPr>
            <w:tcW w:type="dxa" w:w="7200"/>
            <w:tcMar>
              <w:top w:w="65" w:type="dxa"/>
              <w:start w:w="90" w:type="dxa"/>
              <w:bottom w:w="65" w:type="dxa"/>
              <w:end w:w="90" w:type="dxa"/>
            </w:tcMar>
            <w:tcBorders>
              <w:left w:sz="4" w:val="single" w:color="E4EAF4"/>
              <w:top w:sz="4" w:val="single" w:color="E4EAF4"/>
              <w:right w:sz="4" w:val="single" w:color="E4EAF4"/>
              <w:bottom w:sz="4" w:val="single" w:color="E4EAF4"/>
            </w:tcBorders>
          </w:tcPr>
          <w:p>
            <w:r>
              <w:rPr>
                <w:sz w:val="18"/>
              </w:rPr>
              <w:t>Nanotechnology: Mystery Science or Small Materials Doing Big Things? (2021).</w:t>
            </w:r>
          </w:p>
        </w:tc>
      </w:tr>
    </w:tbl>
    <w:p>
      <w:pPr>
        <w:pStyle w:val="CVSection"/>
        <w:pBdr>
          <w:bottom w:val="single" w:sz="8" w:space="1" w:color="D9E2F3"/>
        </w:pBdr>
      </w:pPr>
      <w:r>
        <w:t>AWARDS &amp; HONORS</w:t>
      </w:r>
    </w:p>
    <w:p>
      <w:pPr>
        <w:pStyle w:val="CVBullet"/>
      </w:pPr>
      <w:r>
        <w:rPr>
          <w:sz w:val="19"/>
        </w:rPr>
        <w:t>• Proclamation declaring “Jakye Amos Day,” City of Buffalo (2023)</w:t>
      </w:r>
    </w:p>
    <w:p>
      <w:pPr>
        <w:pStyle w:val="CVBullet"/>
      </w:pPr>
      <w:r>
        <w:rPr>
          <w:sz w:val="19"/>
        </w:rPr>
        <w:t>• Christine Davis Award for Academic Excellence and Community Leadership (2023)</w:t>
      </w:r>
    </w:p>
    <w:p>
      <w:pPr>
        <w:pStyle w:val="CVBullet"/>
      </w:pPr>
      <w:r>
        <w:rPr>
          <w:sz w:val="19"/>
        </w:rPr>
        <w:t>• Amazon Future Engineer Scholar (2022)</w:t>
      </w:r>
    </w:p>
    <w:p>
      <w:pPr>
        <w:pStyle w:val="CVBullet"/>
      </w:pPr>
      <w:r>
        <w:rPr>
          <w:sz w:val="19"/>
        </w:rPr>
        <w:t>• National African American Recognition Program, College Board (2021)</w:t>
      </w:r>
    </w:p>
    <w:p>
      <w:pPr>
        <w:pStyle w:val="CVSection"/>
        <w:pBdr>
          <w:bottom w:val="single" w:sz="8" w:space="1" w:color="D9E2F3"/>
        </w:pBdr>
      </w:pPr>
      <w:r>
        <w:t>CERTIFICATIONS</w:t>
      </w:r>
    </w:p>
    <w:p>
      <w:pPr>
        <w:spacing w:after="60"/>
      </w:pPr>
      <w:r>
        <w:t>Great Learning Excel for Intermediate Level, Great Learning Data Analytics Using Excel, Great Learning Front End Development, Great Learning Project Management, MATLAB Onramp</w:t>
      </w:r>
    </w:p>
    <w:p>
      <w:pPr>
        <w:pStyle w:val="CVSection"/>
        <w:pBdr>
          <w:bottom w:val="single" w:sz="8" w:space="1" w:color="D9E2F3"/>
        </w:pBdr>
      </w:pPr>
      <w:r>
        <w:t>INTERESTS</w:t>
      </w:r>
    </w:p>
    <w:p>
      <w:pPr>
        <w:spacing w:after="0"/>
      </w:pPr>
      <w:r>
        <w:t>Bionics, Data Science, Psychology, Statistics and Analytics, Artificial Intelligence</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Section">
    <w:name w:val="CV Section"/>
    <w:pPr>
      <w:spacing w:before="180" w:after="60"/>
    </w:pPr>
    <w:rPr>
      <w:rFonts w:ascii="Aptos" w:hAnsi="Aptos"/>
      <w:b/>
      <w:color w:val="2F5597"/>
      <w:sz w:val="22"/>
    </w:rPr>
  </w:style>
  <w:style w:type="paragraph" w:customStyle="1" w:styleId="CVSubhead">
    <w:name w:val="CV Subhead"/>
    <w:pPr>
      <w:spacing w:before="80" w:after="0"/>
    </w:pPr>
    <w:rPr>
      <w:rFonts w:ascii="Aptos" w:hAnsi="Aptos"/>
      <w:b/>
      <w:sz w:val="21"/>
    </w:rPr>
  </w:style>
  <w:style w:type="paragraph" w:customStyle="1" w:styleId="CVSmall">
    <w:name w:val="CV Small"/>
    <w:pPr>
      <w:spacing w:before="0" w:after="0"/>
    </w:pPr>
    <w:rPr>
      <w:rFonts w:ascii="Aptos" w:hAnsi="Aptos"/>
      <w:sz w:val="18"/>
    </w:rPr>
  </w:style>
  <w:style w:type="paragraph" w:customStyle="1" w:styleId="CVBullet">
    <w:name w:val="CV Bullet"/>
    <w:pPr>
      <w:spacing w:before="0" w:after="0" w:line="250" w:lineRule="auto"/>
      <w:ind w:left="259" w:hanging="173"/>
    </w:pPr>
    <w:rPr>
      <w:rFonts w:ascii="Aptos" w:hAnsi="Apto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