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86461" w14:textId="77777777" w:rsidR="00234B39" w:rsidRPr="000409ED" w:rsidRDefault="00D157AE" w:rsidP="000409ED">
      <w:pPr>
        <w:pStyle w:val="Heading1"/>
        <w:keepNext/>
        <w:keepLines/>
        <w:spacing w:before="360" w:beforeAutospacing="0" w:after="80" w:afterAutospacing="0"/>
        <w:divId w:val="1924559795"/>
        <w:rPr>
          <w:rFonts w:ascii="Arial" w:hAnsi="Arial" w:cs="Arial"/>
          <w:b w:val="0"/>
          <w:bCs w:val="0"/>
          <w:color w:val="0F4761" w:themeColor="accent1" w:themeShade="BF"/>
          <w:kern w:val="0"/>
          <w:sz w:val="40"/>
          <w:szCs w:val="40"/>
          <w:lang w:val="en"/>
        </w:rPr>
      </w:pPr>
      <w:r w:rsidRPr="000409ED">
        <w:rPr>
          <w:rFonts w:ascii="Arial"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D157AE" w:rsidP="000409ED">
      <w:pPr>
        <w:pStyle w:val="Heading2"/>
        <w:keepNext/>
        <w:keepLines/>
        <w:spacing w:before="160" w:beforeAutospacing="0" w:after="80" w:afterAutospacing="0"/>
        <w:divId w:val="465317432"/>
        <w:rPr>
          <w:rFonts w:ascii="Arial" w:hAnsi="Arial" w:cs="Arial"/>
          <w:b w:val="0"/>
          <w:bCs w:val="0"/>
          <w:color w:val="0F4761" w:themeColor="accent1" w:themeShade="BF"/>
          <w:sz w:val="32"/>
          <w:szCs w:val="32"/>
          <w:lang w:val="en"/>
        </w:rPr>
      </w:pPr>
      <w:r w:rsidRPr="000409ED">
        <w:rPr>
          <w:rFonts w:ascii="Arial" w:hAnsi="Arial" w:cs="Arial"/>
          <w:b w:val="0"/>
          <w:bCs w:val="0"/>
          <w:color w:val="0F4761" w:themeColor="accent1" w:themeShade="BF"/>
          <w:sz w:val="32"/>
          <w:szCs w:val="32"/>
          <w:lang w:val="en"/>
        </w:rPr>
        <w:t>Submission Template</w:t>
      </w:r>
    </w:p>
    <w:p w14:paraId="0B94036A" w14:textId="274B87D0" w:rsidR="00234B39" w:rsidRDefault="00D157AE">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6171E8">
        <w:rPr>
          <w:rFonts w:ascii="Arial" w:hAnsi="Arial" w:cs="Arial"/>
          <w:lang w:val="en"/>
        </w:rPr>
        <w:t>Jalaj Nayan</w:t>
      </w:r>
    </w:p>
    <w:p w14:paraId="677DC39A" w14:textId="7ECE27A5"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6171E8">
        <w:rPr>
          <w:rFonts w:ascii="Arial" w:hAnsi="Arial" w:cs="Arial"/>
          <w:lang w:val="en"/>
        </w:rPr>
        <w:t>jalaj7@gmail.com</w:t>
      </w:r>
    </w:p>
    <w:p w14:paraId="4D7EECF3" w14:textId="451BBCC5" w:rsidR="00234B39" w:rsidRDefault="00D157AE">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6171E8">
        <w:rPr>
          <w:rFonts w:ascii="Arial" w:hAnsi="Arial" w:cs="Arial"/>
          <w:lang w:val="en"/>
        </w:rPr>
        <w:t xml:space="preserve">AI, </w:t>
      </w:r>
      <w:proofErr w:type="gramStart"/>
      <w:r w:rsidR="006171E8">
        <w:rPr>
          <w:rFonts w:ascii="Arial" w:hAnsi="Arial" w:cs="Arial"/>
          <w:lang w:val="en"/>
        </w:rPr>
        <w:t>ML ,</w:t>
      </w:r>
      <w:proofErr w:type="gramEnd"/>
      <w:r w:rsidR="006171E8">
        <w:rPr>
          <w:rFonts w:ascii="Arial" w:hAnsi="Arial" w:cs="Arial"/>
          <w:lang w:val="en"/>
        </w:rPr>
        <w:t xml:space="preserve"> IOMT IN MEDICAL SCIENCE</w:t>
      </w:r>
    </w:p>
    <w:p w14:paraId="19551121" w14:textId="28C88943" w:rsidR="00234B39" w:rsidRDefault="00D157AE">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6171E8" w:rsidRPr="006171E8">
        <w:rPr>
          <w:rFonts w:ascii="Arial" w:hAnsi="Arial" w:cs="Arial"/>
          <w:lang w:val="en"/>
        </w:rPr>
        <w:t>https://ieeexplore.ieee.org/abstract/document/10415018</w:t>
      </w:r>
    </w:p>
    <w:p w14:paraId="6F7ED336" w14:textId="77777777" w:rsidR="00234B39" w:rsidRDefault="00D157AE">
      <w:pPr>
        <w:pStyle w:val="Heading3"/>
        <w:divId w:val="465317432"/>
        <w:rPr>
          <w:rFonts w:ascii="Arial" w:hAnsi="Arial" w:cs="Arial"/>
          <w:lang w:val="en"/>
        </w:rPr>
      </w:pPr>
      <w:r>
        <w:rPr>
          <w:rFonts w:ascii="Arial" w:hAnsi="Arial" w:cs="Arial"/>
          <w:lang w:val="en"/>
        </w:rPr>
        <w:t>Initial Prompt</w:t>
      </w:r>
    </w:p>
    <w:p w14:paraId="0F632FE7" w14:textId="77777777" w:rsidR="006171E8" w:rsidRPr="006171E8" w:rsidRDefault="00D157AE" w:rsidP="006171E8">
      <w:pPr>
        <w:divId w:val="465317432"/>
      </w:pPr>
      <w:r>
        <w:rPr>
          <w:rStyle w:val="Strong"/>
          <w:rFonts w:ascii="Arial" w:hAnsi="Arial" w:cs="Arial"/>
          <w:lang w:val="en"/>
        </w:rPr>
        <w:t>Description (50 words max)</w:t>
      </w:r>
      <w:r>
        <w:rPr>
          <w:rFonts w:ascii="Arial" w:hAnsi="Arial" w:cs="Arial"/>
          <w:lang w:val="en"/>
        </w:rPr>
        <w:t xml:space="preserve">: </w:t>
      </w:r>
      <w:r w:rsidR="006171E8" w:rsidRPr="006171E8">
        <w:t>GENERATE summary for the research paper having the abstract" The advent of the fifth-generation mobile communication technology (5G) era has catalyzed significant advancements in medical diagnosis delivery, primarily driven by the surge in medical data from wearable Internet of Medical Things (IoMT) devices. Nonetheless, the IoMT paradigm grapples with challenges related to data security, privacy, constrained computational capabilities at the edge, and an inadequate architecture for handling traditionally error-prone data. In this context, our research offers: (1) an exhaustive review of large-scale medical data propelled by IoMT, (2) an exploration of the prevailing cloud-edge Artificial Intelligence (AI) framework tailored for IoMT, and (3) an insight into the application of Edge Federated Learning (EFL) in bolstering medical big data analytics to yield secure and superior diagnostic outcomes. We place a particular emphasis on the proliferation of IoMT wearable devices that incessantly stream medical data, either from patients or healthcare institutions, to centralized repositories. Furthermore, we introduce a federated cloud-edge AI blueprint designed to position computational resources proximate to the edge network, facilitating real-time diagnostic feedback to patients. We conclude by delineating prospective research trajectories in enhancing IoMT through AI integration."</w:t>
      </w:r>
    </w:p>
    <w:p w14:paraId="6F79AF9B" w14:textId="1DF847E0" w:rsidR="00234B39" w:rsidRDefault="00234B39">
      <w:pPr>
        <w:pStyle w:val="NormalWeb"/>
        <w:divId w:val="465317432"/>
        <w:rPr>
          <w:rFonts w:ascii="Arial" w:hAnsi="Arial" w:cs="Arial"/>
          <w:lang w:val="en"/>
        </w:rPr>
      </w:pPr>
    </w:p>
    <w:p w14:paraId="2A52CA37" w14:textId="6B317C98" w:rsidR="00234B39" w:rsidRDefault="00D157AE">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[Include the summary generated from the initial prompt]</w:t>
      </w:r>
    </w:p>
    <w:p w14:paraId="3FA605C3" w14:textId="77777777" w:rsidR="006171E8" w:rsidRPr="006171E8" w:rsidRDefault="006171E8" w:rsidP="006171E8">
      <w:pPr>
        <w:divId w:val="465317432"/>
      </w:pPr>
      <w:r w:rsidRPr="006171E8">
        <w:t xml:space="preserve">The research paper explores the transformative role of 5G technology in advancing medical diagnosis through the Internet of Medical Things (IoMT). As medical data from wearable IoMT devices increases, challenges arise related to data security, privacy, and the limited computational capacity of edge devices. The paper offers an in-depth review of large-scale medical data processing within the IoMT framework, focusing on a cloud-edge Artificial Intelligence (AI) architecture. It highlights the potential of Edge Federated Learning (EFL) to enhance medical data analytics by providing secure and efficient diagnostics. Additionally, the study proposes a federated </w:t>
      </w:r>
      <w:r w:rsidRPr="006171E8">
        <w:lastRenderedPageBreak/>
        <w:t>cloud-edge AI model, bringing computational resources closer to the edge to enable real-time diagnostic feedback. The paper concludes by identifying future research opportunities for improving IoMT through AI integration.</w:t>
      </w:r>
    </w:p>
    <w:p w14:paraId="6485BE97" w14:textId="77777777" w:rsidR="006171E8" w:rsidRDefault="006171E8">
      <w:pPr>
        <w:pStyle w:val="NormalWeb"/>
        <w:divId w:val="465317432"/>
        <w:rPr>
          <w:rFonts w:ascii="Arial" w:hAnsi="Arial" w:cs="Arial"/>
          <w:lang w:val="en"/>
        </w:rPr>
      </w:pPr>
    </w:p>
    <w:p w14:paraId="45247207" w14:textId="77777777" w:rsidR="00234B39" w:rsidRDefault="00D157AE">
      <w:pPr>
        <w:pStyle w:val="Heading3"/>
        <w:divId w:val="465317432"/>
        <w:rPr>
          <w:rFonts w:ascii="Arial" w:hAnsi="Arial" w:cs="Arial"/>
          <w:lang w:val="en"/>
        </w:rPr>
      </w:pPr>
      <w:r>
        <w:rPr>
          <w:rFonts w:ascii="Arial" w:hAnsi="Arial" w:cs="Arial"/>
          <w:lang w:val="en"/>
        </w:rPr>
        <w:t>Iteration 1</w:t>
      </w:r>
    </w:p>
    <w:p w14:paraId="272E128F" w14:textId="2D8ACD98" w:rsidR="006171E8" w:rsidRPr="006171E8" w:rsidRDefault="00D157AE" w:rsidP="006171E8">
      <w:pPr>
        <w:divId w:val="465317432"/>
      </w:pPr>
      <w:r>
        <w:rPr>
          <w:rStyle w:val="Strong"/>
          <w:rFonts w:ascii="Arial" w:hAnsi="Arial" w:cs="Arial"/>
          <w:lang w:val="en"/>
        </w:rPr>
        <w:t>Description (50 words max)</w:t>
      </w:r>
      <w:r>
        <w:rPr>
          <w:rFonts w:ascii="Arial" w:hAnsi="Arial" w:cs="Arial"/>
          <w:lang w:val="en"/>
        </w:rPr>
        <w:t>: [Describe your first iteration]</w:t>
      </w:r>
      <w:r w:rsidR="006171E8" w:rsidRPr="006171E8">
        <w:t xml:space="preserve"> Sumarise it in better way for </w:t>
      </w:r>
      <w:proofErr w:type="gramStart"/>
      <w:r w:rsidR="006171E8" w:rsidRPr="006171E8">
        <w:t>a</w:t>
      </w:r>
      <w:proofErr w:type="gramEnd"/>
      <w:r w:rsidR="006171E8" w:rsidRPr="006171E8">
        <w:t xml:space="preserve"> education purpose</w:t>
      </w:r>
    </w:p>
    <w:p w14:paraId="22374C6A" w14:textId="77777777" w:rsidR="00234B39" w:rsidRDefault="00234B39">
      <w:pPr>
        <w:pStyle w:val="NormalWeb"/>
        <w:divId w:val="465317432"/>
        <w:rPr>
          <w:rFonts w:ascii="Arial" w:hAnsi="Arial" w:cs="Arial"/>
          <w:lang w:val="en"/>
        </w:rPr>
      </w:pPr>
    </w:p>
    <w:p w14:paraId="548FF9AF" w14:textId="617E0B9B" w:rsidR="006171E8" w:rsidRPr="006171E8" w:rsidRDefault="00D157AE" w:rsidP="006171E8">
      <w:pPr>
        <w:pStyle w:val="NormalWeb"/>
        <w:divId w:val="465317432"/>
      </w:pPr>
      <w:r>
        <w:rPr>
          <w:rStyle w:val="Strong"/>
          <w:rFonts w:ascii="Arial" w:hAnsi="Arial" w:cs="Arial"/>
          <w:lang w:val="en"/>
        </w:rPr>
        <w:t>Generated Summary (100 words max)</w:t>
      </w:r>
      <w:r>
        <w:rPr>
          <w:rFonts w:ascii="Arial" w:hAnsi="Arial" w:cs="Arial"/>
          <w:lang w:val="en"/>
        </w:rPr>
        <w:t>: [Include the summary generated from the first iter</w:t>
      </w:r>
      <w:r>
        <w:rPr>
          <w:rFonts w:ascii="Arial" w:hAnsi="Arial" w:cs="Arial"/>
          <w:lang w:val="en"/>
        </w:rPr>
        <w:t>ation]</w:t>
      </w:r>
      <w:r w:rsidR="006171E8" w:rsidRPr="006171E8">
        <w:t xml:space="preserve"> This research paper examines how 5G technology is transforming healthcare, especially in medical diagnosis through the use of wearable Internet of Medical Things (IoMT) devices. These devices, which collect and transmit large amounts of health data, face challenges such as data security, privacy concerns, and limited computing power at the edge of networks.</w:t>
      </w:r>
    </w:p>
    <w:p w14:paraId="326A9C58" w14:textId="77777777" w:rsidR="006171E8" w:rsidRPr="006171E8" w:rsidRDefault="006171E8" w:rsidP="006171E8">
      <w:pPr>
        <w:spacing w:before="100" w:beforeAutospacing="1" w:after="100" w:afterAutospacing="1"/>
        <w:divId w:val="465317432"/>
      </w:pPr>
      <w:r w:rsidRPr="006171E8">
        <w:t>The study reviews how medical data from IoMT is managed on a large scale and explores a cloud-edge Artificial Intelligence (AI) framework designed to improve the analysis of this data. It emphasizes the growing role of IoMT devices that continuously send patient data to centralized systems for diagnostics. The paper introduces Edge Federated Learning (EFL), a method that brings AI-powered computing closer to the data source, enabling faster, more secure, and more accurate diagnostic results.</w:t>
      </w:r>
    </w:p>
    <w:p w14:paraId="3EFCB9C8" w14:textId="77777777" w:rsidR="006171E8" w:rsidRPr="006171E8" w:rsidRDefault="006171E8" w:rsidP="006171E8">
      <w:pPr>
        <w:spacing w:before="100" w:beforeAutospacing="1" w:after="100" w:afterAutospacing="1"/>
        <w:divId w:val="465317432"/>
      </w:pPr>
      <w:r w:rsidRPr="006171E8">
        <w:t>The research suggests a new federated cloud-edge AI model that places computing resources near the edge network to provide real-time feedback to patients. The paper concludes by proposing future directions for research on how AI can further enhance IoMT systems, improving the overall efficiency and security of healthcare data processing.</w:t>
      </w:r>
    </w:p>
    <w:p w14:paraId="006FF105" w14:textId="77777777" w:rsidR="006171E8" w:rsidRPr="006171E8" w:rsidRDefault="006171E8" w:rsidP="006171E8">
      <w:pPr>
        <w:spacing w:before="100" w:beforeAutospacing="1" w:after="100" w:afterAutospacing="1"/>
        <w:divId w:val="465317432"/>
      </w:pPr>
      <w:r w:rsidRPr="006171E8">
        <w:t>This summary can help students understand the intersection of IoMT, AI, and healthcare, and the critical role of advanced technologies in enhancing medical diagnostics.</w:t>
      </w:r>
    </w:p>
    <w:p w14:paraId="3E7B3821" w14:textId="77777777" w:rsidR="00234B39" w:rsidRDefault="00234B39">
      <w:pPr>
        <w:pStyle w:val="NormalWeb"/>
        <w:divId w:val="465317432"/>
        <w:rPr>
          <w:rFonts w:ascii="Arial" w:hAnsi="Arial" w:cs="Arial"/>
          <w:lang w:val="en"/>
        </w:rPr>
      </w:pPr>
    </w:p>
    <w:p w14:paraId="1825179E" w14:textId="77777777" w:rsidR="00234B39" w:rsidRDefault="00D157AE">
      <w:pPr>
        <w:pStyle w:val="Heading3"/>
        <w:divId w:val="465317432"/>
        <w:rPr>
          <w:rFonts w:ascii="Arial" w:hAnsi="Arial" w:cs="Arial"/>
          <w:lang w:val="en"/>
        </w:rPr>
      </w:pPr>
      <w:r>
        <w:rPr>
          <w:rFonts w:ascii="Arial" w:hAnsi="Arial" w:cs="Arial"/>
          <w:lang w:val="en"/>
        </w:rPr>
        <w:t>Iteration 2</w:t>
      </w:r>
    </w:p>
    <w:p w14:paraId="6207C2C4" w14:textId="085A727B" w:rsidR="00234B39" w:rsidRPr="006171E8" w:rsidRDefault="00D157AE" w:rsidP="006171E8">
      <w:pPr>
        <w:divId w:val="465317432"/>
      </w:pPr>
      <w:r>
        <w:rPr>
          <w:rStyle w:val="Strong"/>
          <w:rFonts w:ascii="Arial" w:hAnsi="Arial" w:cs="Arial"/>
          <w:lang w:val="en"/>
        </w:rPr>
        <w:t>Description (50 words max)</w:t>
      </w:r>
      <w:r>
        <w:rPr>
          <w:rFonts w:ascii="Arial" w:hAnsi="Arial" w:cs="Arial"/>
          <w:lang w:val="en"/>
        </w:rPr>
        <w:t>: [Describe your second iteration]</w:t>
      </w:r>
      <w:r w:rsidR="006171E8" w:rsidRPr="006171E8">
        <w:t xml:space="preserve"> re summarise the above in 50 words as 2nd iteration</w:t>
      </w:r>
    </w:p>
    <w:p w14:paraId="15975992" w14:textId="6A53EE62" w:rsidR="006171E8" w:rsidRPr="006171E8" w:rsidRDefault="00D157AE" w:rsidP="006171E8">
      <w:pPr>
        <w:divId w:val="465317432"/>
      </w:pPr>
      <w:r>
        <w:rPr>
          <w:rStyle w:val="Strong"/>
          <w:rFonts w:ascii="Arial" w:hAnsi="Arial" w:cs="Arial"/>
          <w:lang w:val="en"/>
        </w:rPr>
        <w:t>G</w:t>
      </w:r>
      <w:r>
        <w:rPr>
          <w:rStyle w:val="Strong"/>
          <w:rFonts w:ascii="Arial" w:hAnsi="Arial" w:cs="Arial"/>
          <w:lang w:val="en"/>
        </w:rPr>
        <w:t>enerated Summary (100 words max)</w:t>
      </w:r>
      <w:r>
        <w:rPr>
          <w:rFonts w:ascii="Arial" w:hAnsi="Arial" w:cs="Arial"/>
          <w:lang w:val="en"/>
        </w:rPr>
        <w:t>: [Include the summary generated from the second iteration]</w:t>
      </w:r>
      <w:r w:rsidR="006171E8" w:rsidRPr="006171E8">
        <w:t xml:space="preserve"> This paper explores the impact of 5G on healthcare through wearable Internet of Medical Things (IoMT) devices. It discusses challenges like data security and limited computing at the edge, while highlighting AI-based Edge Federated Learning (EFL) to improve real-time diagnostics. Future research directions focus on enhancing IoMT with AI integration.</w:t>
      </w:r>
    </w:p>
    <w:p w14:paraId="5EC7C626" w14:textId="77777777" w:rsidR="00234B39" w:rsidRDefault="00234B39">
      <w:pPr>
        <w:pStyle w:val="NormalWeb"/>
        <w:divId w:val="465317432"/>
        <w:rPr>
          <w:rFonts w:ascii="Arial" w:hAnsi="Arial" w:cs="Arial"/>
          <w:lang w:val="en"/>
        </w:rPr>
      </w:pPr>
    </w:p>
    <w:p w14:paraId="31097DB1" w14:textId="77777777" w:rsidR="00234B39" w:rsidRDefault="00D157AE">
      <w:pPr>
        <w:pStyle w:val="Heading3"/>
        <w:divId w:val="465317432"/>
        <w:rPr>
          <w:rFonts w:ascii="Arial" w:hAnsi="Arial" w:cs="Arial"/>
          <w:lang w:val="en"/>
        </w:rPr>
      </w:pPr>
      <w:r>
        <w:rPr>
          <w:rFonts w:ascii="Arial" w:hAnsi="Arial" w:cs="Arial"/>
          <w:lang w:val="en"/>
        </w:rPr>
        <w:t>Final Prompt</w:t>
      </w:r>
    </w:p>
    <w:p w14:paraId="7D98E02C" w14:textId="6CDCF93C" w:rsidR="006171E8" w:rsidRPr="006171E8" w:rsidRDefault="00D157AE" w:rsidP="006171E8">
      <w:pPr>
        <w:divId w:val="465317432"/>
      </w:pPr>
      <w:r>
        <w:rPr>
          <w:rStyle w:val="Strong"/>
          <w:rFonts w:ascii="Arial" w:hAnsi="Arial" w:cs="Arial"/>
          <w:lang w:val="en"/>
        </w:rPr>
        <w:t>Description (50 words max)</w:t>
      </w:r>
      <w:r>
        <w:rPr>
          <w:rFonts w:ascii="Arial" w:hAnsi="Arial" w:cs="Arial"/>
          <w:lang w:val="en"/>
        </w:rPr>
        <w:t>: [Provide the final version of the prompt]</w:t>
      </w:r>
      <w:r w:rsidR="006171E8" w:rsidRPr="006171E8">
        <w:t xml:space="preserve"> summarise this finally considering the conclusion and abstract as presented above. here is the conclusion""This research undertakes a comprehensive exploration of several IoMT paradigms, including centralized IoMT, cloud-edge-based IoMT, and AI-enhanced wearable IoMT, with a primary emphasis on medical data analytics and the evolution of clinical decision support mechanisms. In particular, the investigation delineates the architectural nuances of conventional IoMT and the associated IT infrastructure tailored for data management within centralized cloud environments. Furthermore, it underscores pivotal strategies aimed at bolstering data security and privacy. To address the inherent challenges associated with the traditional IoMT framework, this research introduces a novel cloud-edge AI blueprint, offering transformative solutions. Additionally, the research elucidates the manifold advantages proffered by EFL in amplifying the scalability of IoMT and offers insights into prospective trajectories in this domain. The Cloud-Edge AI architectural paradigm, tailored for the IoMT, emerges as an avant-garde approach, adeptly harnessing the synergies of cloud and edge computing to catalyze groundbreaking advancements in healthcare applications. As the IoMT ecosystem undergoes relentless evolution, synergistically intertwined with AI, the healthcare sector is poised to transition towards more proactive and preventive paradigms, rendering healthcare interventions increasingly patient-centric and bespoke.""</w:t>
      </w:r>
    </w:p>
    <w:p w14:paraId="5427B9A1" w14:textId="77777777" w:rsidR="00234B39" w:rsidRDefault="00234B39">
      <w:pPr>
        <w:pStyle w:val="NormalWeb"/>
        <w:divId w:val="465317432"/>
        <w:rPr>
          <w:rFonts w:ascii="Arial" w:hAnsi="Arial" w:cs="Arial"/>
          <w:lang w:val="en"/>
        </w:rPr>
      </w:pPr>
    </w:p>
    <w:p w14:paraId="259EA8B3" w14:textId="77777777" w:rsidR="006171E8" w:rsidRPr="006171E8" w:rsidRDefault="00D157AE" w:rsidP="006171E8">
      <w:pPr>
        <w:divId w:val="465317432"/>
      </w:pPr>
      <w:r>
        <w:rPr>
          <w:rStyle w:val="Strong"/>
          <w:rFonts w:ascii="Arial" w:hAnsi="Arial" w:cs="Arial"/>
          <w:lang w:val="en"/>
        </w:rPr>
        <w:t>Generated Summary (100 words max)</w:t>
      </w:r>
      <w:r>
        <w:rPr>
          <w:rFonts w:ascii="Arial" w:hAnsi="Arial" w:cs="Arial"/>
          <w:lang w:val="en"/>
        </w:rPr>
        <w:t>: [Include the best summary generated from the final prompt]</w:t>
      </w:r>
      <w:r w:rsidR="006171E8">
        <w:rPr>
          <w:rFonts w:ascii="Arial" w:hAnsi="Arial" w:cs="Arial"/>
          <w:lang w:val="en"/>
        </w:rPr>
        <w:t xml:space="preserve"> </w:t>
      </w:r>
      <w:r w:rsidR="006171E8" w:rsidRPr="006171E8">
        <w:t>generate the final summary in 100 words</w:t>
      </w:r>
    </w:p>
    <w:p w14:paraId="13093686" w14:textId="52BA9BC4" w:rsidR="00234B39" w:rsidRDefault="00234B39">
      <w:pPr>
        <w:pStyle w:val="NormalWeb"/>
        <w:divId w:val="465317432"/>
        <w:rPr>
          <w:rFonts w:ascii="Arial" w:hAnsi="Arial" w:cs="Arial"/>
          <w:lang w:val="en"/>
        </w:rPr>
      </w:pPr>
    </w:p>
    <w:p w14:paraId="04911C40" w14:textId="77777777" w:rsidR="006171E8" w:rsidRPr="006171E8" w:rsidRDefault="006171E8" w:rsidP="006171E8">
      <w:pPr>
        <w:divId w:val="465317432"/>
      </w:pPr>
      <w:r w:rsidRPr="006171E8">
        <w:t>This research explores the integration of 5G and AI in healthcare through the Internet of Medical Things (IoMT). It examines centralized, cloud-edge, and AI-enhanced IoMT systems, focusing on medical data analytics and clinical decision-making. Addressing challenges such as data security, privacy, and limited edge computing, the study introduces a cloud-edge AI framework designed to enhance real-time diagnostics and data management. The research highlights the role of Edge Federated Learning (EFL) in improving IoMT scalability and privacy. Ultimately, the cloud-edge AI paradigm emerges as a transformative approach, advancing personalized, patient-centric, and proactive healthcare through IoMT and AI integration.</w:t>
      </w:r>
    </w:p>
    <w:p w14:paraId="5BF685A5" w14:textId="77777777" w:rsidR="006171E8" w:rsidRDefault="006171E8">
      <w:pPr>
        <w:pStyle w:val="NormalWeb"/>
        <w:divId w:val="465317432"/>
        <w:rPr>
          <w:rFonts w:ascii="Arial" w:hAnsi="Arial" w:cs="Arial"/>
          <w:lang w:val="en"/>
        </w:rPr>
      </w:pPr>
    </w:p>
    <w:p w14:paraId="637D6EC5" w14:textId="77777777" w:rsidR="00234B39" w:rsidRDefault="00D157AE">
      <w:pPr>
        <w:pStyle w:val="Heading3"/>
        <w:divId w:val="465317432"/>
        <w:rPr>
          <w:rFonts w:ascii="Arial" w:hAnsi="Arial" w:cs="Arial"/>
          <w:lang w:val="en"/>
        </w:rPr>
      </w:pPr>
      <w:r>
        <w:rPr>
          <w:rFonts w:ascii="Arial" w:hAnsi="Arial" w:cs="Arial"/>
          <w:lang w:val="en"/>
        </w:rPr>
        <w:t>Insights and Applications</w:t>
      </w:r>
    </w:p>
    <w:p w14:paraId="5E0F6F54" w14:textId="4DF587A9" w:rsidR="00234B39" w:rsidRDefault="00D157AE">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[Describe the key insights extracted from the research paper]</w:t>
      </w:r>
    </w:p>
    <w:p w14:paraId="5A205223" w14:textId="77777777" w:rsidR="006171E8" w:rsidRPr="006171E8" w:rsidRDefault="006171E8" w:rsidP="006171E8">
      <w:pPr>
        <w:spacing w:before="100" w:beforeAutospacing="1" w:after="100" w:afterAutospacing="1"/>
        <w:divId w:val="465317432"/>
      </w:pPr>
      <w:r w:rsidRPr="006171E8">
        <w:t>Key insights from the research paper include:</w:t>
      </w:r>
    </w:p>
    <w:p w14:paraId="24FBF570" w14:textId="77777777" w:rsidR="006171E8" w:rsidRPr="006171E8" w:rsidRDefault="006171E8" w:rsidP="006171E8">
      <w:pPr>
        <w:numPr>
          <w:ilvl w:val="0"/>
          <w:numId w:val="9"/>
        </w:numPr>
        <w:spacing w:before="100" w:beforeAutospacing="1" w:after="100" w:afterAutospacing="1"/>
        <w:divId w:val="465317432"/>
      </w:pPr>
      <w:r w:rsidRPr="006171E8">
        <w:rPr>
          <w:b/>
          <w:bCs/>
        </w:rPr>
        <w:lastRenderedPageBreak/>
        <w:t>5G and IoMT Integration</w:t>
      </w:r>
      <w:r w:rsidRPr="006171E8">
        <w:t>: The paper highlights the transformative potential of 5G technology in advancing healthcare by facilitating real-time medical data transmission through wearable Internet of Medical Things (IoMT) devices.</w:t>
      </w:r>
    </w:p>
    <w:p w14:paraId="710392AA" w14:textId="77777777" w:rsidR="006171E8" w:rsidRPr="006171E8" w:rsidRDefault="006171E8" w:rsidP="006171E8">
      <w:pPr>
        <w:numPr>
          <w:ilvl w:val="0"/>
          <w:numId w:val="9"/>
        </w:numPr>
        <w:spacing w:before="100" w:beforeAutospacing="1" w:after="100" w:afterAutospacing="1"/>
        <w:divId w:val="465317432"/>
      </w:pPr>
      <w:r w:rsidRPr="006171E8">
        <w:rPr>
          <w:b/>
          <w:bCs/>
        </w:rPr>
        <w:t>Challenges in IoMT</w:t>
      </w:r>
      <w:r w:rsidRPr="006171E8">
        <w:t>: The research addresses significant challenges like data security, privacy concerns, and the limited computational capabilities of edge devices in the traditional IoMT framework.</w:t>
      </w:r>
    </w:p>
    <w:p w14:paraId="311E80D0" w14:textId="77777777" w:rsidR="006171E8" w:rsidRPr="006171E8" w:rsidRDefault="006171E8" w:rsidP="006171E8">
      <w:pPr>
        <w:numPr>
          <w:ilvl w:val="0"/>
          <w:numId w:val="9"/>
        </w:numPr>
        <w:spacing w:before="100" w:beforeAutospacing="1" w:after="100" w:afterAutospacing="1"/>
        <w:divId w:val="465317432"/>
      </w:pPr>
      <w:r w:rsidRPr="006171E8">
        <w:rPr>
          <w:b/>
          <w:bCs/>
        </w:rPr>
        <w:t>Cloud-Edge AI Framework</w:t>
      </w:r>
      <w:r w:rsidRPr="006171E8">
        <w:t>: A novel cloud-edge AI blueprint is introduced to enhance data processing and analytics, bringing computational resources closer to IoMT devices for real-time diagnostic feedback and more efficient healthcare management.</w:t>
      </w:r>
    </w:p>
    <w:p w14:paraId="7A408B8B" w14:textId="77777777" w:rsidR="006171E8" w:rsidRPr="006171E8" w:rsidRDefault="006171E8" w:rsidP="006171E8">
      <w:pPr>
        <w:numPr>
          <w:ilvl w:val="0"/>
          <w:numId w:val="9"/>
        </w:numPr>
        <w:spacing w:before="100" w:beforeAutospacing="1" w:after="100" w:afterAutospacing="1"/>
        <w:divId w:val="465317432"/>
      </w:pPr>
      <w:r w:rsidRPr="006171E8">
        <w:rPr>
          <w:b/>
          <w:bCs/>
        </w:rPr>
        <w:t>Edge Federated Learning (EFL)</w:t>
      </w:r>
      <w:r w:rsidRPr="006171E8">
        <w:t>: The paper emphasizes EFL as a promising method for improving IoMT scalability, enabling secure and distributed data analytics, while preserving patient privacy.</w:t>
      </w:r>
    </w:p>
    <w:p w14:paraId="1936477D" w14:textId="77777777" w:rsidR="006171E8" w:rsidRPr="006171E8" w:rsidRDefault="006171E8" w:rsidP="006171E8">
      <w:pPr>
        <w:numPr>
          <w:ilvl w:val="0"/>
          <w:numId w:val="9"/>
        </w:numPr>
        <w:spacing w:before="100" w:beforeAutospacing="1" w:after="100" w:afterAutospacing="1"/>
        <w:divId w:val="465317432"/>
      </w:pPr>
      <w:r w:rsidRPr="006171E8">
        <w:rPr>
          <w:b/>
          <w:bCs/>
        </w:rPr>
        <w:t>Enhanced Medical Diagnostics</w:t>
      </w:r>
      <w:r w:rsidRPr="006171E8">
        <w:t>: By leveraging AI, the research promotes more proactive and personalized healthcare, focusing on clinical decision-making and patient-centric outcomes.</w:t>
      </w:r>
    </w:p>
    <w:p w14:paraId="526140C7" w14:textId="77777777" w:rsidR="006171E8" w:rsidRPr="006171E8" w:rsidRDefault="006171E8" w:rsidP="006171E8">
      <w:pPr>
        <w:numPr>
          <w:ilvl w:val="0"/>
          <w:numId w:val="9"/>
        </w:numPr>
        <w:spacing w:before="100" w:beforeAutospacing="1" w:after="100" w:afterAutospacing="1"/>
        <w:divId w:val="465317432"/>
      </w:pPr>
      <w:r w:rsidRPr="006171E8">
        <w:rPr>
          <w:b/>
          <w:bCs/>
        </w:rPr>
        <w:t>Future Research Directions</w:t>
      </w:r>
      <w:r w:rsidRPr="006171E8">
        <w:t>: The study identifies potential areas for further exploration, particularly in enhancing IoMT systems through AI and cloud-edge synergy to create more efficient, secure, and scalable healthcare solutions.</w:t>
      </w:r>
    </w:p>
    <w:p w14:paraId="5F623203" w14:textId="77777777" w:rsidR="006171E8" w:rsidRDefault="006171E8">
      <w:pPr>
        <w:pStyle w:val="NormalWeb"/>
        <w:divId w:val="465317432"/>
        <w:rPr>
          <w:rFonts w:ascii="Arial" w:hAnsi="Arial" w:cs="Arial"/>
          <w:lang w:val="en"/>
        </w:rPr>
      </w:pPr>
    </w:p>
    <w:p w14:paraId="112EDBB6" w14:textId="6989F678" w:rsidR="00234B39" w:rsidRDefault="00D157AE">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[Sug</w:t>
      </w:r>
      <w:r>
        <w:rPr>
          <w:rFonts w:ascii="Arial" w:hAnsi="Arial" w:cs="Arial"/>
          <w:lang w:val="en"/>
        </w:rPr>
        <w:t>gest potential applications or implications of the research findings]</w:t>
      </w:r>
    </w:p>
    <w:p w14:paraId="20DAD64E" w14:textId="77777777" w:rsidR="00D157AE" w:rsidRPr="00D157AE" w:rsidRDefault="00D157AE" w:rsidP="00D157AE">
      <w:pPr>
        <w:spacing w:before="100" w:beforeAutospacing="1" w:after="100" w:afterAutospacing="1"/>
        <w:divId w:val="465317432"/>
      </w:pPr>
      <w:r w:rsidRPr="00D157AE">
        <w:t>he research findings on the integration of 5G, IoMT, and AI in healthcare present a wide range of potential applications and implications, with transformative effects across several key areas:</w:t>
      </w:r>
    </w:p>
    <w:p w14:paraId="065C42C9" w14:textId="77777777" w:rsidR="00D157AE" w:rsidRPr="00D157AE" w:rsidRDefault="00D157AE" w:rsidP="00D157AE">
      <w:pPr>
        <w:spacing w:before="100" w:beforeAutospacing="1" w:after="100" w:afterAutospacing="1"/>
        <w:outlineLvl w:val="2"/>
        <w:divId w:val="465317432"/>
        <w:rPr>
          <w:b/>
          <w:bCs/>
          <w:sz w:val="27"/>
          <w:szCs w:val="27"/>
        </w:rPr>
      </w:pPr>
      <w:r w:rsidRPr="00D157AE">
        <w:rPr>
          <w:b/>
          <w:bCs/>
          <w:sz w:val="27"/>
          <w:szCs w:val="27"/>
        </w:rPr>
        <w:t>1. Personalized Healthcare &amp; Diagnostics:</w:t>
      </w:r>
    </w:p>
    <w:p w14:paraId="1C7AC155" w14:textId="77777777" w:rsidR="00D157AE" w:rsidRPr="00D157AE" w:rsidRDefault="00D157AE" w:rsidP="00D157AE">
      <w:pPr>
        <w:numPr>
          <w:ilvl w:val="0"/>
          <w:numId w:val="10"/>
        </w:numPr>
        <w:spacing w:before="100" w:beforeAutospacing="1" w:after="100" w:afterAutospacing="1"/>
        <w:divId w:val="465317432"/>
      </w:pPr>
      <w:r w:rsidRPr="00D157AE">
        <w:rPr>
          <w:b/>
          <w:bCs/>
        </w:rPr>
        <w:t>Real-time Monitoring</w:t>
      </w:r>
      <w:r w:rsidRPr="00D157AE">
        <w:t>: IoMT wearable devices continuously collect patient health data, allowing for dynamic, real-time monitoring. This data can be analyzed on the edge using AI-powered systems to deliver personalized insights and early diagnoses.</w:t>
      </w:r>
    </w:p>
    <w:p w14:paraId="2C57A914" w14:textId="77777777" w:rsidR="00D157AE" w:rsidRPr="00D157AE" w:rsidRDefault="00D157AE" w:rsidP="00D157AE">
      <w:pPr>
        <w:numPr>
          <w:ilvl w:val="0"/>
          <w:numId w:val="10"/>
        </w:numPr>
        <w:spacing w:before="100" w:beforeAutospacing="1" w:after="100" w:afterAutospacing="1"/>
        <w:divId w:val="465317432"/>
      </w:pPr>
      <w:r w:rsidRPr="00D157AE">
        <w:rPr>
          <w:b/>
          <w:bCs/>
        </w:rPr>
        <w:t>Tailored Treatment Plans</w:t>
      </w:r>
      <w:r w:rsidRPr="00D157AE">
        <w:t>: Based on individual data streams, healthcare providers can offer tailored treatments, optimizing outcomes for chronic disease management (e.g., diabetes, heart disease) and post-surgery care. AI algorithms can detect subtle changes in health metrics, allowing for predictive healthcare and preventive measures before issues become critical.</w:t>
      </w:r>
    </w:p>
    <w:p w14:paraId="39FE3DE1" w14:textId="77777777" w:rsidR="00D157AE" w:rsidRPr="00D157AE" w:rsidRDefault="00D157AE" w:rsidP="00D157AE">
      <w:pPr>
        <w:spacing w:before="100" w:beforeAutospacing="1" w:after="100" w:afterAutospacing="1"/>
        <w:outlineLvl w:val="2"/>
        <w:divId w:val="465317432"/>
        <w:rPr>
          <w:b/>
          <w:bCs/>
          <w:sz w:val="27"/>
          <w:szCs w:val="27"/>
        </w:rPr>
      </w:pPr>
      <w:r w:rsidRPr="00D157AE">
        <w:rPr>
          <w:b/>
          <w:bCs/>
          <w:sz w:val="27"/>
          <w:szCs w:val="27"/>
        </w:rPr>
        <w:t>2. Remote and Preventive Care:</w:t>
      </w:r>
    </w:p>
    <w:p w14:paraId="6998C3DE" w14:textId="77777777" w:rsidR="00D157AE" w:rsidRPr="00D157AE" w:rsidRDefault="00D157AE" w:rsidP="00D157AE">
      <w:pPr>
        <w:numPr>
          <w:ilvl w:val="0"/>
          <w:numId w:val="11"/>
        </w:numPr>
        <w:spacing w:before="100" w:beforeAutospacing="1" w:after="100" w:afterAutospacing="1"/>
        <w:divId w:val="465317432"/>
      </w:pPr>
      <w:r w:rsidRPr="00D157AE">
        <w:rPr>
          <w:b/>
          <w:bCs/>
        </w:rPr>
        <w:t>Telemedicine &amp; Remote Diagnostics</w:t>
      </w:r>
      <w:r w:rsidRPr="00D157AE">
        <w:t>: The cloud-edge AI architecture enables efficient, scalable remote healthcare services. Patients in remote or underserved areas can receive real-time diagnostic results without needing to visit a healthcare facility, improving access to quality care.</w:t>
      </w:r>
    </w:p>
    <w:p w14:paraId="249F0167" w14:textId="77777777" w:rsidR="00D157AE" w:rsidRPr="00D157AE" w:rsidRDefault="00D157AE" w:rsidP="00D157AE">
      <w:pPr>
        <w:numPr>
          <w:ilvl w:val="0"/>
          <w:numId w:val="11"/>
        </w:numPr>
        <w:spacing w:before="100" w:beforeAutospacing="1" w:after="100" w:afterAutospacing="1"/>
        <w:divId w:val="465317432"/>
      </w:pPr>
      <w:r w:rsidRPr="00D157AE">
        <w:rPr>
          <w:b/>
          <w:bCs/>
        </w:rPr>
        <w:t>Proactive Health Monitoring</w:t>
      </w:r>
      <w:r w:rsidRPr="00D157AE">
        <w:t xml:space="preserve">: Continuous data flow from IoMT devices can identify early symptoms or anomalies, allowing for preventive interventions. </w:t>
      </w:r>
      <w:r w:rsidRPr="00D157AE">
        <w:lastRenderedPageBreak/>
        <w:t>Healthcare systems can shift from reactive to proactive approaches, minimizing the progression of diseases and reducing hospital readmissions.</w:t>
      </w:r>
    </w:p>
    <w:p w14:paraId="03059986" w14:textId="77777777" w:rsidR="00D157AE" w:rsidRPr="00D157AE" w:rsidRDefault="00D157AE" w:rsidP="00D157AE">
      <w:pPr>
        <w:spacing w:before="100" w:beforeAutospacing="1" w:after="100" w:afterAutospacing="1"/>
        <w:outlineLvl w:val="2"/>
        <w:divId w:val="465317432"/>
        <w:rPr>
          <w:b/>
          <w:bCs/>
          <w:sz w:val="27"/>
          <w:szCs w:val="27"/>
        </w:rPr>
      </w:pPr>
      <w:r w:rsidRPr="00D157AE">
        <w:rPr>
          <w:b/>
          <w:bCs/>
          <w:sz w:val="27"/>
          <w:szCs w:val="27"/>
        </w:rPr>
        <w:t>3. Enhanced Data Security &amp; Privacy:</w:t>
      </w:r>
    </w:p>
    <w:p w14:paraId="08DF59A3" w14:textId="77777777" w:rsidR="00D157AE" w:rsidRPr="00D157AE" w:rsidRDefault="00D157AE" w:rsidP="00D157AE">
      <w:pPr>
        <w:numPr>
          <w:ilvl w:val="0"/>
          <w:numId w:val="12"/>
        </w:numPr>
        <w:spacing w:before="100" w:beforeAutospacing="1" w:after="100" w:afterAutospacing="1"/>
        <w:divId w:val="465317432"/>
      </w:pPr>
      <w:r w:rsidRPr="00D157AE">
        <w:rPr>
          <w:b/>
          <w:bCs/>
        </w:rPr>
        <w:t>Edge Federated Learning (EFL)</w:t>
      </w:r>
      <w:r w:rsidRPr="00D157AE">
        <w:t>: By processing sensitive patient data locally on edge devices and sending only the aggregated results to centralized systems, EFL minimizes the need for transmitting raw data, thus reducing the risk of data breaches. It ensures patient data privacy, crucial for healthcare regulatory compliance (e.g., HIPAA, GDPR).</w:t>
      </w:r>
    </w:p>
    <w:p w14:paraId="7B7E7F48" w14:textId="77777777" w:rsidR="00D157AE" w:rsidRPr="00D157AE" w:rsidRDefault="00D157AE" w:rsidP="00D157AE">
      <w:pPr>
        <w:numPr>
          <w:ilvl w:val="0"/>
          <w:numId w:val="12"/>
        </w:numPr>
        <w:spacing w:before="100" w:beforeAutospacing="1" w:after="100" w:afterAutospacing="1"/>
        <w:divId w:val="465317432"/>
      </w:pPr>
      <w:r w:rsidRPr="00D157AE">
        <w:rPr>
          <w:b/>
          <w:bCs/>
        </w:rPr>
        <w:t>Trust and Adoption</w:t>
      </w:r>
      <w:r w:rsidRPr="00D157AE">
        <w:t>: By addressing data privacy concerns, healthcare institutions and patients are more likely to adopt IoMT technologies. The secure data-sharing model paves the way for widespread use in sensitive areas like mental health, genetic research, and personalized medicine.</w:t>
      </w:r>
    </w:p>
    <w:p w14:paraId="3EE5DF6A" w14:textId="77777777" w:rsidR="00D157AE" w:rsidRPr="00D157AE" w:rsidRDefault="00D157AE" w:rsidP="00D157AE">
      <w:pPr>
        <w:spacing w:before="100" w:beforeAutospacing="1" w:after="100" w:afterAutospacing="1"/>
        <w:outlineLvl w:val="2"/>
        <w:divId w:val="465317432"/>
        <w:rPr>
          <w:b/>
          <w:bCs/>
          <w:sz w:val="27"/>
          <w:szCs w:val="27"/>
        </w:rPr>
      </w:pPr>
      <w:r w:rsidRPr="00D157AE">
        <w:rPr>
          <w:b/>
          <w:bCs/>
          <w:sz w:val="27"/>
          <w:szCs w:val="27"/>
        </w:rPr>
        <w:t>4. Scalable Healthcare Systems:</w:t>
      </w:r>
    </w:p>
    <w:p w14:paraId="13B8B037" w14:textId="77777777" w:rsidR="00D157AE" w:rsidRPr="00D157AE" w:rsidRDefault="00D157AE" w:rsidP="00D157AE">
      <w:pPr>
        <w:numPr>
          <w:ilvl w:val="0"/>
          <w:numId w:val="13"/>
        </w:numPr>
        <w:spacing w:before="100" w:beforeAutospacing="1" w:after="100" w:afterAutospacing="1"/>
        <w:divId w:val="465317432"/>
      </w:pPr>
      <w:r w:rsidRPr="00D157AE">
        <w:rPr>
          <w:b/>
          <w:bCs/>
        </w:rPr>
        <w:t>Efficient Resource Utilization</w:t>
      </w:r>
      <w:r w:rsidRPr="00D157AE">
        <w:t>: The decentralized nature of cloud-edge AI ensures that computing power is distributed, reducing the load on central servers and improving overall system performance. This can streamline operations in hospitals and large healthcare networks, freeing up resources for critical tasks.</w:t>
      </w:r>
    </w:p>
    <w:p w14:paraId="2F4CE521" w14:textId="77777777" w:rsidR="00D157AE" w:rsidRPr="00D157AE" w:rsidRDefault="00D157AE" w:rsidP="00D157AE">
      <w:pPr>
        <w:numPr>
          <w:ilvl w:val="0"/>
          <w:numId w:val="13"/>
        </w:numPr>
        <w:spacing w:before="100" w:beforeAutospacing="1" w:after="100" w:afterAutospacing="1"/>
        <w:divId w:val="465317432"/>
      </w:pPr>
      <w:r w:rsidRPr="00D157AE">
        <w:rPr>
          <w:b/>
          <w:bCs/>
        </w:rPr>
        <w:t>Large-scale Implementations</w:t>
      </w:r>
      <w:r w:rsidRPr="00D157AE">
        <w:t>: EFL enables healthcare systems to scale IoMT applications to larger populations without sacrificing security or efficiency. Hospitals can integrate IoMT for monitoring vast numbers of patients, improving care coordination and optimizing resource allocation, particularly in high-demand situations such as pandemics or public health crises.</w:t>
      </w:r>
    </w:p>
    <w:p w14:paraId="33FEF0D7" w14:textId="77777777" w:rsidR="00D157AE" w:rsidRPr="00D157AE" w:rsidRDefault="00D157AE" w:rsidP="00D157AE">
      <w:pPr>
        <w:spacing w:before="100" w:beforeAutospacing="1" w:after="100" w:afterAutospacing="1"/>
        <w:outlineLvl w:val="2"/>
        <w:divId w:val="465317432"/>
        <w:rPr>
          <w:b/>
          <w:bCs/>
          <w:sz w:val="27"/>
          <w:szCs w:val="27"/>
        </w:rPr>
      </w:pPr>
      <w:r w:rsidRPr="00D157AE">
        <w:rPr>
          <w:b/>
          <w:bCs/>
          <w:sz w:val="27"/>
          <w:szCs w:val="27"/>
        </w:rPr>
        <w:t>5. Enhanced Clinical Decision Support (CDS):</w:t>
      </w:r>
    </w:p>
    <w:p w14:paraId="566A3761" w14:textId="77777777" w:rsidR="00D157AE" w:rsidRPr="00D157AE" w:rsidRDefault="00D157AE" w:rsidP="00D157AE">
      <w:pPr>
        <w:numPr>
          <w:ilvl w:val="0"/>
          <w:numId w:val="14"/>
        </w:numPr>
        <w:spacing w:before="100" w:beforeAutospacing="1" w:after="100" w:afterAutospacing="1"/>
        <w:divId w:val="465317432"/>
      </w:pPr>
      <w:r w:rsidRPr="00D157AE">
        <w:rPr>
          <w:b/>
          <w:bCs/>
        </w:rPr>
        <w:t>AI-driven Decision-making</w:t>
      </w:r>
      <w:r w:rsidRPr="00D157AE">
        <w:t>: AI algorithms processing IoMT data at the edge can provide clinicians with instant insights, improving the speed and accuracy of decision-making. For example, AI systems can help identify patient deterioration patterns that may not be immediately visible, assisting in timely interventions.</w:t>
      </w:r>
    </w:p>
    <w:p w14:paraId="43DB64D2" w14:textId="77777777" w:rsidR="00D157AE" w:rsidRPr="00D157AE" w:rsidRDefault="00D157AE" w:rsidP="00D157AE">
      <w:pPr>
        <w:numPr>
          <w:ilvl w:val="0"/>
          <w:numId w:val="14"/>
        </w:numPr>
        <w:spacing w:before="100" w:beforeAutospacing="1" w:after="100" w:afterAutospacing="1"/>
        <w:divId w:val="465317432"/>
      </w:pPr>
      <w:r w:rsidRPr="00D157AE">
        <w:rPr>
          <w:b/>
          <w:bCs/>
        </w:rPr>
        <w:t>Real-time Feedback</w:t>
      </w:r>
      <w:r w:rsidRPr="00D157AE">
        <w:t>: Clinicians can receive real-time feedback on patient data, allowing for dynamic adjustments to treatments and medication dosages based on current health conditions, further enhancing patient outcomes.</w:t>
      </w:r>
    </w:p>
    <w:p w14:paraId="52B7AB4C" w14:textId="77777777" w:rsidR="00D157AE" w:rsidRPr="00D157AE" w:rsidRDefault="00D157AE" w:rsidP="00D157AE">
      <w:pPr>
        <w:spacing w:before="100" w:beforeAutospacing="1" w:after="100" w:afterAutospacing="1"/>
        <w:outlineLvl w:val="2"/>
        <w:divId w:val="465317432"/>
        <w:rPr>
          <w:b/>
          <w:bCs/>
          <w:sz w:val="27"/>
          <w:szCs w:val="27"/>
        </w:rPr>
      </w:pPr>
      <w:r w:rsidRPr="00D157AE">
        <w:rPr>
          <w:b/>
          <w:bCs/>
          <w:sz w:val="27"/>
          <w:szCs w:val="27"/>
        </w:rPr>
        <w:t>6. Future of Proactive, Patient-centric Healthcare:</w:t>
      </w:r>
    </w:p>
    <w:p w14:paraId="6B3368BC" w14:textId="77777777" w:rsidR="00D157AE" w:rsidRPr="00D157AE" w:rsidRDefault="00D157AE" w:rsidP="00D157AE">
      <w:pPr>
        <w:numPr>
          <w:ilvl w:val="0"/>
          <w:numId w:val="15"/>
        </w:numPr>
        <w:spacing w:before="100" w:beforeAutospacing="1" w:after="100" w:afterAutospacing="1"/>
        <w:divId w:val="465317432"/>
      </w:pPr>
      <w:r w:rsidRPr="00D157AE">
        <w:rPr>
          <w:b/>
          <w:bCs/>
        </w:rPr>
        <w:t>Predictive Healthcare Models</w:t>
      </w:r>
      <w:r w:rsidRPr="00D157AE">
        <w:t>: With AI and IoMT working together, healthcare systems can shift from reactive models (treating after illness occurs) to predictive models, where potential health issues are identified early. This results in more proactive, patient-centric care, leading to improved long-term health outcomes and reduced healthcare costs.</w:t>
      </w:r>
    </w:p>
    <w:p w14:paraId="2E45E43E" w14:textId="77777777" w:rsidR="00D157AE" w:rsidRPr="00D157AE" w:rsidRDefault="00D157AE" w:rsidP="00D157AE">
      <w:pPr>
        <w:numPr>
          <w:ilvl w:val="0"/>
          <w:numId w:val="15"/>
        </w:numPr>
        <w:spacing w:before="100" w:beforeAutospacing="1" w:after="100" w:afterAutospacing="1"/>
        <w:divId w:val="465317432"/>
      </w:pPr>
      <w:r w:rsidRPr="00D157AE">
        <w:rPr>
          <w:b/>
          <w:bCs/>
        </w:rPr>
        <w:t>Integration with Electronic Health Records (EHRs)</w:t>
      </w:r>
      <w:r w:rsidRPr="00D157AE">
        <w:t xml:space="preserve">: Cloud-edge AI systems can seamlessly integrate with EHRs to ensure that real-time IoMT data </w:t>
      </w:r>
      <w:r w:rsidRPr="00D157AE">
        <w:lastRenderedPageBreak/>
        <w:t>complements historical health records, providing a holistic view of a patient’s health and improving continuity of care.</w:t>
      </w:r>
    </w:p>
    <w:p w14:paraId="4A51E063" w14:textId="77777777" w:rsidR="00D157AE" w:rsidRPr="00D157AE" w:rsidRDefault="00D157AE" w:rsidP="00D157AE">
      <w:pPr>
        <w:spacing w:before="100" w:beforeAutospacing="1" w:after="100" w:afterAutospacing="1"/>
        <w:divId w:val="465317432"/>
      </w:pPr>
      <w:r w:rsidRPr="00D157AE">
        <w:t>By leveraging the synergy of 5G, AI, and IoMT technologies, this research proposes a robust, scalable healthcare model that enhances patient care, data security, and system efficiency. The implications of this work could revolutionize healthcare delivery, making it more accessible, proactive, and personalized.</w:t>
      </w:r>
    </w:p>
    <w:p w14:paraId="6CC14C4E" w14:textId="77777777" w:rsidR="00D157AE" w:rsidRDefault="00D157AE">
      <w:pPr>
        <w:pStyle w:val="NormalWeb"/>
        <w:divId w:val="465317432"/>
        <w:rPr>
          <w:rFonts w:ascii="Arial" w:hAnsi="Arial" w:cs="Arial"/>
          <w:lang w:val="en"/>
        </w:rPr>
      </w:pPr>
    </w:p>
    <w:p w14:paraId="4DAF81B3" w14:textId="77777777" w:rsidR="00234B39" w:rsidRDefault="00D157AE">
      <w:pPr>
        <w:pStyle w:val="Heading3"/>
        <w:divId w:val="465317432"/>
        <w:rPr>
          <w:rFonts w:ascii="Arial" w:hAnsi="Arial" w:cs="Arial"/>
          <w:lang w:val="en"/>
        </w:rPr>
      </w:pPr>
      <w:r>
        <w:rPr>
          <w:rFonts w:ascii="Arial" w:hAnsi="Arial" w:cs="Arial"/>
          <w:lang w:val="en"/>
        </w:rPr>
        <w:t>Evaluation</w:t>
      </w:r>
    </w:p>
    <w:p w14:paraId="610F8CC9" w14:textId="7AEBD9E1" w:rsidR="00234B39" w:rsidRDefault="00D157AE">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[Assess the clarity of the final summary and insights]</w:t>
      </w:r>
    </w:p>
    <w:p w14:paraId="264FBCA0" w14:textId="77777777" w:rsidR="00D157AE" w:rsidRDefault="00D157AE" w:rsidP="00D157AE">
      <w:pPr>
        <w:divId w:val="465317432"/>
      </w:pPr>
      <w:r>
        <w:t>The research highlights the transformative impact of 5G, IoMT, and AI in healthcare: real-time personalized diagnostics, scalable remote care, enhanced data security with edge federated learning, and improved clinical decision support. This integration promotes proactive, patient-centric care, optimizing outcomes and system efficiency while ensuring robust data privacy.</w:t>
      </w:r>
    </w:p>
    <w:p w14:paraId="45127C88" w14:textId="77777777" w:rsidR="00D157AE" w:rsidRDefault="00D157AE">
      <w:pPr>
        <w:pStyle w:val="NormalWeb"/>
        <w:divId w:val="465317432"/>
        <w:rPr>
          <w:rFonts w:ascii="Arial" w:hAnsi="Arial" w:cs="Arial"/>
          <w:lang w:val="en"/>
        </w:rPr>
      </w:pPr>
    </w:p>
    <w:p w14:paraId="65940828" w14:textId="7B09CB28" w:rsidR="00D157AE" w:rsidRDefault="00D157AE" w:rsidP="00D157AE">
      <w:pPr>
        <w:divId w:val="465317432"/>
      </w:pPr>
      <w:r>
        <w:rPr>
          <w:rStyle w:val="Strong"/>
          <w:rFonts w:ascii="Arial" w:hAnsi="Arial" w:cs="Arial"/>
          <w:lang w:val="en"/>
        </w:rPr>
        <w:t>Accuracy (50 words max)</w:t>
      </w:r>
      <w:r>
        <w:rPr>
          <w:rFonts w:ascii="Arial" w:hAnsi="Arial" w:cs="Arial"/>
          <w:lang w:val="en"/>
        </w:rPr>
        <w:t>: [Assess the accuracy of the final summary and insights]</w:t>
      </w:r>
      <w:r w:rsidRPr="00D157AE">
        <w:t xml:space="preserve"> </w:t>
      </w:r>
      <w:r>
        <w:t>The summary accurately captures the key impacts of 5G, IoMT, and AI in healthcare, including real-time diagnostics, scalable remote care, enhanced data security, and improved clinical decision support. It effectively conveys the benefits of integrating these technologies for proactive, patient-centric care and efficient healthcare systems.</w:t>
      </w:r>
    </w:p>
    <w:p w14:paraId="2C98F647" w14:textId="77777777" w:rsidR="00234B39" w:rsidRDefault="00234B39">
      <w:pPr>
        <w:pStyle w:val="NormalWeb"/>
        <w:divId w:val="465317432"/>
        <w:rPr>
          <w:rFonts w:ascii="Arial" w:hAnsi="Arial" w:cs="Arial"/>
          <w:lang w:val="en"/>
        </w:rPr>
      </w:pPr>
    </w:p>
    <w:p w14:paraId="15EEAB5F" w14:textId="0031095F" w:rsidR="00D157AE" w:rsidRDefault="00D157AE" w:rsidP="00D157AE">
      <w:pPr>
        <w:divId w:val="465317432"/>
      </w:pPr>
      <w:r>
        <w:rPr>
          <w:rStyle w:val="Strong"/>
          <w:rFonts w:ascii="Arial" w:hAnsi="Arial" w:cs="Arial"/>
          <w:lang w:val="en"/>
        </w:rPr>
        <w:t xml:space="preserve">Relevance (50 </w:t>
      </w:r>
      <w:r>
        <w:rPr>
          <w:rStyle w:val="Strong"/>
          <w:rFonts w:ascii="Arial" w:hAnsi="Arial" w:cs="Arial"/>
          <w:lang w:val="en"/>
        </w:rPr>
        <w:t>words max)</w:t>
      </w:r>
      <w:r>
        <w:rPr>
          <w:rFonts w:ascii="Arial" w:hAnsi="Arial" w:cs="Arial"/>
          <w:lang w:val="en"/>
        </w:rPr>
        <w:t>: [Assess the relevance of the insights and applications]</w:t>
      </w:r>
      <w:r w:rsidRPr="00D157AE">
        <w:t xml:space="preserve"> </w:t>
      </w:r>
      <w:r>
        <w:t>The insights and applications are highly relevant, addressing current healthcare needs with innovative solutions. They focus on improving diagnostics, remote care, data security, and clinical decision-making, aligning with ongoing trends towards personalized, proactive, and efficient healthcare systems.</w:t>
      </w:r>
    </w:p>
    <w:p w14:paraId="032CD3EB" w14:textId="77777777" w:rsidR="00234B39" w:rsidRDefault="00234B39">
      <w:pPr>
        <w:pStyle w:val="NormalWeb"/>
        <w:divId w:val="465317432"/>
        <w:rPr>
          <w:rFonts w:ascii="Arial" w:hAnsi="Arial" w:cs="Arial"/>
          <w:lang w:val="en"/>
        </w:rPr>
      </w:pPr>
    </w:p>
    <w:p w14:paraId="69CA94D7" w14:textId="77777777" w:rsidR="00234B39" w:rsidRDefault="00D157AE">
      <w:pPr>
        <w:pStyle w:val="Heading3"/>
        <w:divId w:val="465317432"/>
        <w:rPr>
          <w:rFonts w:ascii="Arial" w:hAnsi="Arial" w:cs="Arial"/>
          <w:lang w:val="en"/>
        </w:rPr>
      </w:pPr>
      <w:r>
        <w:rPr>
          <w:rFonts w:ascii="Arial" w:hAnsi="Arial" w:cs="Arial"/>
          <w:lang w:val="en"/>
        </w:rPr>
        <w:t>Reflection</w:t>
      </w:r>
    </w:p>
    <w:p w14:paraId="1BBCFE56" w14:textId="77777777" w:rsidR="00234B39" w:rsidRDefault="00D157AE">
      <w:pPr>
        <w:pStyle w:val="NormalWeb"/>
        <w:divId w:val="465317432"/>
        <w:rPr>
          <w:rFonts w:ascii="Arial" w:hAnsi="Arial" w:cs="Arial"/>
          <w:lang w:val="en"/>
        </w:rPr>
      </w:pPr>
      <w:r>
        <w:rPr>
          <w:rStyle w:val="Strong"/>
          <w:rFonts w:ascii="Arial" w:hAnsi="Arial" w:cs="Arial"/>
          <w:lang w:val="en"/>
        </w:rPr>
        <w:t>(250 words max)</w:t>
      </w:r>
      <w:r>
        <w:rPr>
          <w:rFonts w:ascii="Arial" w:hAnsi="Arial" w:cs="Arial"/>
          <w:lang w:val="en"/>
        </w:rPr>
        <w:t>: [Write a brief reflection on your learning experience, challenges faced, and insights gained]</w:t>
      </w:r>
    </w:p>
    <w:p w14:paraId="47DFD78F" w14:textId="77777777" w:rsidR="00D157AE" w:rsidRDefault="00D157AE" w:rsidP="00D157AE">
      <w:pPr>
        <w:pStyle w:val="NormalWeb"/>
        <w:divId w:val="492985870"/>
      </w:pPr>
      <w:r>
        <w:t>Reflecting on my learning experience with the integration of 5G, IoMT, and AI in healthcare has been both enlightening and challenging. The process involved understanding complex technologies and their practical applications, which deepened my appreciation for how these innovations can revolutionize healthcare delivery.</w:t>
      </w:r>
    </w:p>
    <w:p w14:paraId="715D5633" w14:textId="77777777" w:rsidR="00D157AE" w:rsidRDefault="00D157AE" w:rsidP="00D157AE">
      <w:pPr>
        <w:pStyle w:val="NormalWeb"/>
        <w:divId w:val="492985870"/>
      </w:pPr>
      <w:r>
        <w:lastRenderedPageBreak/>
        <w:t>One key learning was the potential of real-time data collection and analysis. IoMT devices provide continuous health monitoring, enabling personalized and predictive care. This insight highlighted how technology can move healthcare from reactive to proactive, addressing issues before they escalate.</w:t>
      </w:r>
    </w:p>
    <w:p w14:paraId="24C0C6C9" w14:textId="77777777" w:rsidR="00D157AE" w:rsidRDefault="00D157AE" w:rsidP="00D157AE">
      <w:pPr>
        <w:pStyle w:val="NormalWeb"/>
        <w:divId w:val="492985870"/>
      </w:pPr>
      <w:r>
        <w:t>A significant challenge was grasping the intricacies of edge federated learning (EFL) and its role in ensuring data security. Balancing the need for real-time data access with stringent privacy regulations requires a nuanced approach. Understanding how EFL processes data locally while preserving privacy was crucial in appreciating its impact on data security and regulatory compliance.</w:t>
      </w:r>
    </w:p>
    <w:p w14:paraId="1296C1FF" w14:textId="77777777" w:rsidR="00D157AE" w:rsidRDefault="00D157AE" w:rsidP="00D157AE">
      <w:pPr>
        <w:pStyle w:val="NormalWeb"/>
        <w:divId w:val="492985870"/>
      </w:pPr>
      <w:r>
        <w:t>Additionally, integrating these technologies into scalable healthcare systems posed challenges. Ensuring efficient resource utilization and system performance while managing large volumes of data required careful consideration of cloud-edge AI architectures.</w:t>
      </w:r>
    </w:p>
    <w:p w14:paraId="3C9D1739" w14:textId="77777777" w:rsidR="00D157AE" w:rsidRDefault="00D157AE" w:rsidP="00D157AE">
      <w:pPr>
        <w:pStyle w:val="NormalWeb"/>
        <w:divId w:val="492985870"/>
      </w:pPr>
      <w:r>
        <w:t>The most valuable insight gained was the synergy of 5G, IoMT, and AI in creating a more efficient, patient-centric healthcare model. This integration not only improves patient outcomes and accessibility but also addresses critical issues like data security and system scalability. Overall, this experience underscored the transformative potential of these technologies in shaping the future of healthcare.</w:t>
      </w:r>
    </w:p>
    <w:p w14:paraId="1E1A6E14" w14:textId="6F854353" w:rsidR="0046607C" w:rsidRDefault="0046607C">
      <w:pPr>
        <w:pStyle w:val="NormalWeb"/>
        <w:divId w:val="492985870"/>
        <w:rPr>
          <w:rFonts w:ascii="Arial" w:hAnsi="Arial" w:cs="Arial"/>
          <w:lang w:val="en"/>
        </w:rPr>
      </w:pPr>
      <w:bookmarkStart w:id="0" w:name="_GoBack"/>
      <w:bookmarkEnd w:id="0"/>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Display">
    <w:altName w:val="Calibri"/>
    <w:panose1 w:val="020B0604020202020204"/>
    <w:charset w:val="00"/>
    <w:family w:val="swiss"/>
    <w:pitch w:val="variable"/>
    <w:sig w:usb0="20000287" w:usb1="00000003" w:usb2="00000000" w:usb3="00000000" w:csb0="0000019F" w:csb1="00000000"/>
  </w:font>
  <w:font w:name="Aptos">
    <w:altName w:val="Calibri"/>
    <w:panose1 w:val="020B06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BD237E"/>
    <w:multiLevelType w:val="multilevel"/>
    <w:tmpl w:val="906AD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B2327E"/>
    <w:multiLevelType w:val="multilevel"/>
    <w:tmpl w:val="AF4A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35F44"/>
    <w:multiLevelType w:val="multilevel"/>
    <w:tmpl w:val="D712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1F5AC6"/>
    <w:multiLevelType w:val="multilevel"/>
    <w:tmpl w:val="5DC0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E07EF6"/>
    <w:multiLevelType w:val="multilevel"/>
    <w:tmpl w:val="D460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9C2844"/>
    <w:multiLevelType w:val="multilevel"/>
    <w:tmpl w:val="FB4C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48382E"/>
    <w:multiLevelType w:val="multilevel"/>
    <w:tmpl w:val="08EC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1"/>
  </w:num>
  <w:num w:numId="3">
    <w:abstractNumId w:val="7"/>
  </w:num>
  <w:num w:numId="4">
    <w:abstractNumId w:val="3"/>
  </w:num>
  <w:num w:numId="5">
    <w:abstractNumId w:val="1"/>
  </w:num>
  <w:num w:numId="6">
    <w:abstractNumId w:val="10"/>
  </w:num>
  <w:num w:numId="7">
    <w:abstractNumId w:val="8"/>
  </w:num>
  <w:num w:numId="8">
    <w:abstractNumId w:val="0"/>
  </w:num>
  <w:num w:numId="9">
    <w:abstractNumId w:val="2"/>
  </w:num>
  <w:num w:numId="10">
    <w:abstractNumId w:val="12"/>
  </w:num>
  <w:num w:numId="11">
    <w:abstractNumId w:val="13"/>
  </w:num>
  <w:num w:numId="12">
    <w:abstractNumId w:val="9"/>
  </w:num>
  <w:num w:numId="13">
    <w:abstractNumId w:val="5"/>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46607C"/>
    <w:rsid w:val="005244B8"/>
    <w:rsid w:val="006171E8"/>
    <w:rsid w:val="00A958D5"/>
    <w:rsid w:val="00B45D63"/>
    <w:rsid w:val="00D157AE"/>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57AE"/>
    <w:rPr>
      <w:sz w:val="24"/>
      <w:szCs w:val="24"/>
      <w:lang w:eastAsia="en-US"/>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481580254">
                  <w:marLeft w:val="0"/>
                  <w:marRight w:val="0"/>
                  <w:marTop w:val="0"/>
                  <w:marBottom w:val="0"/>
                  <w:divBdr>
                    <w:top w:val="none" w:sz="0" w:space="0" w:color="auto"/>
                    <w:left w:val="none" w:sz="0" w:space="0" w:color="auto"/>
                    <w:bottom w:val="none" w:sz="0" w:space="0" w:color="auto"/>
                    <w:right w:val="none" w:sz="0" w:space="0" w:color="auto"/>
                  </w:divBdr>
                </w:div>
                <w:div w:id="90316233">
                  <w:marLeft w:val="0"/>
                  <w:marRight w:val="0"/>
                  <w:marTop w:val="0"/>
                  <w:marBottom w:val="0"/>
                  <w:divBdr>
                    <w:top w:val="none" w:sz="0" w:space="0" w:color="auto"/>
                    <w:left w:val="none" w:sz="0" w:space="0" w:color="auto"/>
                    <w:bottom w:val="none" w:sz="0" w:space="0" w:color="auto"/>
                    <w:right w:val="none" w:sz="0" w:space="0" w:color="auto"/>
                  </w:divBdr>
                </w:div>
                <w:div w:id="323972463">
                  <w:marLeft w:val="0"/>
                  <w:marRight w:val="0"/>
                  <w:marTop w:val="0"/>
                  <w:marBottom w:val="0"/>
                  <w:divBdr>
                    <w:top w:val="none" w:sz="0" w:space="0" w:color="auto"/>
                    <w:left w:val="none" w:sz="0" w:space="0" w:color="auto"/>
                    <w:bottom w:val="none" w:sz="0" w:space="0" w:color="auto"/>
                    <w:right w:val="none" w:sz="0" w:space="0" w:color="auto"/>
                  </w:divBdr>
                </w:div>
                <w:div w:id="1452557347">
                  <w:marLeft w:val="0"/>
                  <w:marRight w:val="0"/>
                  <w:marTop w:val="0"/>
                  <w:marBottom w:val="0"/>
                  <w:divBdr>
                    <w:top w:val="none" w:sz="0" w:space="0" w:color="auto"/>
                    <w:left w:val="none" w:sz="0" w:space="0" w:color="auto"/>
                    <w:bottom w:val="none" w:sz="0" w:space="0" w:color="auto"/>
                    <w:right w:val="none" w:sz="0" w:space="0" w:color="auto"/>
                  </w:divBdr>
                </w:div>
                <w:div w:id="1667854885">
                  <w:marLeft w:val="0"/>
                  <w:marRight w:val="0"/>
                  <w:marTop w:val="0"/>
                  <w:marBottom w:val="0"/>
                  <w:divBdr>
                    <w:top w:val="none" w:sz="0" w:space="0" w:color="auto"/>
                    <w:left w:val="none" w:sz="0" w:space="0" w:color="auto"/>
                    <w:bottom w:val="none" w:sz="0" w:space="0" w:color="auto"/>
                    <w:right w:val="none" w:sz="0" w:space="0" w:color="auto"/>
                  </w:divBdr>
                </w:div>
                <w:div w:id="1526140494">
                  <w:marLeft w:val="0"/>
                  <w:marRight w:val="0"/>
                  <w:marTop w:val="0"/>
                  <w:marBottom w:val="0"/>
                  <w:divBdr>
                    <w:top w:val="none" w:sz="0" w:space="0" w:color="auto"/>
                    <w:left w:val="none" w:sz="0" w:space="0" w:color="auto"/>
                    <w:bottom w:val="none" w:sz="0" w:space="0" w:color="auto"/>
                    <w:right w:val="none" w:sz="0" w:space="0" w:color="auto"/>
                  </w:divBdr>
                </w:div>
                <w:div w:id="1986736929">
                  <w:marLeft w:val="0"/>
                  <w:marRight w:val="0"/>
                  <w:marTop w:val="0"/>
                  <w:marBottom w:val="0"/>
                  <w:divBdr>
                    <w:top w:val="none" w:sz="0" w:space="0" w:color="auto"/>
                    <w:left w:val="none" w:sz="0" w:space="0" w:color="auto"/>
                    <w:bottom w:val="none" w:sz="0" w:space="0" w:color="auto"/>
                    <w:right w:val="none" w:sz="0" w:space="0" w:color="auto"/>
                  </w:divBdr>
                </w:div>
                <w:div w:id="1425423004">
                  <w:marLeft w:val="0"/>
                  <w:marRight w:val="0"/>
                  <w:marTop w:val="0"/>
                  <w:marBottom w:val="0"/>
                  <w:divBdr>
                    <w:top w:val="none" w:sz="0" w:space="0" w:color="auto"/>
                    <w:left w:val="none" w:sz="0" w:space="0" w:color="auto"/>
                    <w:bottom w:val="none" w:sz="0" w:space="0" w:color="auto"/>
                    <w:right w:val="none" w:sz="0" w:space="0" w:color="auto"/>
                  </w:divBdr>
                </w:div>
                <w:div w:id="2009866267">
                  <w:marLeft w:val="0"/>
                  <w:marRight w:val="0"/>
                  <w:marTop w:val="0"/>
                  <w:marBottom w:val="0"/>
                  <w:divBdr>
                    <w:top w:val="none" w:sz="0" w:space="0" w:color="auto"/>
                    <w:left w:val="none" w:sz="0" w:space="0" w:color="auto"/>
                    <w:bottom w:val="none" w:sz="0" w:space="0" w:color="auto"/>
                    <w:right w:val="none" w:sz="0" w:space="0" w:color="auto"/>
                  </w:divBdr>
                </w:div>
                <w:div w:id="1615017216">
                  <w:marLeft w:val="0"/>
                  <w:marRight w:val="0"/>
                  <w:marTop w:val="0"/>
                  <w:marBottom w:val="0"/>
                  <w:divBdr>
                    <w:top w:val="none" w:sz="0" w:space="0" w:color="auto"/>
                    <w:left w:val="none" w:sz="0" w:space="0" w:color="auto"/>
                    <w:bottom w:val="none" w:sz="0" w:space="0" w:color="auto"/>
                    <w:right w:val="none" w:sz="0" w:space="0" w:color="auto"/>
                  </w:divBdr>
                </w:div>
                <w:div w:id="39869235">
                  <w:marLeft w:val="0"/>
                  <w:marRight w:val="0"/>
                  <w:marTop w:val="0"/>
                  <w:marBottom w:val="0"/>
                  <w:divBdr>
                    <w:top w:val="none" w:sz="0" w:space="0" w:color="auto"/>
                    <w:left w:val="none" w:sz="0" w:space="0" w:color="auto"/>
                    <w:bottom w:val="none" w:sz="0" w:space="0" w:color="auto"/>
                    <w:right w:val="none" w:sz="0" w:space="0" w:color="auto"/>
                  </w:divBdr>
                </w:div>
                <w:div w:id="1375764027">
                  <w:marLeft w:val="0"/>
                  <w:marRight w:val="0"/>
                  <w:marTop w:val="0"/>
                  <w:marBottom w:val="0"/>
                  <w:divBdr>
                    <w:top w:val="none" w:sz="0" w:space="0" w:color="auto"/>
                    <w:left w:val="none" w:sz="0" w:space="0" w:color="auto"/>
                    <w:bottom w:val="none" w:sz="0" w:space="0" w:color="auto"/>
                    <w:right w:val="none" w:sz="0" w:space="0" w:color="auto"/>
                  </w:divBdr>
                </w:div>
                <w:div w:id="1458716663">
                  <w:marLeft w:val="0"/>
                  <w:marRight w:val="0"/>
                  <w:marTop w:val="0"/>
                  <w:marBottom w:val="0"/>
                  <w:divBdr>
                    <w:top w:val="none" w:sz="0" w:space="0" w:color="auto"/>
                    <w:left w:val="none" w:sz="0" w:space="0" w:color="auto"/>
                    <w:bottom w:val="none" w:sz="0" w:space="0" w:color="auto"/>
                    <w:right w:val="none" w:sz="0" w:space="0" w:color="auto"/>
                  </w:divBdr>
                </w:div>
                <w:div w:id="974523993">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74773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2435</Words>
  <Characters>13880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Nayan, Jalaj</cp:lastModifiedBy>
  <cp:revision>4</cp:revision>
  <dcterms:created xsi:type="dcterms:W3CDTF">2024-08-11T10:13:00Z</dcterms:created>
  <dcterms:modified xsi:type="dcterms:W3CDTF">2024-09-07T05:14:00Z</dcterms:modified>
</cp:coreProperties>
</file>