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BEF2" w14:textId="2E7CC559" w:rsidR="00F53068" w:rsidRDefault="002B407D" w:rsidP="002B407D">
      <w:pPr>
        <w:pStyle w:val="Title"/>
        <w:jc w:val="center"/>
        <w:rPr>
          <w:rFonts w:ascii="Arial" w:hAnsi="Arial" w:cs="Arial"/>
          <w:rtl/>
        </w:rPr>
      </w:pPr>
      <w:r>
        <w:rPr>
          <w:rFonts w:ascii="Arial" w:hAnsi="Arial" w:cs="Arial"/>
          <w:rtl/>
        </w:rPr>
        <w:t>تقرير المطابقة بين الكود والاستراتيجية</w:t>
      </w:r>
    </w:p>
    <w:p w14:paraId="6EC84A89" w14:textId="14E04BB4" w:rsidR="002B407D" w:rsidRDefault="002B407D" w:rsidP="002B407D">
      <w:pPr>
        <w:pStyle w:val="Subtitle"/>
        <w:jc w:val="center"/>
      </w:pPr>
      <w:r>
        <w:rPr>
          <w:rtl/>
        </w:rPr>
        <w:t>محرّك</w:t>
      </w:r>
      <w:r>
        <w:t xml:space="preserve"> M-Waves Engine v0.19  </w:t>
      </w:r>
      <w:r>
        <w:rPr>
          <w:rtl/>
        </w:rPr>
        <w:t>مقابل  استراتيجية</w:t>
      </w:r>
      <w:r>
        <w:t xml:space="preserve"> M-Waves (</w:t>
      </w:r>
      <w:r>
        <w:rPr>
          <w:rtl/>
        </w:rPr>
        <w:t>المستوى الاول + الثاني</w:t>
      </w:r>
      <w:r>
        <w:t>)</w:t>
      </w:r>
    </w:p>
    <w:p w14:paraId="4EEF5A6C" w14:textId="4F6CAD96" w:rsidR="002B407D" w:rsidRDefault="002B407D" w:rsidP="002B407D">
      <w:pPr>
        <w:jc w:val="both"/>
        <w:rPr>
          <w:rtl/>
        </w:rPr>
      </w:pPr>
      <w:r>
        <w:rPr>
          <w:b/>
          <w:rtl/>
        </w:rPr>
        <w:t>تاريخ التقرير: 2026-06-08</w:t>
      </w:r>
    </w:p>
    <w:p w14:paraId="60FB0179" w14:textId="1874567A" w:rsidR="002B407D" w:rsidRDefault="002B407D" w:rsidP="002B407D">
      <w:pPr>
        <w:jc w:val="both"/>
      </w:pPr>
      <w:r>
        <w:rPr>
          <w:rtl/>
        </w:rPr>
        <w:t>المصادر</w:t>
      </w:r>
      <w:r>
        <w:t xml:space="preserve">: M-Waves_Engine.pine  </w:t>
      </w:r>
      <w:r>
        <w:rPr>
          <w:rtl/>
        </w:rPr>
        <w:t>و</w:t>
      </w:r>
      <w:r>
        <w:t xml:space="preserve">  files\</w:t>
      </w:r>
      <w:r>
        <w:rPr>
          <w:rtl/>
        </w:rPr>
        <w:t>الموجة_التاريخية_الشرح</w:t>
      </w:r>
      <w:r>
        <w:t xml:space="preserve">.docx  </w:t>
      </w:r>
      <w:r>
        <w:rPr>
          <w:rtl/>
        </w:rPr>
        <w:t>و</w:t>
      </w:r>
      <w:r>
        <w:t xml:space="preserve">  files\</w:t>
      </w:r>
      <w:r>
        <w:rPr>
          <w:rtl/>
        </w:rPr>
        <w:t>قائمة_التحقق_الموجة_التاريخية</w:t>
      </w:r>
      <w:r>
        <w:t>.docx</w:t>
      </w:r>
    </w:p>
    <w:p w14:paraId="506A0E6F" w14:textId="0FB8A14D" w:rsidR="002B407D" w:rsidRDefault="002B407D" w:rsidP="002B407D">
      <w:pPr>
        <w:jc w:val="both"/>
      </w:pPr>
      <w:r>
        <w:rPr>
          <w:rtl/>
        </w:rPr>
        <w:t>دليل الحالات: «مطبّق بالكامل» = موجود ومطابق لقاعدة الاستراتيجية. «جزئي/تقريبي» = موجود لكن مبسّط او مُقارَب بمعاملات او منطق مختلف. «غير مطبّق» = غير موجود في الكود او خارج نطاق المؤشّر (قرار يدوي على المنصّة)</w:t>
      </w:r>
      <w:r>
        <w:t>.</w:t>
      </w:r>
    </w:p>
    <w:p w14:paraId="548DDFC3" w14:textId="61CE2F61" w:rsidR="002B407D" w:rsidRDefault="002B407D" w:rsidP="002B407D">
      <w:pPr>
        <w:pStyle w:val="Heading1"/>
        <w:jc w:val="right"/>
        <w:rPr>
          <w:rFonts w:ascii="Arial" w:hAnsi="Arial" w:cs="Arial"/>
          <w:rtl/>
        </w:rPr>
      </w:pPr>
      <w:r>
        <w:rPr>
          <w:rFonts w:ascii="Arial" w:hAnsi="Arial" w:cs="Arial"/>
        </w:rPr>
        <w:t xml:space="preserve">1) </w:t>
      </w:r>
      <w:r>
        <w:rPr>
          <w:rFonts w:ascii="Arial" w:hAnsi="Arial" w:cs="Arial"/>
          <w:rtl/>
        </w:rPr>
        <w:t>الملخّص التنفيذي</w:t>
      </w:r>
    </w:p>
    <w:p w14:paraId="19CEE8FE" w14:textId="2C597400" w:rsidR="002B407D" w:rsidRDefault="002B407D" w:rsidP="002B407D">
      <w:pPr>
        <w:jc w:val="both"/>
      </w:pPr>
      <w:r>
        <w:rPr>
          <w:rtl/>
        </w:rPr>
        <w:t>يطبّق الكود نواة الاستراتيجية بدقّة جيدة في الاجزاء القابلة للحوسبة، ويُقارِب الاجزاء التقديرية (اختيار الموجة والفريم) بمعاملات قابلة للضبط — كما يصرّح الكود نفسه في ترويسته. اقوى جوانب المطابقة: محرّك الشمعتين للدرجة الصغيرة (القانون الاول)، واستخراج الدرجة المتوسطة بالكسر، وخطوط السيولة ومستويات الاتجاه، ورسم المناطق</w:t>
      </w:r>
      <w:r>
        <w:t xml:space="preserve"> (</w:t>
      </w:r>
      <w:r>
        <w:rPr>
          <w:rtl/>
        </w:rPr>
        <w:t>مستويات م</w:t>
      </w:r>
      <w:r>
        <w:t>.A)</w:t>
      </w:r>
      <w:r>
        <w:rPr>
          <w:rtl/>
        </w:rPr>
        <w:t>، واشارات الصفقات داخل المناطق. ابرز الانحرافات والفجوات: الدرجة الكبيرة تُشتقّ بالكسر بدل الرسم اليدوي للموجات السبع، والاستنتاج الرابع (حالات السوق وفق داو بمراحلها الخمس) مبسّط الى حالة اتجاهية، وقوانين التتابُع/الفعالية لا تُطبَّق كفلاتر صريحة تمسح او تلوّن النقاط غير الفعّالة، وادارة الصفقة (التامين والدخول درجةً درجة) غير مطبّقة</w:t>
      </w:r>
      <w:r>
        <w:t>.</w:t>
      </w:r>
    </w:p>
    <w:p w14:paraId="3F89574E" w14:textId="12E71B96" w:rsidR="002B407D" w:rsidRDefault="002B407D" w:rsidP="002B407D">
      <w:pPr>
        <w:jc w:val="both"/>
      </w:pPr>
      <w:r>
        <w:rPr>
          <w:b/>
          <w:rtl/>
        </w:rPr>
        <w:t>اجمالاً: من 59 بنداً قُورِنت، نحو 30 مطبّقة بالكامل، و18 جزئية/تقريبية، و11 غير مطبّقة (غالبها قرارات يدوية على المنصّة او امتدادات مستقبلية)</w:t>
      </w:r>
      <w:r>
        <w:rPr>
          <w:b/>
        </w:rPr>
        <w:t>.</w:t>
      </w:r>
    </w:p>
    <w:p w14:paraId="4E210433" w14:textId="63AB0386" w:rsidR="002B407D" w:rsidRDefault="002B407D" w:rsidP="002B407D">
      <w:pPr>
        <w:pStyle w:val="Heading1"/>
        <w:jc w:val="right"/>
        <w:rPr>
          <w:rFonts w:ascii="Arial" w:hAnsi="Arial" w:cs="Arial"/>
        </w:rPr>
      </w:pPr>
      <w:r>
        <w:rPr>
          <w:rFonts w:ascii="Arial" w:hAnsi="Arial" w:cs="Arial"/>
        </w:rPr>
        <w:t xml:space="preserve">2) </w:t>
      </w:r>
      <w:r>
        <w:rPr>
          <w:rFonts w:ascii="Arial" w:hAnsi="Arial" w:cs="Arial"/>
          <w:rtl/>
        </w:rPr>
        <w:t>الجزء الاول — الموجة التاريخية (9 خطوات</w:t>
      </w:r>
      <w:r>
        <w:rPr>
          <w:rFonts w:ascii="Arial" w:hAnsi="Arial" w:cs="Arial"/>
        </w:rPr>
        <w:t>)</w:t>
      </w: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70"/>
        <w:gridCol w:w="1497"/>
        <w:gridCol w:w="4492"/>
      </w:tblGrid>
      <w:tr w:rsidR="002B407D" w:rsidRPr="002B407D" w14:paraId="0DF2B5A6" w14:textId="77777777" w:rsidTr="002B407D">
        <w:tblPrEx>
          <w:tblCellMar>
            <w:top w:w="0" w:type="dxa"/>
            <w:bottom w:w="0" w:type="dxa"/>
          </w:tblCellMar>
        </w:tblPrEx>
        <w:tc>
          <w:tcPr>
            <w:tcW w:w="1800" w:type="pct"/>
            <w:shd w:val="clear" w:color="auto" w:fill="33415F"/>
          </w:tcPr>
          <w:p w14:paraId="38D6F6DF" w14:textId="4E8C1041" w:rsidR="002B407D" w:rsidRPr="002B407D" w:rsidRDefault="002B407D" w:rsidP="002B407D">
            <w:pPr>
              <w:jc w:val="right"/>
              <w:rPr>
                <w:b/>
                <w:color w:val="FFFFFF"/>
                <w:sz w:val="20"/>
              </w:rPr>
            </w:pPr>
            <w:r w:rsidRPr="002B407D">
              <w:rPr>
                <w:b/>
                <w:color w:val="FFFFFF"/>
                <w:sz w:val="20"/>
                <w:rtl/>
              </w:rPr>
              <w:t>البند في الاستراتيجية</w:t>
            </w:r>
          </w:p>
        </w:tc>
        <w:tc>
          <w:tcPr>
            <w:tcW w:w="800" w:type="pct"/>
            <w:shd w:val="clear" w:color="auto" w:fill="33415F"/>
          </w:tcPr>
          <w:p w14:paraId="29C9A061" w14:textId="6E58661A" w:rsidR="002B407D" w:rsidRPr="002B407D" w:rsidRDefault="002B407D" w:rsidP="002B407D">
            <w:pPr>
              <w:jc w:val="right"/>
              <w:rPr>
                <w:b/>
                <w:color w:val="FFFFFF"/>
                <w:sz w:val="20"/>
              </w:rPr>
            </w:pPr>
            <w:r w:rsidRPr="002B407D">
              <w:rPr>
                <w:b/>
                <w:color w:val="FFFFFF"/>
                <w:sz w:val="20"/>
                <w:rtl/>
              </w:rPr>
              <w:t>الحالة</w:t>
            </w:r>
          </w:p>
        </w:tc>
        <w:tc>
          <w:tcPr>
            <w:tcW w:w="2400" w:type="pct"/>
            <w:shd w:val="clear" w:color="auto" w:fill="33415F"/>
          </w:tcPr>
          <w:p w14:paraId="371A7B23" w14:textId="5051E124" w:rsidR="002B407D" w:rsidRPr="002B407D" w:rsidRDefault="002B407D" w:rsidP="002B407D">
            <w:pPr>
              <w:jc w:val="right"/>
              <w:rPr>
                <w:b/>
                <w:color w:val="FFFFFF"/>
                <w:sz w:val="20"/>
              </w:rPr>
            </w:pPr>
            <w:r w:rsidRPr="002B407D">
              <w:rPr>
                <w:b/>
                <w:color w:val="FFFFFF"/>
                <w:sz w:val="20"/>
                <w:rtl/>
              </w:rPr>
              <w:t>التطبيق في الكود والموقع</w:t>
            </w:r>
          </w:p>
        </w:tc>
      </w:tr>
      <w:tr w:rsidR="002B407D" w:rsidRPr="002B407D" w14:paraId="0A6A4A71" w14:textId="77777777" w:rsidTr="002B407D">
        <w:tblPrEx>
          <w:tblCellMar>
            <w:top w:w="0" w:type="dxa"/>
            <w:bottom w:w="0" w:type="dxa"/>
          </w:tblCellMar>
        </w:tblPrEx>
        <w:tc>
          <w:tcPr>
            <w:tcW w:w="1800" w:type="pct"/>
          </w:tcPr>
          <w:p w14:paraId="332F632B" w14:textId="7036F8EB" w:rsidR="002B407D" w:rsidRPr="002B407D" w:rsidRDefault="002B407D" w:rsidP="002B407D">
            <w:pPr>
              <w:jc w:val="right"/>
              <w:rPr>
                <w:sz w:val="20"/>
              </w:rPr>
            </w:pPr>
            <w:r>
              <w:rPr>
                <w:sz w:val="20"/>
                <w:rtl/>
              </w:rPr>
              <w:t>الخطوة 1–2: اختيار الفريم وضبط التكبير/التصغير</w:t>
            </w:r>
          </w:p>
        </w:tc>
        <w:tc>
          <w:tcPr>
            <w:tcW w:w="800" w:type="pct"/>
          </w:tcPr>
          <w:p w14:paraId="3BFC3580" w14:textId="07F83D38" w:rsidR="002B407D" w:rsidRPr="002B407D" w:rsidRDefault="002B407D" w:rsidP="002B407D">
            <w:pPr>
              <w:jc w:val="right"/>
              <w:rPr>
                <w:b/>
                <w:color w:val="C00000"/>
                <w:sz w:val="20"/>
              </w:rPr>
            </w:pPr>
            <w:r w:rsidRPr="002B407D">
              <w:rPr>
                <w:b/>
                <w:color w:val="C00000"/>
                <w:sz w:val="20"/>
                <w:rtl/>
              </w:rPr>
              <w:t>غير مطبّق</w:t>
            </w:r>
          </w:p>
        </w:tc>
        <w:tc>
          <w:tcPr>
            <w:tcW w:w="2400" w:type="pct"/>
          </w:tcPr>
          <w:p w14:paraId="559D30E9" w14:textId="59514BE8" w:rsidR="002B407D" w:rsidRPr="002B407D" w:rsidRDefault="002B407D" w:rsidP="002B407D">
            <w:pPr>
              <w:jc w:val="right"/>
              <w:rPr>
                <w:sz w:val="20"/>
              </w:rPr>
            </w:pPr>
            <w:r>
              <w:rPr>
                <w:sz w:val="20"/>
                <w:rtl/>
              </w:rPr>
              <w:t>قرار يدوي على المنصّة خارج نطاق المؤشّر؛ الكود لا يفرض فريماً معيّناً</w:t>
            </w:r>
            <w:r>
              <w:rPr>
                <w:sz w:val="20"/>
              </w:rPr>
              <w:t>.</w:t>
            </w:r>
          </w:p>
        </w:tc>
      </w:tr>
      <w:tr w:rsidR="002B407D" w:rsidRPr="002B407D" w14:paraId="5FBD8B0C" w14:textId="77777777" w:rsidTr="002B407D">
        <w:tblPrEx>
          <w:tblCellMar>
            <w:top w:w="0" w:type="dxa"/>
            <w:bottom w:w="0" w:type="dxa"/>
          </w:tblCellMar>
        </w:tblPrEx>
        <w:tc>
          <w:tcPr>
            <w:tcW w:w="1800" w:type="pct"/>
          </w:tcPr>
          <w:p w14:paraId="2AB684D4" w14:textId="1ED9F6D3" w:rsidR="002B407D" w:rsidRPr="002B407D" w:rsidRDefault="002B407D" w:rsidP="002B407D">
            <w:pPr>
              <w:jc w:val="right"/>
              <w:rPr>
                <w:sz w:val="20"/>
              </w:rPr>
            </w:pPr>
            <w:r>
              <w:rPr>
                <w:sz w:val="20"/>
                <w:rtl/>
              </w:rPr>
              <w:t>الخطوة 3: اختيار الموجة المؤثرة + قاعدة الاقرب للسعر + تاريخ التاريخ</w:t>
            </w:r>
          </w:p>
        </w:tc>
        <w:tc>
          <w:tcPr>
            <w:tcW w:w="800" w:type="pct"/>
          </w:tcPr>
          <w:p w14:paraId="37128033" w14:textId="2ADEB394" w:rsidR="002B407D" w:rsidRPr="002B407D" w:rsidRDefault="002B407D" w:rsidP="002B407D">
            <w:pPr>
              <w:jc w:val="right"/>
              <w:rPr>
                <w:b/>
                <w:color w:val="C55A11"/>
                <w:sz w:val="20"/>
              </w:rPr>
            </w:pPr>
            <w:r w:rsidRPr="002B407D">
              <w:rPr>
                <w:b/>
                <w:color w:val="C55A11"/>
                <w:sz w:val="20"/>
                <w:rtl/>
              </w:rPr>
              <w:t>جزئي/تقريبي</w:t>
            </w:r>
          </w:p>
        </w:tc>
        <w:tc>
          <w:tcPr>
            <w:tcW w:w="2400" w:type="pct"/>
          </w:tcPr>
          <w:p w14:paraId="5BCCED6E" w14:textId="3C9BEDB6" w:rsidR="002B407D" w:rsidRPr="002B407D" w:rsidRDefault="002B407D" w:rsidP="002B407D">
            <w:pPr>
              <w:jc w:val="right"/>
              <w:rPr>
                <w:sz w:val="20"/>
              </w:rPr>
            </w:pPr>
            <w:r>
              <w:rPr>
                <w:sz w:val="20"/>
                <w:rtl/>
              </w:rPr>
              <w:t>تُحدَّد الموجة تلقائياً من اخر موجة كبيرة</w:t>
            </w:r>
            <w:r>
              <w:rPr>
                <w:sz w:val="20"/>
              </w:rPr>
              <w:t xml:space="preserve"> (prevBigBar/lastBigBar) </w:t>
            </w:r>
            <w:r>
              <w:rPr>
                <w:sz w:val="20"/>
                <w:rtl/>
              </w:rPr>
              <w:t>او يدوياً بعدد الشموع</w:t>
            </w:r>
            <w:r>
              <w:rPr>
                <w:sz w:val="20"/>
              </w:rPr>
              <w:t xml:space="preserve"> histBars </w:t>
            </w:r>
            <w:r>
              <w:rPr>
                <w:sz w:val="20"/>
                <w:rtl/>
              </w:rPr>
              <w:t>(س.525–547). لا يطبّق منطق «الاقرب للسعر» الكامل</w:t>
            </w:r>
            <w:r>
              <w:rPr>
                <w:sz w:val="20"/>
              </w:rPr>
              <w:t>.</w:t>
            </w:r>
          </w:p>
        </w:tc>
      </w:tr>
      <w:tr w:rsidR="002B407D" w:rsidRPr="002B407D" w14:paraId="3C8D693F" w14:textId="77777777" w:rsidTr="002B407D">
        <w:tblPrEx>
          <w:tblCellMar>
            <w:top w:w="0" w:type="dxa"/>
            <w:bottom w:w="0" w:type="dxa"/>
          </w:tblCellMar>
        </w:tblPrEx>
        <w:tc>
          <w:tcPr>
            <w:tcW w:w="1800" w:type="pct"/>
          </w:tcPr>
          <w:p w14:paraId="058C2F64" w14:textId="44FB3AC1" w:rsidR="002B407D" w:rsidRPr="002B407D" w:rsidRDefault="002B407D" w:rsidP="002B407D">
            <w:pPr>
              <w:jc w:val="right"/>
              <w:rPr>
                <w:sz w:val="20"/>
              </w:rPr>
            </w:pPr>
            <w:r>
              <w:rPr>
                <w:sz w:val="20"/>
                <w:rtl/>
              </w:rPr>
              <w:t>الخطوة 4–5: رسم بداية/نهاية الموجة وملء الشاشة</w:t>
            </w:r>
          </w:p>
        </w:tc>
        <w:tc>
          <w:tcPr>
            <w:tcW w:w="800" w:type="pct"/>
          </w:tcPr>
          <w:p w14:paraId="6E02D59C" w14:textId="7509DD92" w:rsidR="002B407D" w:rsidRPr="002B407D" w:rsidRDefault="002B407D" w:rsidP="002B407D">
            <w:pPr>
              <w:jc w:val="right"/>
              <w:rPr>
                <w:b/>
                <w:color w:val="C55A11"/>
                <w:sz w:val="20"/>
              </w:rPr>
            </w:pPr>
            <w:r w:rsidRPr="002B407D">
              <w:rPr>
                <w:b/>
                <w:color w:val="C55A11"/>
                <w:sz w:val="20"/>
                <w:rtl/>
              </w:rPr>
              <w:t>جزئي/تقريبي</w:t>
            </w:r>
          </w:p>
        </w:tc>
        <w:tc>
          <w:tcPr>
            <w:tcW w:w="2400" w:type="pct"/>
          </w:tcPr>
          <w:p w14:paraId="7DC9AA0B" w14:textId="1686139E" w:rsidR="002B407D" w:rsidRPr="002B407D" w:rsidRDefault="002B407D" w:rsidP="002B407D">
            <w:pPr>
              <w:jc w:val="right"/>
              <w:rPr>
                <w:sz w:val="20"/>
              </w:rPr>
            </w:pPr>
            <w:r>
              <w:rPr>
                <w:sz w:val="20"/>
                <w:rtl/>
              </w:rPr>
              <w:t>يُرسم صندوق حدوده</w:t>
            </w:r>
            <w:r>
              <w:rPr>
                <w:sz w:val="20"/>
              </w:rPr>
              <w:t xml:space="preserve"> ta.highest/ta.lowest </w:t>
            </w:r>
            <w:r>
              <w:rPr>
                <w:sz w:val="20"/>
                <w:rtl/>
              </w:rPr>
              <w:t>على نافذة</w:t>
            </w:r>
            <w:r>
              <w:rPr>
                <w:sz w:val="20"/>
              </w:rPr>
              <w:t xml:space="preserve"> wlen </w:t>
            </w:r>
            <w:r>
              <w:rPr>
                <w:sz w:val="20"/>
                <w:rtl/>
              </w:rPr>
              <w:t>(س.533–544) بدل التحديد اليدوي</w:t>
            </w:r>
            <w:r>
              <w:rPr>
                <w:sz w:val="20"/>
              </w:rPr>
              <w:t>.</w:t>
            </w:r>
          </w:p>
        </w:tc>
      </w:tr>
      <w:tr w:rsidR="002B407D" w:rsidRPr="002B407D" w14:paraId="3CAAFCB4" w14:textId="77777777" w:rsidTr="002B407D">
        <w:tblPrEx>
          <w:tblCellMar>
            <w:top w:w="0" w:type="dxa"/>
            <w:bottom w:w="0" w:type="dxa"/>
          </w:tblCellMar>
        </w:tblPrEx>
        <w:tc>
          <w:tcPr>
            <w:tcW w:w="1800" w:type="pct"/>
          </w:tcPr>
          <w:p w14:paraId="180B7C77" w14:textId="30AB4554" w:rsidR="002B407D" w:rsidRPr="002B407D" w:rsidRDefault="002B407D" w:rsidP="002B407D">
            <w:pPr>
              <w:jc w:val="right"/>
              <w:rPr>
                <w:sz w:val="20"/>
              </w:rPr>
            </w:pPr>
            <w:r>
              <w:rPr>
                <w:sz w:val="20"/>
                <w:rtl/>
              </w:rPr>
              <w:t>الخطوة 6: اختبار زمن الموجات الفرعية (يومين–اسبوع)</w:t>
            </w:r>
          </w:p>
        </w:tc>
        <w:tc>
          <w:tcPr>
            <w:tcW w:w="800" w:type="pct"/>
          </w:tcPr>
          <w:p w14:paraId="0BB2AE43" w14:textId="358F7272" w:rsidR="002B407D" w:rsidRPr="002B407D" w:rsidRDefault="002B407D" w:rsidP="002B407D">
            <w:pPr>
              <w:jc w:val="right"/>
              <w:rPr>
                <w:b/>
                <w:color w:val="C00000"/>
                <w:sz w:val="20"/>
              </w:rPr>
            </w:pPr>
            <w:r w:rsidRPr="002B407D">
              <w:rPr>
                <w:b/>
                <w:color w:val="C00000"/>
                <w:sz w:val="20"/>
                <w:rtl/>
              </w:rPr>
              <w:t>غير مطبّق</w:t>
            </w:r>
          </w:p>
        </w:tc>
        <w:tc>
          <w:tcPr>
            <w:tcW w:w="2400" w:type="pct"/>
          </w:tcPr>
          <w:p w14:paraId="60D3E953" w14:textId="5B264B77" w:rsidR="002B407D" w:rsidRPr="002B407D" w:rsidRDefault="002B407D" w:rsidP="002B407D">
            <w:pPr>
              <w:jc w:val="right"/>
              <w:rPr>
                <w:sz w:val="20"/>
              </w:rPr>
            </w:pPr>
            <w:r>
              <w:rPr>
                <w:sz w:val="20"/>
                <w:rtl/>
              </w:rPr>
              <w:t>يعتمد على الزمن/الفريم؛ لا يُحسب في المؤشّر</w:t>
            </w:r>
            <w:r>
              <w:rPr>
                <w:sz w:val="20"/>
              </w:rPr>
              <w:t>.</w:t>
            </w:r>
          </w:p>
        </w:tc>
      </w:tr>
      <w:tr w:rsidR="002B407D" w:rsidRPr="002B407D" w14:paraId="59C39297" w14:textId="77777777" w:rsidTr="002B407D">
        <w:tblPrEx>
          <w:tblCellMar>
            <w:top w:w="0" w:type="dxa"/>
            <w:bottom w:w="0" w:type="dxa"/>
          </w:tblCellMar>
        </w:tblPrEx>
        <w:tc>
          <w:tcPr>
            <w:tcW w:w="1800" w:type="pct"/>
          </w:tcPr>
          <w:p w14:paraId="06AD6048" w14:textId="6729FC14" w:rsidR="002B407D" w:rsidRPr="002B407D" w:rsidRDefault="002B407D" w:rsidP="002B407D">
            <w:pPr>
              <w:jc w:val="right"/>
              <w:rPr>
                <w:sz w:val="20"/>
              </w:rPr>
            </w:pPr>
            <w:r>
              <w:rPr>
                <w:sz w:val="20"/>
                <w:rtl/>
              </w:rPr>
              <w:lastRenderedPageBreak/>
              <w:t>الخطوة 7: رسم الدرجات الثلاث</w:t>
            </w:r>
          </w:p>
        </w:tc>
        <w:tc>
          <w:tcPr>
            <w:tcW w:w="800" w:type="pct"/>
          </w:tcPr>
          <w:p w14:paraId="44536A4C" w14:textId="50B88207"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4F21ABAB" w14:textId="51611C8F" w:rsidR="002B407D" w:rsidRPr="002B407D" w:rsidRDefault="002B407D" w:rsidP="002B407D">
            <w:pPr>
              <w:jc w:val="right"/>
              <w:rPr>
                <w:sz w:val="20"/>
              </w:rPr>
            </w:pPr>
            <w:r>
              <w:rPr>
                <w:sz w:val="20"/>
                <w:rtl/>
              </w:rPr>
              <w:t>الدرجات الصغيرة/المتوسطة/الكبيرة محسوبة ومعروضة</w:t>
            </w:r>
            <w:r>
              <w:rPr>
                <w:sz w:val="20"/>
              </w:rPr>
              <w:t xml:space="preserve"> (showSmall/showMed/showBig).</w:t>
            </w:r>
          </w:p>
        </w:tc>
      </w:tr>
      <w:tr w:rsidR="002B407D" w:rsidRPr="002B407D" w14:paraId="11E7A72C" w14:textId="77777777" w:rsidTr="002B407D">
        <w:tblPrEx>
          <w:tblCellMar>
            <w:top w:w="0" w:type="dxa"/>
            <w:bottom w:w="0" w:type="dxa"/>
          </w:tblCellMar>
        </w:tblPrEx>
        <w:tc>
          <w:tcPr>
            <w:tcW w:w="1800" w:type="pct"/>
          </w:tcPr>
          <w:p w14:paraId="3EDB9208" w14:textId="159187DF" w:rsidR="002B407D" w:rsidRPr="002B407D" w:rsidRDefault="002B407D" w:rsidP="002B407D">
            <w:pPr>
              <w:jc w:val="right"/>
              <w:rPr>
                <w:sz w:val="20"/>
              </w:rPr>
            </w:pPr>
            <w:r>
              <w:rPr>
                <w:sz w:val="20"/>
                <w:rtl/>
              </w:rPr>
              <w:t>الخطوة 8: ضبط الفريم لاظهار 3 درجات بالضبط</w:t>
            </w:r>
          </w:p>
        </w:tc>
        <w:tc>
          <w:tcPr>
            <w:tcW w:w="800" w:type="pct"/>
          </w:tcPr>
          <w:p w14:paraId="087E1B52" w14:textId="0B163B66" w:rsidR="002B407D" w:rsidRPr="002B407D" w:rsidRDefault="002B407D" w:rsidP="002B407D">
            <w:pPr>
              <w:jc w:val="right"/>
              <w:rPr>
                <w:b/>
                <w:color w:val="C00000"/>
                <w:sz w:val="20"/>
              </w:rPr>
            </w:pPr>
            <w:r w:rsidRPr="002B407D">
              <w:rPr>
                <w:b/>
                <w:color w:val="C00000"/>
                <w:sz w:val="20"/>
                <w:rtl/>
              </w:rPr>
              <w:t>غير مطبّق</w:t>
            </w:r>
          </w:p>
        </w:tc>
        <w:tc>
          <w:tcPr>
            <w:tcW w:w="2400" w:type="pct"/>
          </w:tcPr>
          <w:p w14:paraId="68EAC72B" w14:textId="6EF1732C" w:rsidR="002B407D" w:rsidRPr="002B407D" w:rsidRDefault="002B407D" w:rsidP="002B407D">
            <w:pPr>
              <w:jc w:val="right"/>
              <w:rPr>
                <w:sz w:val="20"/>
              </w:rPr>
            </w:pPr>
            <w:r>
              <w:rPr>
                <w:sz w:val="20"/>
                <w:rtl/>
              </w:rPr>
              <w:t>قرار يدوي على المنصّة</w:t>
            </w:r>
            <w:r>
              <w:rPr>
                <w:sz w:val="20"/>
              </w:rPr>
              <w:t>.</w:t>
            </w:r>
          </w:p>
        </w:tc>
      </w:tr>
      <w:tr w:rsidR="002B407D" w:rsidRPr="002B407D" w14:paraId="4BCB3A65" w14:textId="77777777" w:rsidTr="002B407D">
        <w:tblPrEx>
          <w:tblCellMar>
            <w:top w:w="0" w:type="dxa"/>
            <w:bottom w:w="0" w:type="dxa"/>
          </w:tblCellMar>
        </w:tblPrEx>
        <w:tc>
          <w:tcPr>
            <w:tcW w:w="1800" w:type="pct"/>
          </w:tcPr>
          <w:p w14:paraId="7F0501B2" w14:textId="3FDC44E3" w:rsidR="002B407D" w:rsidRPr="002B407D" w:rsidRDefault="002B407D" w:rsidP="002B407D">
            <w:pPr>
              <w:jc w:val="right"/>
              <w:rPr>
                <w:sz w:val="20"/>
              </w:rPr>
            </w:pPr>
            <w:r>
              <w:rPr>
                <w:sz w:val="20"/>
                <w:rtl/>
              </w:rPr>
              <w:t>الخطوة 9: تنظيف الرسم</w:t>
            </w:r>
          </w:p>
        </w:tc>
        <w:tc>
          <w:tcPr>
            <w:tcW w:w="800" w:type="pct"/>
          </w:tcPr>
          <w:p w14:paraId="7E1F0B23" w14:textId="004B9382" w:rsidR="002B407D" w:rsidRPr="002B407D" w:rsidRDefault="002B407D" w:rsidP="002B407D">
            <w:pPr>
              <w:jc w:val="right"/>
              <w:rPr>
                <w:b/>
                <w:color w:val="C55A11"/>
                <w:sz w:val="20"/>
              </w:rPr>
            </w:pPr>
            <w:r w:rsidRPr="002B407D">
              <w:rPr>
                <w:b/>
                <w:color w:val="C55A11"/>
                <w:sz w:val="20"/>
                <w:rtl/>
              </w:rPr>
              <w:t>جزئي/تقريبي</w:t>
            </w:r>
          </w:p>
        </w:tc>
        <w:tc>
          <w:tcPr>
            <w:tcW w:w="2400" w:type="pct"/>
          </w:tcPr>
          <w:p w14:paraId="07FB3920" w14:textId="6E6689F0" w:rsidR="002B407D" w:rsidRPr="002B407D" w:rsidRDefault="002B407D" w:rsidP="002B407D">
            <w:pPr>
              <w:jc w:val="right"/>
              <w:rPr>
                <w:sz w:val="20"/>
              </w:rPr>
            </w:pPr>
            <w:r>
              <w:rPr>
                <w:sz w:val="20"/>
                <w:rtl/>
              </w:rPr>
              <w:t>التحكّم بالاظهار عبر مفاتيح</w:t>
            </w:r>
            <w:r>
              <w:rPr>
                <w:sz w:val="20"/>
              </w:rPr>
              <w:t xml:space="preserve"> input </w:t>
            </w:r>
            <w:r>
              <w:rPr>
                <w:sz w:val="20"/>
                <w:rtl/>
              </w:rPr>
              <w:t>فقط؛ لا «تنظيف» تلقائي</w:t>
            </w:r>
            <w:r>
              <w:rPr>
                <w:sz w:val="20"/>
              </w:rPr>
              <w:t>.</w:t>
            </w:r>
          </w:p>
        </w:tc>
      </w:tr>
    </w:tbl>
    <w:p w14:paraId="1B1AF7A5" w14:textId="77777777" w:rsidR="002B407D" w:rsidRDefault="002B407D" w:rsidP="002B407D"/>
    <w:p w14:paraId="550318D4" w14:textId="72DC5F65" w:rsidR="002B407D" w:rsidRDefault="002B407D" w:rsidP="002B407D">
      <w:pPr>
        <w:pStyle w:val="Heading1"/>
        <w:jc w:val="right"/>
        <w:rPr>
          <w:rFonts w:ascii="Arial" w:hAnsi="Arial" w:cs="Arial"/>
        </w:rPr>
      </w:pPr>
      <w:r>
        <w:rPr>
          <w:rFonts w:ascii="Arial" w:hAnsi="Arial" w:cs="Arial"/>
        </w:rPr>
        <w:t xml:space="preserve">3) </w:t>
      </w:r>
      <w:r>
        <w:rPr>
          <w:rFonts w:ascii="Arial" w:hAnsi="Arial" w:cs="Arial"/>
          <w:rtl/>
        </w:rPr>
        <w:t>القمم والقيعان الصغيرة (القوانين الثلاثة</w:t>
      </w:r>
      <w:r>
        <w:rPr>
          <w:rFonts w:ascii="Arial" w:hAnsi="Arial" w:cs="Arial"/>
        </w:rPr>
        <w:t>)</w:t>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70"/>
        <w:gridCol w:w="1497"/>
        <w:gridCol w:w="4492"/>
      </w:tblGrid>
      <w:tr w:rsidR="002B407D" w:rsidRPr="002B407D" w14:paraId="31D0D3CF" w14:textId="77777777" w:rsidTr="002B407D">
        <w:tblPrEx>
          <w:tblCellMar>
            <w:top w:w="0" w:type="dxa"/>
            <w:bottom w:w="0" w:type="dxa"/>
          </w:tblCellMar>
        </w:tblPrEx>
        <w:tc>
          <w:tcPr>
            <w:tcW w:w="1800" w:type="pct"/>
            <w:shd w:val="clear" w:color="auto" w:fill="33415F"/>
          </w:tcPr>
          <w:p w14:paraId="5CEE053D" w14:textId="5143350D" w:rsidR="002B407D" w:rsidRPr="002B407D" w:rsidRDefault="002B407D" w:rsidP="002B407D">
            <w:pPr>
              <w:jc w:val="right"/>
              <w:rPr>
                <w:b/>
                <w:color w:val="FFFFFF"/>
                <w:sz w:val="20"/>
              </w:rPr>
            </w:pPr>
            <w:r w:rsidRPr="002B407D">
              <w:rPr>
                <w:b/>
                <w:color w:val="FFFFFF"/>
                <w:sz w:val="20"/>
                <w:rtl/>
              </w:rPr>
              <w:t>البند في الاستراتيجية</w:t>
            </w:r>
          </w:p>
        </w:tc>
        <w:tc>
          <w:tcPr>
            <w:tcW w:w="800" w:type="pct"/>
            <w:shd w:val="clear" w:color="auto" w:fill="33415F"/>
          </w:tcPr>
          <w:p w14:paraId="324BE39B" w14:textId="1A570B2B" w:rsidR="002B407D" w:rsidRPr="002B407D" w:rsidRDefault="002B407D" w:rsidP="002B407D">
            <w:pPr>
              <w:jc w:val="right"/>
              <w:rPr>
                <w:b/>
                <w:color w:val="FFFFFF"/>
                <w:sz w:val="20"/>
              </w:rPr>
            </w:pPr>
            <w:r w:rsidRPr="002B407D">
              <w:rPr>
                <w:b/>
                <w:color w:val="FFFFFF"/>
                <w:sz w:val="20"/>
                <w:rtl/>
              </w:rPr>
              <w:t>الحالة</w:t>
            </w:r>
          </w:p>
        </w:tc>
        <w:tc>
          <w:tcPr>
            <w:tcW w:w="2400" w:type="pct"/>
            <w:shd w:val="clear" w:color="auto" w:fill="33415F"/>
          </w:tcPr>
          <w:p w14:paraId="2467811C" w14:textId="18542320" w:rsidR="002B407D" w:rsidRPr="002B407D" w:rsidRDefault="002B407D" w:rsidP="002B407D">
            <w:pPr>
              <w:jc w:val="right"/>
              <w:rPr>
                <w:b/>
                <w:color w:val="FFFFFF"/>
                <w:sz w:val="20"/>
              </w:rPr>
            </w:pPr>
            <w:r w:rsidRPr="002B407D">
              <w:rPr>
                <w:b/>
                <w:color w:val="FFFFFF"/>
                <w:sz w:val="20"/>
                <w:rtl/>
              </w:rPr>
              <w:t>التطبيق في الكود والموقع</w:t>
            </w:r>
          </w:p>
        </w:tc>
      </w:tr>
      <w:tr w:rsidR="002B407D" w:rsidRPr="002B407D" w14:paraId="6FB4A9B8" w14:textId="77777777" w:rsidTr="002B407D">
        <w:tblPrEx>
          <w:tblCellMar>
            <w:top w:w="0" w:type="dxa"/>
            <w:bottom w:w="0" w:type="dxa"/>
          </w:tblCellMar>
        </w:tblPrEx>
        <w:tc>
          <w:tcPr>
            <w:tcW w:w="1800" w:type="pct"/>
          </w:tcPr>
          <w:p w14:paraId="335A6E5D" w14:textId="6ED4466F" w:rsidR="002B407D" w:rsidRPr="002B407D" w:rsidRDefault="002B407D" w:rsidP="002B407D">
            <w:pPr>
              <w:jc w:val="right"/>
              <w:rPr>
                <w:sz w:val="20"/>
              </w:rPr>
            </w:pPr>
            <w:r>
              <w:rPr>
                <w:sz w:val="20"/>
                <w:rtl/>
              </w:rPr>
              <w:t>القانون 1: عدد شمعتي التصحيح (شمعتان على الاقل)</w:t>
            </w:r>
          </w:p>
        </w:tc>
        <w:tc>
          <w:tcPr>
            <w:tcW w:w="800" w:type="pct"/>
          </w:tcPr>
          <w:p w14:paraId="2F48A82C" w14:textId="609EF8EC"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11687747" w14:textId="4DC06574" w:rsidR="002B407D" w:rsidRPr="002B407D" w:rsidRDefault="002B407D" w:rsidP="002B407D">
            <w:pPr>
              <w:jc w:val="right"/>
              <w:rPr>
                <w:sz w:val="20"/>
              </w:rPr>
            </w:pPr>
            <w:r>
              <w:rPr>
                <w:sz w:val="20"/>
              </w:rPr>
              <w:t xml:space="preserve">minCorr </w:t>
            </w:r>
            <w:r>
              <w:rPr>
                <w:sz w:val="20"/>
                <w:rtl/>
              </w:rPr>
              <w:t>(افتراضي 2) وعدّاد</w:t>
            </w:r>
            <w:r>
              <w:rPr>
                <w:sz w:val="20"/>
              </w:rPr>
              <w:t xml:space="preserve"> corr (</w:t>
            </w:r>
            <w:r>
              <w:rPr>
                <w:sz w:val="20"/>
                <w:rtl/>
              </w:rPr>
              <w:t>س.314–363</w:t>
            </w:r>
            <w:r>
              <w:rPr>
                <w:sz w:val="20"/>
              </w:rPr>
              <w:t>).</w:t>
            </w:r>
          </w:p>
        </w:tc>
      </w:tr>
      <w:tr w:rsidR="002B407D" w:rsidRPr="002B407D" w14:paraId="65A743EA" w14:textId="77777777" w:rsidTr="002B407D">
        <w:tblPrEx>
          <w:tblCellMar>
            <w:top w:w="0" w:type="dxa"/>
            <w:bottom w:w="0" w:type="dxa"/>
          </w:tblCellMar>
        </w:tblPrEx>
        <w:tc>
          <w:tcPr>
            <w:tcW w:w="1800" w:type="pct"/>
          </w:tcPr>
          <w:p w14:paraId="00DFEA43" w14:textId="6900E64F" w:rsidR="002B407D" w:rsidRPr="002B407D" w:rsidRDefault="002B407D" w:rsidP="002B407D">
            <w:pPr>
              <w:jc w:val="right"/>
              <w:rPr>
                <w:sz w:val="20"/>
              </w:rPr>
            </w:pPr>
            <w:r>
              <w:rPr>
                <w:sz w:val="20"/>
                <w:rtl/>
              </w:rPr>
              <w:t>القانون 1: لون شمعتي التصحيح (عكس الدافعة)</w:t>
            </w:r>
          </w:p>
        </w:tc>
        <w:tc>
          <w:tcPr>
            <w:tcW w:w="800" w:type="pct"/>
          </w:tcPr>
          <w:p w14:paraId="292ACDE7" w14:textId="6290565D"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6A29EE49" w14:textId="564E1CAE" w:rsidR="002B407D" w:rsidRPr="002B407D" w:rsidRDefault="002B407D" w:rsidP="002B407D">
            <w:pPr>
              <w:jc w:val="right"/>
              <w:rPr>
                <w:sz w:val="20"/>
              </w:rPr>
            </w:pPr>
            <w:r>
              <w:rPr>
                <w:sz w:val="20"/>
                <w:rtl/>
              </w:rPr>
              <w:t>فحص</w:t>
            </w:r>
            <w:r>
              <w:rPr>
                <w:sz w:val="20"/>
              </w:rPr>
              <w:t xml:space="preserve"> bear </w:t>
            </w:r>
            <w:r>
              <w:rPr>
                <w:sz w:val="20"/>
                <w:rtl/>
              </w:rPr>
              <w:t>في الصعود و</w:t>
            </w:r>
            <w:r>
              <w:rPr>
                <w:sz w:val="20"/>
              </w:rPr>
              <w:t xml:space="preserve">bull </w:t>
            </w:r>
            <w:r>
              <w:rPr>
                <w:sz w:val="20"/>
                <w:rtl/>
              </w:rPr>
              <w:t>في الهبوط (س.314، 344)</w:t>
            </w:r>
            <w:r>
              <w:rPr>
                <w:sz w:val="20"/>
              </w:rPr>
              <w:t>.</w:t>
            </w:r>
          </w:p>
        </w:tc>
      </w:tr>
      <w:tr w:rsidR="002B407D" w:rsidRPr="002B407D" w14:paraId="3EC2FBF0" w14:textId="77777777" w:rsidTr="002B407D">
        <w:tblPrEx>
          <w:tblCellMar>
            <w:top w:w="0" w:type="dxa"/>
            <w:bottom w:w="0" w:type="dxa"/>
          </w:tblCellMar>
        </w:tblPrEx>
        <w:tc>
          <w:tcPr>
            <w:tcW w:w="1800" w:type="pct"/>
          </w:tcPr>
          <w:p w14:paraId="5CE564FD" w14:textId="0DAF1276" w:rsidR="002B407D" w:rsidRPr="002B407D" w:rsidRDefault="002B407D" w:rsidP="002B407D">
            <w:pPr>
              <w:jc w:val="right"/>
              <w:rPr>
                <w:sz w:val="20"/>
              </w:rPr>
            </w:pPr>
            <w:r>
              <w:rPr>
                <w:sz w:val="20"/>
                <w:rtl/>
              </w:rPr>
              <w:t>القانون 1: شمعة صحيحة (جسم اكبر من كل ذيل) واستبعاد النويز</w:t>
            </w:r>
          </w:p>
        </w:tc>
        <w:tc>
          <w:tcPr>
            <w:tcW w:w="800" w:type="pct"/>
          </w:tcPr>
          <w:p w14:paraId="676016D9" w14:textId="1063E4C7"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6C5973F9" w14:textId="634C6AB3" w:rsidR="002B407D" w:rsidRPr="002B407D" w:rsidRDefault="002B407D" w:rsidP="002B407D">
            <w:pPr>
              <w:jc w:val="right"/>
              <w:rPr>
                <w:sz w:val="20"/>
              </w:rPr>
            </w:pPr>
            <w:r>
              <w:rPr>
                <w:sz w:val="20"/>
              </w:rPr>
              <w:t xml:space="preserve">useValid: body &gt;= uw </w:t>
            </w:r>
            <w:r>
              <w:rPr>
                <w:sz w:val="20"/>
                <w:rtl/>
              </w:rPr>
              <w:t>و</w:t>
            </w:r>
            <w:r>
              <w:rPr>
                <w:sz w:val="20"/>
              </w:rPr>
              <w:t xml:space="preserve"> body &gt;= lw (</w:t>
            </w:r>
            <w:r>
              <w:rPr>
                <w:sz w:val="20"/>
                <w:rtl/>
              </w:rPr>
              <w:t>س.288</w:t>
            </w:r>
            <w:r>
              <w:rPr>
                <w:sz w:val="20"/>
              </w:rPr>
              <w:t>).</w:t>
            </w:r>
          </w:p>
        </w:tc>
      </w:tr>
      <w:tr w:rsidR="002B407D" w:rsidRPr="002B407D" w14:paraId="6C94A858" w14:textId="77777777" w:rsidTr="002B407D">
        <w:tblPrEx>
          <w:tblCellMar>
            <w:top w:w="0" w:type="dxa"/>
            <w:bottom w:w="0" w:type="dxa"/>
          </w:tblCellMar>
        </w:tblPrEx>
        <w:tc>
          <w:tcPr>
            <w:tcW w:w="1800" w:type="pct"/>
          </w:tcPr>
          <w:p w14:paraId="5947EFFE" w14:textId="05A64F04" w:rsidR="002B407D" w:rsidRPr="002B407D" w:rsidRDefault="002B407D" w:rsidP="002B407D">
            <w:pPr>
              <w:jc w:val="right"/>
              <w:rPr>
                <w:sz w:val="20"/>
              </w:rPr>
            </w:pPr>
            <w:r>
              <w:rPr>
                <w:sz w:val="20"/>
                <w:rtl/>
              </w:rPr>
              <w:t>القانون 1: «تحت بعض» (تدرّج شمعتي التصحيح)</w:t>
            </w:r>
          </w:p>
        </w:tc>
        <w:tc>
          <w:tcPr>
            <w:tcW w:w="800" w:type="pct"/>
          </w:tcPr>
          <w:p w14:paraId="37CEB9E4" w14:textId="5831F4D7"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10BE38C5" w14:textId="0F8AB247" w:rsidR="002B407D" w:rsidRPr="002B407D" w:rsidRDefault="002B407D" w:rsidP="002B407D">
            <w:pPr>
              <w:jc w:val="right"/>
              <w:rPr>
                <w:sz w:val="20"/>
              </w:rPr>
            </w:pPr>
            <w:r>
              <w:rPr>
                <w:sz w:val="20"/>
              </w:rPr>
              <w:t xml:space="preserve">useStep </w:t>
            </w:r>
            <w:r>
              <w:rPr>
                <w:sz w:val="20"/>
                <w:rtl/>
              </w:rPr>
              <w:t>مع</w:t>
            </w:r>
            <w:r>
              <w:rPr>
                <w:sz w:val="20"/>
              </w:rPr>
              <w:t xml:space="preserve"> corrLevel </w:t>
            </w:r>
            <w:r>
              <w:rPr>
                <w:sz w:val="20"/>
                <w:rtl/>
              </w:rPr>
              <w:t>وفحص</w:t>
            </w:r>
            <w:r>
              <w:rPr>
                <w:sz w:val="20"/>
              </w:rPr>
              <w:t xml:space="preserve"> bodyLo/bodyHi (</w:t>
            </w:r>
            <w:r>
              <w:rPr>
                <w:sz w:val="20"/>
                <w:rtl/>
              </w:rPr>
              <w:t>س.316، 346</w:t>
            </w:r>
            <w:r>
              <w:rPr>
                <w:sz w:val="20"/>
              </w:rPr>
              <w:t>).</w:t>
            </w:r>
          </w:p>
        </w:tc>
      </w:tr>
      <w:tr w:rsidR="002B407D" w:rsidRPr="002B407D" w14:paraId="36863354" w14:textId="77777777" w:rsidTr="002B407D">
        <w:tblPrEx>
          <w:tblCellMar>
            <w:top w:w="0" w:type="dxa"/>
            <w:bottom w:w="0" w:type="dxa"/>
          </w:tblCellMar>
        </w:tblPrEx>
        <w:tc>
          <w:tcPr>
            <w:tcW w:w="1800" w:type="pct"/>
          </w:tcPr>
          <w:p w14:paraId="1E0B1C73" w14:textId="56E5FCEC" w:rsidR="002B407D" w:rsidRPr="002B407D" w:rsidRDefault="002B407D" w:rsidP="002B407D">
            <w:pPr>
              <w:jc w:val="right"/>
              <w:rPr>
                <w:sz w:val="20"/>
              </w:rPr>
            </w:pPr>
            <w:r>
              <w:rPr>
                <w:sz w:val="20"/>
                <w:rtl/>
              </w:rPr>
              <w:t>القانون 1: تجاهل النويز بين الشمعتين (لا يلزم التلاصق)</w:t>
            </w:r>
          </w:p>
        </w:tc>
        <w:tc>
          <w:tcPr>
            <w:tcW w:w="800" w:type="pct"/>
          </w:tcPr>
          <w:p w14:paraId="2B4F3195" w14:textId="5024CD3D" w:rsidR="002B407D" w:rsidRPr="002B407D" w:rsidRDefault="002B407D" w:rsidP="002B407D">
            <w:pPr>
              <w:jc w:val="right"/>
              <w:rPr>
                <w:b/>
                <w:color w:val="C55A11"/>
                <w:sz w:val="20"/>
              </w:rPr>
            </w:pPr>
            <w:r w:rsidRPr="002B407D">
              <w:rPr>
                <w:b/>
                <w:color w:val="C55A11"/>
                <w:sz w:val="20"/>
                <w:rtl/>
              </w:rPr>
              <w:t>جزئي/تقريبي</w:t>
            </w:r>
          </w:p>
        </w:tc>
        <w:tc>
          <w:tcPr>
            <w:tcW w:w="2400" w:type="pct"/>
          </w:tcPr>
          <w:p w14:paraId="182DF7C0" w14:textId="2EE27F64" w:rsidR="002B407D" w:rsidRPr="002B407D" w:rsidRDefault="002B407D" w:rsidP="002B407D">
            <w:pPr>
              <w:jc w:val="right"/>
              <w:rPr>
                <w:sz w:val="20"/>
              </w:rPr>
            </w:pPr>
            <w:r>
              <w:rPr>
                <w:sz w:val="20"/>
                <w:rtl/>
              </w:rPr>
              <w:t>النويز تُستبعد من العدّ والعدّاد لا يُصفَّر بها — يتحقّق ضمناً دون منطق صريح للتلاصق</w:t>
            </w:r>
            <w:r>
              <w:rPr>
                <w:sz w:val="20"/>
              </w:rPr>
              <w:t>.</w:t>
            </w:r>
          </w:p>
        </w:tc>
      </w:tr>
      <w:tr w:rsidR="002B407D" w:rsidRPr="002B407D" w14:paraId="679E2F9F" w14:textId="77777777" w:rsidTr="002B407D">
        <w:tblPrEx>
          <w:tblCellMar>
            <w:top w:w="0" w:type="dxa"/>
            <w:bottom w:w="0" w:type="dxa"/>
          </w:tblCellMar>
        </w:tblPrEx>
        <w:tc>
          <w:tcPr>
            <w:tcW w:w="1800" w:type="pct"/>
          </w:tcPr>
          <w:p w14:paraId="556BE84B" w14:textId="423DFE30" w:rsidR="002B407D" w:rsidRPr="002B407D" w:rsidRDefault="002B407D" w:rsidP="002B407D">
            <w:pPr>
              <w:jc w:val="right"/>
              <w:rPr>
                <w:sz w:val="20"/>
              </w:rPr>
            </w:pPr>
            <w:r>
              <w:rPr>
                <w:sz w:val="20"/>
                <w:rtl/>
              </w:rPr>
              <w:t>القانون 2: تتابُع القمم/القيعان (كل قمة اعلى من سابقتها)</w:t>
            </w:r>
          </w:p>
        </w:tc>
        <w:tc>
          <w:tcPr>
            <w:tcW w:w="800" w:type="pct"/>
          </w:tcPr>
          <w:p w14:paraId="27BB69BA" w14:textId="5F4D4FA0" w:rsidR="002B407D" w:rsidRPr="002B407D" w:rsidRDefault="002B407D" w:rsidP="002B407D">
            <w:pPr>
              <w:jc w:val="right"/>
              <w:rPr>
                <w:b/>
                <w:color w:val="C55A11"/>
                <w:sz w:val="20"/>
              </w:rPr>
            </w:pPr>
            <w:r w:rsidRPr="002B407D">
              <w:rPr>
                <w:b/>
                <w:color w:val="C55A11"/>
                <w:sz w:val="20"/>
                <w:rtl/>
              </w:rPr>
              <w:t>جزئي/تقريبي</w:t>
            </w:r>
          </w:p>
        </w:tc>
        <w:tc>
          <w:tcPr>
            <w:tcW w:w="2400" w:type="pct"/>
          </w:tcPr>
          <w:p w14:paraId="5BD3CE4C" w14:textId="33F4A550" w:rsidR="002B407D" w:rsidRPr="002B407D" w:rsidRDefault="002B407D" w:rsidP="002B407D">
            <w:pPr>
              <w:jc w:val="right"/>
              <w:rPr>
                <w:sz w:val="20"/>
              </w:rPr>
            </w:pPr>
            <w:r>
              <w:rPr>
                <w:sz w:val="20"/>
                <w:rtl/>
              </w:rPr>
              <w:t>البنية تتناوب قمة/قاع تلقائياً، لكن لا فلتر صريح يمسح قمةً «ليست اعلى» في الصغيرة</w:t>
            </w:r>
            <w:r>
              <w:rPr>
                <w:sz w:val="20"/>
              </w:rPr>
              <w:t>.</w:t>
            </w:r>
          </w:p>
        </w:tc>
      </w:tr>
      <w:tr w:rsidR="002B407D" w:rsidRPr="002B407D" w14:paraId="7E51C753" w14:textId="77777777" w:rsidTr="002B407D">
        <w:tblPrEx>
          <w:tblCellMar>
            <w:top w:w="0" w:type="dxa"/>
            <w:bottom w:w="0" w:type="dxa"/>
          </w:tblCellMar>
        </w:tblPrEx>
        <w:tc>
          <w:tcPr>
            <w:tcW w:w="1800" w:type="pct"/>
          </w:tcPr>
          <w:p w14:paraId="3A95C3D3" w14:textId="4B76AF06" w:rsidR="002B407D" w:rsidRPr="002B407D" w:rsidRDefault="002B407D" w:rsidP="002B407D">
            <w:pPr>
              <w:jc w:val="right"/>
              <w:rPr>
                <w:sz w:val="20"/>
              </w:rPr>
            </w:pPr>
            <w:r>
              <w:rPr>
                <w:sz w:val="20"/>
                <w:rtl/>
              </w:rPr>
              <w:t>القانون 3: الفعالية (كل قاع يصنع قمة اعلى) + مسح غير الفعّال</w:t>
            </w:r>
          </w:p>
        </w:tc>
        <w:tc>
          <w:tcPr>
            <w:tcW w:w="800" w:type="pct"/>
          </w:tcPr>
          <w:p w14:paraId="1E86400F" w14:textId="23256587" w:rsidR="002B407D" w:rsidRPr="002B407D" w:rsidRDefault="002B407D" w:rsidP="002B407D">
            <w:pPr>
              <w:jc w:val="right"/>
              <w:rPr>
                <w:b/>
                <w:color w:val="C00000"/>
                <w:sz w:val="20"/>
              </w:rPr>
            </w:pPr>
            <w:r w:rsidRPr="002B407D">
              <w:rPr>
                <w:b/>
                <w:color w:val="C00000"/>
                <w:sz w:val="20"/>
                <w:rtl/>
              </w:rPr>
              <w:t>غير مطبّق</w:t>
            </w:r>
          </w:p>
        </w:tc>
        <w:tc>
          <w:tcPr>
            <w:tcW w:w="2400" w:type="pct"/>
          </w:tcPr>
          <w:p w14:paraId="1F544117" w14:textId="6CB4B88B" w:rsidR="002B407D" w:rsidRPr="002B407D" w:rsidRDefault="002B407D" w:rsidP="002B407D">
            <w:pPr>
              <w:jc w:val="right"/>
              <w:rPr>
                <w:sz w:val="20"/>
              </w:rPr>
            </w:pPr>
            <w:r>
              <w:rPr>
                <w:sz w:val="20"/>
                <w:rtl/>
              </w:rPr>
              <w:t>لا فلتر فعالية صريح ولا مسح/تلوين احمر للنقاط غير الفعّالة في الصغيرة</w:t>
            </w:r>
            <w:r>
              <w:rPr>
                <w:sz w:val="20"/>
              </w:rPr>
              <w:t>.</w:t>
            </w:r>
          </w:p>
        </w:tc>
      </w:tr>
      <w:tr w:rsidR="002B407D" w:rsidRPr="002B407D" w14:paraId="4DD75F83" w14:textId="77777777" w:rsidTr="002B407D">
        <w:tblPrEx>
          <w:tblCellMar>
            <w:top w:w="0" w:type="dxa"/>
            <w:bottom w:w="0" w:type="dxa"/>
          </w:tblCellMar>
        </w:tblPrEx>
        <w:tc>
          <w:tcPr>
            <w:tcW w:w="1800" w:type="pct"/>
          </w:tcPr>
          <w:p w14:paraId="2258AF4B" w14:textId="6C1897CB" w:rsidR="002B407D" w:rsidRPr="002B407D" w:rsidRDefault="002B407D" w:rsidP="002B407D">
            <w:pPr>
              <w:jc w:val="right"/>
              <w:rPr>
                <w:sz w:val="20"/>
              </w:rPr>
            </w:pPr>
            <w:r>
              <w:rPr>
                <w:sz w:val="20"/>
                <w:rtl/>
              </w:rPr>
              <w:t>التعليم: سهم اخضر للقاع واحمر للقمة</w:t>
            </w:r>
          </w:p>
        </w:tc>
        <w:tc>
          <w:tcPr>
            <w:tcW w:w="800" w:type="pct"/>
          </w:tcPr>
          <w:p w14:paraId="3F4998B4" w14:textId="068424C9"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0573FDAC" w14:textId="1683E500" w:rsidR="002B407D" w:rsidRPr="002B407D" w:rsidRDefault="002B407D" w:rsidP="002B407D">
            <w:pPr>
              <w:jc w:val="right"/>
              <w:rPr>
                <w:sz w:val="20"/>
              </w:rPr>
            </w:pPr>
            <w:r>
              <w:rPr>
                <w:sz w:val="20"/>
              </w:rPr>
              <w:t xml:space="preserve">polyline </w:t>
            </w:r>
            <w:r>
              <w:rPr>
                <w:sz w:val="20"/>
                <w:rtl/>
              </w:rPr>
              <w:t>سهم مصمت بلونَي</w:t>
            </w:r>
            <w:r>
              <w:rPr>
                <w:sz w:val="20"/>
              </w:rPr>
              <w:t xml:space="preserve"> cBot/cTop (</w:t>
            </w:r>
            <w:r>
              <w:rPr>
                <w:sz w:val="20"/>
                <w:rtl/>
              </w:rPr>
              <w:t>س.366–386</w:t>
            </w:r>
            <w:r>
              <w:rPr>
                <w:sz w:val="20"/>
              </w:rPr>
              <w:t>).</w:t>
            </w:r>
          </w:p>
        </w:tc>
      </w:tr>
      <w:tr w:rsidR="002B407D" w:rsidRPr="002B407D" w14:paraId="0ED66090" w14:textId="77777777" w:rsidTr="002B407D">
        <w:tblPrEx>
          <w:tblCellMar>
            <w:top w:w="0" w:type="dxa"/>
            <w:bottom w:w="0" w:type="dxa"/>
          </w:tblCellMar>
        </w:tblPrEx>
        <w:tc>
          <w:tcPr>
            <w:tcW w:w="1800" w:type="pct"/>
          </w:tcPr>
          <w:p w14:paraId="5A780EFD" w14:textId="5CF4EA65" w:rsidR="002B407D" w:rsidRPr="002B407D" w:rsidRDefault="002B407D" w:rsidP="002B407D">
            <w:pPr>
              <w:jc w:val="right"/>
              <w:rPr>
                <w:sz w:val="20"/>
              </w:rPr>
            </w:pPr>
            <w:r>
              <w:rPr>
                <w:sz w:val="20"/>
                <w:rtl/>
              </w:rPr>
              <w:t>وصل القمم/القيعان بخطوط</w:t>
            </w:r>
          </w:p>
        </w:tc>
        <w:tc>
          <w:tcPr>
            <w:tcW w:w="800" w:type="pct"/>
          </w:tcPr>
          <w:p w14:paraId="4AE3D70D" w14:textId="3AD103C7"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21BDF114" w14:textId="7F8AB006" w:rsidR="002B407D" w:rsidRPr="002B407D" w:rsidRDefault="002B407D" w:rsidP="002B407D">
            <w:pPr>
              <w:jc w:val="right"/>
              <w:rPr>
                <w:sz w:val="20"/>
              </w:rPr>
            </w:pPr>
            <w:r>
              <w:rPr>
                <w:sz w:val="20"/>
              </w:rPr>
              <w:t>linkSmall + line.new (</w:t>
            </w:r>
            <w:r>
              <w:rPr>
                <w:sz w:val="20"/>
                <w:rtl/>
              </w:rPr>
              <w:t>س.387–389</w:t>
            </w:r>
            <w:r>
              <w:rPr>
                <w:sz w:val="20"/>
              </w:rPr>
              <w:t>).</w:t>
            </w:r>
          </w:p>
        </w:tc>
      </w:tr>
    </w:tbl>
    <w:p w14:paraId="60B4955B" w14:textId="77777777" w:rsidR="002B407D" w:rsidRDefault="002B407D" w:rsidP="002B407D"/>
    <w:p w14:paraId="54126286" w14:textId="605A976E" w:rsidR="002B407D" w:rsidRDefault="002B407D" w:rsidP="002B407D">
      <w:pPr>
        <w:pStyle w:val="Heading1"/>
        <w:jc w:val="right"/>
        <w:rPr>
          <w:rFonts w:ascii="Arial" w:hAnsi="Arial" w:cs="Arial"/>
        </w:rPr>
      </w:pPr>
      <w:r>
        <w:rPr>
          <w:rFonts w:ascii="Arial" w:hAnsi="Arial" w:cs="Arial"/>
        </w:rPr>
        <w:t xml:space="preserve">4) </w:t>
      </w:r>
      <w:r>
        <w:rPr>
          <w:rFonts w:ascii="Arial" w:hAnsi="Arial" w:cs="Arial"/>
          <w:rtl/>
        </w:rPr>
        <w:t>القمم والقيعان المتوسطة (الاستخراج بالكسر</w:t>
      </w:r>
      <w:r>
        <w:rPr>
          <w:rFonts w:ascii="Arial" w:hAnsi="Arial" w:cs="Arial"/>
        </w:rPr>
        <w:t>)</w:t>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70"/>
        <w:gridCol w:w="1497"/>
        <w:gridCol w:w="4492"/>
      </w:tblGrid>
      <w:tr w:rsidR="002B407D" w:rsidRPr="002B407D" w14:paraId="2FD59FAF" w14:textId="77777777" w:rsidTr="002B407D">
        <w:tblPrEx>
          <w:tblCellMar>
            <w:top w:w="0" w:type="dxa"/>
            <w:bottom w:w="0" w:type="dxa"/>
          </w:tblCellMar>
        </w:tblPrEx>
        <w:tc>
          <w:tcPr>
            <w:tcW w:w="1800" w:type="pct"/>
            <w:shd w:val="clear" w:color="auto" w:fill="33415F"/>
          </w:tcPr>
          <w:p w14:paraId="3B88982F" w14:textId="2C382840" w:rsidR="002B407D" w:rsidRPr="002B407D" w:rsidRDefault="002B407D" w:rsidP="002B407D">
            <w:pPr>
              <w:jc w:val="right"/>
              <w:rPr>
                <w:b/>
                <w:color w:val="FFFFFF"/>
                <w:sz w:val="20"/>
              </w:rPr>
            </w:pPr>
            <w:r w:rsidRPr="002B407D">
              <w:rPr>
                <w:b/>
                <w:color w:val="FFFFFF"/>
                <w:sz w:val="20"/>
                <w:rtl/>
              </w:rPr>
              <w:t>البند في الاستراتيجية</w:t>
            </w:r>
          </w:p>
        </w:tc>
        <w:tc>
          <w:tcPr>
            <w:tcW w:w="800" w:type="pct"/>
            <w:shd w:val="clear" w:color="auto" w:fill="33415F"/>
          </w:tcPr>
          <w:p w14:paraId="0243204A" w14:textId="016CDCEC" w:rsidR="002B407D" w:rsidRPr="002B407D" w:rsidRDefault="002B407D" w:rsidP="002B407D">
            <w:pPr>
              <w:jc w:val="right"/>
              <w:rPr>
                <w:b/>
                <w:color w:val="FFFFFF"/>
                <w:sz w:val="20"/>
              </w:rPr>
            </w:pPr>
            <w:r w:rsidRPr="002B407D">
              <w:rPr>
                <w:b/>
                <w:color w:val="FFFFFF"/>
                <w:sz w:val="20"/>
                <w:rtl/>
              </w:rPr>
              <w:t>الحالة</w:t>
            </w:r>
          </w:p>
        </w:tc>
        <w:tc>
          <w:tcPr>
            <w:tcW w:w="2400" w:type="pct"/>
            <w:shd w:val="clear" w:color="auto" w:fill="33415F"/>
          </w:tcPr>
          <w:p w14:paraId="643A68DC" w14:textId="4863E9A7" w:rsidR="002B407D" w:rsidRPr="002B407D" w:rsidRDefault="002B407D" w:rsidP="002B407D">
            <w:pPr>
              <w:jc w:val="right"/>
              <w:rPr>
                <w:b/>
                <w:color w:val="FFFFFF"/>
                <w:sz w:val="20"/>
              </w:rPr>
            </w:pPr>
            <w:r w:rsidRPr="002B407D">
              <w:rPr>
                <w:b/>
                <w:color w:val="FFFFFF"/>
                <w:sz w:val="20"/>
                <w:rtl/>
              </w:rPr>
              <w:t>التطبيق في الكود والموقع</w:t>
            </w:r>
          </w:p>
        </w:tc>
      </w:tr>
      <w:tr w:rsidR="002B407D" w:rsidRPr="002B407D" w14:paraId="009AF04D" w14:textId="77777777" w:rsidTr="002B407D">
        <w:tblPrEx>
          <w:tblCellMar>
            <w:top w:w="0" w:type="dxa"/>
            <w:bottom w:w="0" w:type="dxa"/>
          </w:tblCellMar>
        </w:tblPrEx>
        <w:tc>
          <w:tcPr>
            <w:tcW w:w="1800" w:type="pct"/>
          </w:tcPr>
          <w:p w14:paraId="315BCC4D" w14:textId="3C07940B" w:rsidR="002B407D" w:rsidRPr="002B407D" w:rsidRDefault="002B407D" w:rsidP="002B407D">
            <w:pPr>
              <w:jc w:val="right"/>
              <w:rPr>
                <w:sz w:val="20"/>
              </w:rPr>
            </w:pPr>
            <w:r>
              <w:rPr>
                <w:sz w:val="20"/>
                <w:rtl/>
              </w:rPr>
              <w:lastRenderedPageBreak/>
              <w:t>الاستخراج بالكسر لا بالعين</w:t>
            </w:r>
          </w:p>
        </w:tc>
        <w:tc>
          <w:tcPr>
            <w:tcW w:w="800" w:type="pct"/>
          </w:tcPr>
          <w:p w14:paraId="29B963A4" w14:textId="09C75047"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483050DC" w14:textId="3E5F64F2" w:rsidR="002B407D" w:rsidRPr="002B407D" w:rsidRDefault="002B407D" w:rsidP="002B407D">
            <w:pPr>
              <w:jc w:val="right"/>
              <w:rPr>
                <w:sz w:val="20"/>
              </w:rPr>
            </w:pPr>
            <w:r>
              <w:rPr>
                <w:sz w:val="20"/>
                <w:rtl/>
              </w:rPr>
              <w:t>النوع</w:t>
            </w:r>
            <w:r>
              <w:rPr>
                <w:sz w:val="20"/>
              </w:rPr>
              <w:t xml:space="preserve"> Proc </w:t>
            </w:r>
            <w:r>
              <w:rPr>
                <w:sz w:val="20"/>
                <w:rtl/>
              </w:rPr>
              <w:t>والدالة</w:t>
            </w:r>
            <w:r>
              <w:rPr>
                <w:sz w:val="20"/>
              </w:rPr>
              <w:t xml:space="preserve"> feed() </w:t>
            </w:r>
            <w:r>
              <w:rPr>
                <w:sz w:val="20"/>
                <w:rtl/>
              </w:rPr>
              <w:t>(س.87–180) تُغذّى بنقاط الصغيرة (س.397)</w:t>
            </w:r>
            <w:r>
              <w:rPr>
                <w:sz w:val="20"/>
              </w:rPr>
              <w:t>.</w:t>
            </w:r>
          </w:p>
        </w:tc>
      </w:tr>
      <w:tr w:rsidR="002B407D" w:rsidRPr="002B407D" w14:paraId="591715C5" w14:textId="77777777" w:rsidTr="002B407D">
        <w:tblPrEx>
          <w:tblCellMar>
            <w:top w:w="0" w:type="dxa"/>
            <w:bottom w:w="0" w:type="dxa"/>
          </w:tblCellMar>
        </w:tblPrEx>
        <w:tc>
          <w:tcPr>
            <w:tcW w:w="1800" w:type="pct"/>
          </w:tcPr>
          <w:p w14:paraId="53016E6C" w14:textId="6CB077BF" w:rsidR="002B407D" w:rsidRPr="002B407D" w:rsidRDefault="002B407D" w:rsidP="002B407D">
            <w:pPr>
              <w:jc w:val="right"/>
              <w:rPr>
                <w:sz w:val="20"/>
              </w:rPr>
            </w:pPr>
            <w:r>
              <w:rPr>
                <w:sz w:val="20"/>
                <w:rtl/>
              </w:rPr>
              <w:t xml:space="preserve">كسر قاع صغير </w:t>
            </w:r>
            <w:r>
              <w:rPr>
                <w:rFonts w:ascii="Cambria Math" w:hAnsi="Cambria Math" w:cs="Cambria Math" w:hint="cs"/>
                <w:sz w:val="20"/>
                <w:rtl/>
              </w:rPr>
              <w:t>⇒</w:t>
            </w:r>
            <w:r>
              <w:rPr>
                <w:sz w:val="20"/>
                <w:rtl/>
              </w:rPr>
              <w:t xml:space="preserve"> </w:t>
            </w:r>
            <w:r>
              <w:rPr>
                <w:rFonts w:hint="cs"/>
                <w:sz w:val="20"/>
                <w:rtl/>
              </w:rPr>
              <w:t>اعلى</w:t>
            </w:r>
            <w:r>
              <w:rPr>
                <w:sz w:val="20"/>
                <w:rtl/>
              </w:rPr>
              <w:t xml:space="preserve"> </w:t>
            </w:r>
            <w:r>
              <w:rPr>
                <w:rFonts w:hint="cs"/>
                <w:sz w:val="20"/>
                <w:rtl/>
              </w:rPr>
              <w:t>قبله</w:t>
            </w:r>
            <w:r>
              <w:rPr>
                <w:sz w:val="20"/>
                <w:rtl/>
              </w:rPr>
              <w:t xml:space="preserve"> </w:t>
            </w:r>
            <w:r>
              <w:rPr>
                <w:rFonts w:hint="cs"/>
                <w:sz w:val="20"/>
                <w:rtl/>
              </w:rPr>
              <w:t>قمة</w:t>
            </w:r>
            <w:r>
              <w:rPr>
                <w:sz w:val="20"/>
                <w:rtl/>
              </w:rPr>
              <w:t xml:space="preserve"> </w:t>
            </w:r>
            <w:r>
              <w:rPr>
                <w:rFonts w:hint="cs"/>
                <w:sz w:val="20"/>
                <w:rtl/>
              </w:rPr>
              <w:t>متوسطة</w:t>
            </w:r>
            <w:r>
              <w:rPr>
                <w:sz w:val="20"/>
                <w:rtl/>
              </w:rPr>
              <w:t xml:space="preserve"> </w:t>
            </w:r>
            <w:r>
              <w:rPr>
                <w:rFonts w:hint="cs"/>
                <w:sz w:val="20"/>
                <w:rtl/>
              </w:rPr>
              <w:t>وادنى</w:t>
            </w:r>
            <w:r>
              <w:rPr>
                <w:sz w:val="20"/>
                <w:rtl/>
              </w:rPr>
              <w:t xml:space="preserve"> </w:t>
            </w:r>
            <w:r>
              <w:rPr>
                <w:rFonts w:hint="cs"/>
                <w:sz w:val="20"/>
                <w:rtl/>
              </w:rPr>
              <w:t>بعده</w:t>
            </w:r>
            <w:r>
              <w:rPr>
                <w:sz w:val="20"/>
                <w:rtl/>
              </w:rPr>
              <w:t xml:space="preserve"> </w:t>
            </w:r>
            <w:r>
              <w:rPr>
                <w:rFonts w:hint="cs"/>
                <w:sz w:val="20"/>
                <w:rtl/>
              </w:rPr>
              <w:t>قاع</w:t>
            </w:r>
            <w:r>
              <w:rPr>
                <w:sz w:val="20"/>
                <w:rtl/>
              </w:rPr>
              <w:t xml:space="preserve"> </w:t>
            </w:r>
            <w:r>
              <w:rPr>
                <w:rFonts w:hint="cs"/>
                <w:sz w:val="20"/>
                <w:rtl/>
              </w:rPr>
              <w:t>متوسط</w:t>
            </w:r>
          </w:p>
        </w:tc>
        <w:tc>
          <w:tcPr>
            <w:tcW w:w="800" w:type="pct"/>
          </w:tcPr>
          <w:p w14:paraId="78F604C4" w14:textId="48EEC070"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1121CF36" w14:textId="0A5971D1" w:rsidR="002B407D" w:rsidRPr="002B407D" w:rsidRDefault="002B407D" w:rsidP="002B407D">
            <w:pPr>
              <w:jc w:val="right"/>
              <w:rPr>
                <w:sz w:val="20"/>
              </w:rPr>
            </w:pPr>
            <w:r>
              <w:rPr>
                <w:sz w:val="20"/>
                <w:rtl/>
              </w:rPr>
              <w:t>منطق</w:t>
            </w:r>
            <w:r>
              <w:rPr>
                <w:sz w:val="20"/>
              </w:rPr>
              <w:t xml:space="preserve"> dir/maxTopP/minBotP </w:t>
            </w:r>
            <w:r>
              <w:rPr>
                <w:sz w:val="20"/>
                <w:rtl/>
              </w:rPr>
              <w:t>في</w:t>
            </w:r>
            <w:r>
              <w:rPr>
                <w:sz w:val="20"/>
              </w:rPr>
              <w:t xml:space="preserve"> feed </w:t>
            </w:r>
            <w:r>
              <w:rPr>
                <w:sz w:val="20"/>
                <w:rtl/>
              </w:rPr>
              <w:t>مطابق للقاعدة (س.116–180)</w:t>
            </w:r>
            <w:r>
              <w:rPr>
                <w:sz w:val="20"/>
              </w:rPr>
              <w:t>.</w:t>
            </w:r>
          </w:p>
        </w:tc>
      </w:tr>
      <w:tr w:rsidR="002B407D" w:rsidRPr="002B407D" w14:paraId="59DF40E5" w14:textId="77777777" w:rsidTr="002B407D">
        <w:tblPrEx>
          <w:tblCellMar>
            <w:top w:w="0" w:type="dxa"/>
            <w:bottom w:w="0" w:type="dxa"/>
          </w:tblCellMar>
        </w:tblPrEx>
        <w:tc>
          <w:tcPr>
            <w:tcW w:w="1800" w:type="pct"/>
          </w:tcPr>
          <w:p w14:paraId="65AB0786" w14:textId="24700C56" w:rsidR="002B407D" w:rsidRPr="002B407D" w:rsidRDefault="002B407D" w:rsidP="002B407D">
            <w:pPr>
              <w:jc w:val="right"/>
              <w:rPr>
                <w:sz w:val="20"/>
              </w:rPr>
            </w:pPr>
            <w:r>
              <w:rPr>
                <w:sz w:val="20"/>
                <w:rtl/>
              </w:rPr>
              <w:t>قاعدة الانتظار (اخر نقطة غير مكسورة معلّقة)</w:t>
            </w:r>
          </w:p>
        </w:tc>
        <w:tc>
          <w:tcPr>
            <w:tcW w:w="800" w:type="pct"/>
          </w:tcPr>
          <w:p w14:paraId="6D4C7B2A" w14:textId="7995F590"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2A1DF225" w14:textId="08FA899B" w:rsidR="002B407D" w:rsidRPr="002B407D" w:rsidRDefault="002B407D" w:rsidP="002B407D">
            <w:pPr>
              <w:jc w:val="right"/>
              <w:rPr>
                <w:sz w:val="20"/>
              </w:rPr>
            </w:pPr>
            <w:r>
              <w:rPr>
                <w:sz w:val="20"/>
                <w:rtl/>
              </w:rPr>
              <w:t>لا تُخرَج النقطة</w:t>
            </w:r>
            <w:r>
              <w:rPr>
                <w:sz w:val="20"/>
              </w:rPr>
              <w:t xml:space="preserve"> (emitted) </w:t>
            </w:r>
            <w:r>
              <w:rPr>
                <w:sz w:val="20"/>
                <w:rtl/>
              </w:rPr>
              <w:t>الا بحدوث الكسر فعلاً</w:t>
            </w:r>
            <w:r>
              <w:rPr>
                <w:sz w:val="20"/>
              </w:rPr>
              <w:t>.</w:t>
            </w:r>
          </w:p>
        </w:tc>
      </w:tr>
      <w:tr w:rsidR="002B407D" w:rsidRPr="002B407D" w14:paraId="2CE879A2" w14:textId="77777777" w:rsidTr="002B407D">
        <w:tblPrEx>
          <w:tblCellMar>
            <w:top w:w="0" w:type="dxa"/>
            <w:bottom w:w="0" w:type="dxa"/>
          </w:tblCellMar>
        </w:tblPrEx>
        <w:tc>
          <w:tcPr>
            <w:tcW w:w="1800" w:type="pct"/>
          </w:tcPr>
          <w:p w14:paraId="64C967A8" w14:textId="0E7DAF31" w:rsidR="002B407D" w:rsidRPr="002B407D" w:rsidRDefault="002B407D" w:rsidP="002B407D">
            <w:pPr>
              <w:jc w:val="right"/>
              <w:rPr>
                <w:sz w:val="20"/>
              </w:rPr>
            </w:pPr>
            <w:r>
              <w:rPr>
                <w:sz w:val="20"/>
                <w:rtl/>
              </w:rPr>
              <w:t>العلامة: دائرة برتقالية</w:t>
            </w:r>
          </w:p>
        </w:tc>
        <w:tc>
          <w:tcPr>
            <w:tcW w:w="800" w:type="pct"/>
          </w:tcPr>
          <w:p w14:paraId="1D9A8966" w14:textId="06B6A0E7"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4C95E113" w14:textId="274776F1" w:rsidR="002B407D" w:rsidRPr="002B407D" w:rsidRDefault="002B407D" w:rsidP="002B407D">
            <w:pPr>
              <w:jc w:val="right"/>
              <w:rPr>
                <w:sz w:val="20"/>
              </w:rPr>
            </w:pPr>
            <w:r>
              <w:rPr>
                <w:sz w:val="20"/>
              </w:rPr>
              <w:t xml:space="preserve">label.style_circle </w:t>
            </w:r>
            <w:r>
              <w:rPr>
                <w:sz w:val="20"/>
                <w:rtl/>
              </w:rPr>
              <w:t>بلون</w:t>
            </w:r>
            <w:r>
              <w:rPr>
                <w:sz w:val="20"/>
              </w:rPr>
              <w:t xml:space="preserve"> cMed (</w:t>
            </w:r>
            <w:r>
              <w:rPr>
                <w:sz w:val="20"/>
                <w:rtl/>
              </w:rPr>
              <w:t>س.401</w:t>
            </w:r>
            <w:r>
              <w:rPr>
                <w:sz w:val="20"/>
              </w:rPr>
              <w:t>).</w:t>
            </w:r>
          </w:p>
        </w:tc>
      </w:tr>
      <w:tr w:rsidR="002B407D" w:rsidRPr="002B407D" w14:paraId="60BEE764" w14:textId="77777777" w:rsidTr="002B407D">
        <w:tblPrEx>
          <w:tblCellMar>
            <w:top w:w="0" w:type="dxa"/>
            <w:bottom w:w="0" w:type="dxa"/>
          </w:tblCellMar>
        </w:tblPrEx>
        <w:tc>
          <w:tcPr>
            <w:tcW w:w="1800" w:type="pct"/>
          </w:tcPr>
          <w:p w14:paraId="6D8F0C9F" w14:textId="7BAAB7CA" w:rsidR="002B407D" w:rsidRPr="002B407D" w:rsidRDefault="002B407D" w:rsidP="002B407D">
            <w:pPr>
              <w:jc w:val="right"/>
              <w:rPr>
                <w:sz w:val="20"/>
              </w:rPr>
            </w:pPr>
            <w:r>
              <w:rPr>
                <w:sz w:val="20"/>
                <w:rtl/>
              </w:rPr>
              <w:t>القانونان (تتابُع + فعالية) على المتوسطة</w:t>
            </w:r>
          </w:p>
        </w:tc>
        <w:tc>
          <w:tcPr>
            <w:tcW w:w="800" w:type="pct"/>
          </w:tcPr>
          <w:p w14:paraId="23E428A0" w14:textId="5F59C215" w:rsidR="002B407D" w:rsidRPr="002B407D" w:rsidRDefault="002B407D" w:rsidP="002B407D">
            <w:pPr>
              <w:jc w:val="right"/>
              <w:rPr>
                <w:b/>
                <w:color w:val="C55A11"/>
                <w:sz w:val="20"/>
              </w:rPr>
            </w:pPr>
            <w:r w:rsidRPr="002B407D">
              <w:rPr>
                <w:b/>
                <w:color w:val="C55A11"/>
                <w:sz w:val="20"/>
                <w:rtl/>
              </w:rPr>
              <w:t>جزئي/تقريبي</w:t>
            </w:r>
          </w:p>
        </w:tc>
        <w:tc>
          <w:tcPr>
            <w:tcW w:w="2400" w:type="pct"/>
          </w:tcPr>
          <w:p w14:paraId="02F73528" w14:textId="117789A8" w:rsidR="002B407D" w:rsidRPr="002B407D" w:rsidRDefault="002B407D" w:rsidP="002B407D">
            <w:pPr>
              <w:jc w:val="right"/>
              <w:rPr>
                <w:sz w:val="20"/>
              </w:rPr>
            </w:pPr>
            <w:r>
              <w:rPr>
                <w:sz w:val="20"/>
                <w:rtl/>
              </w:rPr>
              <w:t>الية الكسر تلتقط جزءاً من الفعالية ضمناً؛ لا تطبيق صريح كامل</w:t>
            </w:r>
            <w:r>
              <w:rPr>
                <w:sz w:val="20"/>
              </w:rPr>
              <w:t>.</w:t>
            </w:r>
          </w:p>
        </w:tc>
      </w:tr>
      <w:tr w:rsidR="002B407D" w:rsidRPr="002B407D" w14:paraId="3C4D1792" w14:textId="77777777" w:rsidTr="002B407D">
        <w:tblPrEx>
          <w:tblCellMar>
            <w:top w:w="0" w:type="dxa"/>
            <w:bottom w:w="0" w:type="dxa"/>
          </w:tblCellMar>
        </w:tblPrEx>
        <w:tc>
          <w:tcPr>
            <w:tcW w:w="1800" w:type="pct"/>
          </w:tcPr>
          <w:p w14:paraId="16BFD973" w14:textId="31E8A655" w:rsidR="002B407D" w:rsidRPr="002B407D" w:rsidRDefault="002B407D" w:rsidP="002B407D">
            <w:pPr>
              <w:jc w:val="right"/>
              <w:rPr>
                <w:sz w:val="20"/>
              </w:rPr>
            </w:pPr>
            <w:r>
              <w:rPr>
                <w:sz w:val="20"/>
                <w:rtl/>
              </w:rPr>
              <w:t>تلوين القمة/القاع غير الفعّال بالاحمر (تاريخ التاريخ)</w:t>
            </w:r>
          </w:p>
        </w:tc>
        <w:tc>
          <w:tcPr>
            <w:tcW w:w="800" w:type="pct"/>
          </w:tcPr>
          <w:p w14:paraId="5905CD65" w14:textId="4541DC7A" w:rsidR="002B407D" w:rsidRPr="002B407D" w:rsidRDefault="002B407D" w:rsidP="002B407D">
            <w:pPr>
              <w:jc w:val="right"/>
              <w:rPr>
                <w:b/>
                <w:color w:val="C00000"/>
                <w:sz w:val="20"/>
              </w:rPr>
            </w:pPr>
            <w:r w:rsidRPr="002B407D">
              <w:rPr>
                <w:b/>
                <w:color w:val="C00000"/>
                <w:sz w:val="20"/>
                <w:rtl/>
              </w:rPr>
              <w:t>غير مطبّق</w:t>
            </w:r>
          </w:p>
        </w:tc>
        <w:tc>
          <w:tcPr>
            <w:tcW w:w="2400" w:type="pct"/>
          </w:tcPr>
          <w:p w14:paraId="4EA57382" w14:textId="0AB406BF" w:rsidR="002B407D" w:rsidRPr="002B407D" w:rsidRDefault="002B407D" w:rsidP="002B407D">
            <w:pPr>
              <w:jc w:val="right"/>
              <w:rPr>
                <w:sz w:val="20"/>
              </w:rPr>
            </w:pPr>
            <w:r>
              <w:rPr>
                <w:sz w:val="20"/>
                <w:rtl/>
              </w:rPr>
              <w:t>لا اعادة تلوين للنقاط غير الفعّالة</w:t>
            </w:r>
            <w:r>
              <w:rPr>
                <w:sz w:val="20"/>
              </w:rPr>
              <w:t>.</w:t>
            </w:r>
          </w:p>
        </w:tc>
      </w:tr>
      <w:tr w:rsidR="002B407D" w:rsidRPr="002B407D" w14:paraId="7683754E" w14:textId="77777777" w:rsidTr="002B407D">
        <w:tblPrEx>
          <w:tblCellMar>
            <w:top w:w="0" w:type="dxa"/>
            <w:bottom w:w="0" w:type="dxa"/>
          </w:tblCellMar>
        </w:tblPrEx>
        <w:tc>
          <w:tcPr>
            <w:tcW w:w="1800" w:type="pct"/>
          </w:tcPr>
          <w:p w14:paraId="748E119B" w14:textId="3773795F" w:rsidR="002B407D" w:rsidRPr="002B407D" w:rsidRDefault="002B407D" w:rsidP="002B407D">
            <w:pPr>
              <w:jc w:val="right"/>
              <w:rPr>
                <w:sz w:val="20"/>
              </w:rPr>
            </w:pPr>
            <w:r>
              <w:rPr>
                <w:sz w:val="20"/>
                <w:rtl/>
              </w:rPr>
              <w:t>سيولة ومستوى الدرجة المتوسطة</w:t>
            </w:r>
          </w:p>
        </w:tc>
        <w:tc>
          <w:tcPr>
            <w:tcW w:w="800" w:type="pct"/>
          </w:tcPr>
          <w:p w14:paraId="094651C9" w14:textId="6403FCE3"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69BC43D7" w14:textId="08098655" w:rsidR="002B407D" w:rsidRPr="002B407D" w:rsidRDefault="002B407D" w:rsidP="002B407D">
            <w:pPr>
              <w:jc w:val="right"/>
              <w:rPr>
                <w:sz w:val="20"/>
              </w:rPr>
            </w:pPr>
            <w:r>
              <w:rPr>
                <w:sz w:val="20"/>
              </w:rPr>
              <w:t>updateDeg(memM,...) (</w:t>
            </w:r>
            <w:r>
              <w:rPr>
                <w:sz w:val="20"/>
                <w:rtl/>
              </w:rPr>
              <w:t>س.409</w:t>
            </w:r>
            <w:r>
              <w:rPr>
                <w:sz w:val="20"/>
              </w:rPr>
              <w:t>).</w:t>
            </w:r>
          </w:p>
        </w:tc>
      </w:tr>
    </w:tbl>
    <w:p w14:paraId="00AB3E8C" w14:textId="77777777" w:rsidR="002B407D" w:rsidRDefault="002B407D" w:rsidP="002B407D"/>
    <w:p w14:paraId="09C54D3A" w14:textId="71306B08" w:rsidR="002B407D" w:rsidRDefault="002B407D" w:rsidP="002B407D">
      <w:pPr>
        <w:pStyle w:val="Heading1"/>
        <w:jc w:val="right"/>
        <w:rPr>
          <w:rFonts w:ascii="Arial" w:hAnsi="Arial" w:cs="Arial"/>
        </w:rPr>
      </w:pPr>
      <w:r>
        <w:rPr>
          <w:rFonts w:ascii="Arial" w:hAnsi="Arial" w:cs="Arial"/>
        </w:rPr>
        <w:t xml:space="preserve">5) </w:t>
      </w:r>
      <w:r>
        <w:rPr>
          <w:rFonts w:ascii="Arial" w:hAnsi="Arial" w:cs="Arial"/>
          <w:rtl/>
        </w:rPr>
        <w:t>القمم والقيعان الكبيرة (الاتجاه العام</w:t>
      </w:r>
      <w:r>
        <w:rPr>
          <w:rFonts w:ascii="Arial" w:hAnsi="Arial" w:cs="Arial"/>
        </w:rPr>
        <w:t>)</w:t>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70"/>
        <w:gridCol w:w="1497"/>
        <w:gridCol w:w="4492"/>
      </w:tblGrid>
      <w:tr w:rsidR="002B407D" w:rsidRPr="002B407D" w14:paraId="61C2C744" w14:textId="77777777" w:rsidTr="002B407D">
        <w:tblPrEx>
          <w:tblCellMar>
            <w:top w:w="0" w:type="dxa"/>
            <w:bottom w:w="0" w:type="dxa"/>
          </w:tblCellMar>
        </w:tblPrEx>
        <w:tc>
          <w:tcPr>
            <w:tcW w:w="1800" w:type="pct"/>
            <w:shd w:val="clear" w:color="auto" w:fill="33415F"/>
          </w:tcPr>
          <w:p w14:paraId="23AF893E" w14:textId="57463BD4" w:rsidR="002B407D" w:rsidRPr="002B407D" w:rsidRDefault="002B407D" w:rsidP="002B407D">
            <w:pPr>
              <w:jc w:val="right"/>
              <w:rPr>
                <w:b/>
                <w:color w:val="FFFFFF"/>
                <w:sz w:val="20"/>
              </w:rPr>
            </w:pPr>
            <w:r w:rsidRPr="002B407D">
              <w:rPr>
                <w:b/>
                <w:color w:val="FFFFFF"/>
                <w:sz w:val="20"/>
                <w:rtl/>
              </w:rPr>
              <w:t>البند في الاستراتيجية</w:t>
            </w:r>
          </w:p>
        </w:tc>
        <w:tc>
          <w:tcPr>
            <w:tcW w:w="800" w:type="pct"/>
            <w:shd w:val="clear" w:color="auto" w:fill="33415F"/>
          </w:tcPr>
          <w:p w14:paraId="2030CA45" w14:textId="3C720A8F" w:rsidR="002B407D" w:rsidRPr="002B407D" w:rsidRDefault="002B407D" w:rsidP="002B407D">
            <w:pPr>
              <w:jc w:val="right"/>
              <w:rPr>
                <w:b/>
                <w:color w:val="FFFFFF"/>
                <w:sz w:val="20"/>
              </w:rPr>
            </w:pPr>
            <w:r w:rsidRPr="002B407D">
              <w:rPr>
                <w:b/>
                <w:color w:val="FFFFFF"/>
                <w:sz w:val="20"/>
                <w:rtl/>
              </w:rPr>
              <w:t>الحالة</w:t>
            </w:r>
          </w:p>
        </w:tc>
        <w:tc>
          <w:tcPr>
            <w:tcW w:w="2400" w:type="pct"/>
            <w:shd w:val="clear" w:color="auto" w:fill="33415F"/>
          </w:tcPr>
          <w:p w14:paraId="0ACC7C21" w14:textId="7E0BE1EB" w:rsidR="002B407D" w:rsidRPr="002B407D" w:rsidRDefault="002B407D" w:rsidP="002B407D">
            <w:pPr>
              <w:jc w:val="right"/>
              <w:rPr>
                <w:b/>
                <w:color w:val="FFFFFF"/>
                <w:sz w:val="20"/>
              </w:rPr>
            </w:pPr>
            <w:r w:rsidRPr="002B407D">
              <w:rPr>
                <w:b/>
                <w:color w:val="FFFFFF"/>
                <w:sz w:val="20"/>
                <w:rtl/>
              </w:rPr>
              <w:t>التطبيق في الكود والموقع</w:t>
            </w:r>
          </w:p>
        </w:tc>
      </w:tr>
      <w:tr w:rsidR="002B407D" w:rsidRPr="002B407D" w14:paraId="60E2E23A" w14:textId="77777777" w:rsidTr="002B407D">
        <w:tblPrEx>
          <w:tblCellMar>
            <w:top w:w="0" w:type="dxa"/>
            <w:bottom w:w="0" w:type="dxa"/>
          </w:tblCellMar>
        </w:tblPrEx>
        <w:tc>
          <w:tcPr>
            <w:tcW w:w="1800" w:type="pct"/>
          </w:tcPr>
          <w:p w14:paraId="08636E46" w14:textId="28E6E9A3" w:rsidR="002B407D" w:rsidRPr="002B407D" w:rsidRDefault="002B407D" w:rsidP="002B407D">
            <w:pPr>
              <w:jc w:val="right"/>
              <w:rPr>
                <w:sz w:val="20"/>
              </w:rPr>
            </w:pPr>
            <w:r>
              <w:rPr>
                <w:sz w:val="20"/>
                <w:rtl/>
              </w:rPr>
              <w:t>الطريقة: رسم يدوي/بالنظر لاخر ~7 موجات كبيرة</w:t>
            </w:r>
          </w:p>
        </w:tc>
        <w:tc>
          <w:tcPr>
            <w:tcW w:w="800" w:type="pct"/>
          </w:tcPr>
          <w:p w14:paraId="698A1C7D" w14:textId="3D9DD008" w:rsidR="002B407D" w:rsidRPr="002B407D" w:rsidRDefault="002B407D" w:rsidP="002B407D">
            <w:pPr>
              <w:jc w:val="right"/>
              <w:rPr>
                <w:b/>
                <w:color w:val="C00000"/>
                <w:sz w:val="20"/>
              </w:rPr>
            </w:pPr>
            <w:r w:rsidRPr="002B407D">
              <w:rPr>
                <w:b/>
                <w:color w:val="C00000"/>
                <w:sz w:val="20"/>
                <w:rtl/>
              </w:rPr>
              <w:t>غير مطبّق</w:t>
            </w:r>
          </w:p>
        </w:tc>
        <w:tc>
          <w:tcPr>
            <w:tcW w:w="2400" w:type="pct"/>
          </w:tcPr>
          <w:p w14:paraId="7273D5ED" w14:textId="6A429720" w:rsidR="002B407D" w:rsidRPr="002B407D" w:rsidRDefault="002B407D" w:rsidP="002B407D">
            <w:pPr>
              <w:jc w:val="right"/>
              <w:rPr>
                <w:sz w:val="20"/>
              </w:rPr>
            </w:pPr>
            <w:r>
              <w:rPr>
                <w:sz w:val="20"/>
                <w:rtl/>
              </w:rPr>
              <w:t>انحراف معلن في الكود (س.9–10): تُشتقّ الكبيرة من المتوسطة بالية الكسر نفسها لا بالرسم اليدوي</w:t>
            </w:r>
            <w:r>
              <w:rPr>
                <w:sz w:val="20"/>
              </w:rPr>
              <w:t>.</w:t>
            </w:r>
          </w:p>
        </w:tc>
      </w:tr>
      <w:tr w:rsidR="002B407D" w:rsidRPr="002B407D" w14:paraId="02CF5F95" w14:textId="77777777" w:rsidTr="002B407D">
        <w:tblPrEx>
          <w:tblCellMar>
            <w:top w:w="0" w:type="dxa"/>
            <w:bottom w:w="0" w:type="dxa"/>
          </w:tblCellMar>
        </w:tblPrEx>
        <w:tc>
          <w:tcPr>
            <w:tcW w:w="1800" w:type="pct"/>
          </w:tcPr>
          <w:p w14:paraId="7B0DB218" w14:textId="17AC86C3" w:rsidR="002B407D" w:rsidRPr="002B407D" w:rsidRDefault="002B407D" w:rsidP="002B407D">
            <w:pPr>
              <w:jc w:val="right"/>
              <w:rPr>
                <w:sz w:val="20"/>
              </w:rPr>
            </w:pPr>
            <w:r>
              <w:rPr>
                <w:sz w:val="20"/>
                <w:rtl/>
              </w:rPr>
              <w:t>اشتقاق الكبيرة من المتوسطة بالكسر</w:t>
            </w:r>
          </w:p>
        </w:tc>
        <w:tc>
          <w:tcPr>
            <w:tcW w:w="800" w:type="pct"/>
          </w:tcPr>
          <w:p w14:paraId="5776398E" w14:textId="50BA9C0A"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6D8AD9B8" w14:textId="22010420" w:rsidR="002B407D" w:rsidRPr="002B407D" w:rsidRDefault="002B407D" w:rsidP="002B407D">
            <w:pPr>
              <w:jc w:val="right"/>
              <w:rPr>
                <w:sz w:val="20"/>
              </w:rPr>
            </w:pPr>
            <w:r>
              <w:rPr>
                <w:sz w:val="20"/>
              </w:rPr>
              <w:t xml:space="preserve">feed(pbig, ...) </w:t>
            </w:r>
            <w:r>
              <w:rPr>
                <w:sz w:val="20"/>
                <w:rtl/>
              </w:rPr>
              <w:t>يُغذّى بنقاط المتوسطة (س.464–474)</w:t>
            </w:r>
            <w:r>
              <w:rPr>
                <w:sz w:val="20"/>
              </w:rPr>
              <w:t>.</w:t>
            </w:r>
          </w:p>
        </w:tc>
      </w:tr>
      <w:tr w:rsidR="002B407D" w:rsidRPr="002B407D" w14:paraId="23111C81" w14:textId="77777777" w:rsidTr="002B407D">
        <w:tblPrEx>
          <w:tblCellMar>
            <w:top w:w="0" w:type="dxa"/>
            <w:bottom w:w="0" w:type="dxa"/>
          </w:tblCellMar>
        </w:tblPrEx>
        <w:tc>
          <w:tcPr>
            <w:tcW w:w="1800" w:type="pct"/>
          </w:tcPr>
          <w:p w14:paraId="689294CB" w14:textId="1C0806F6" w:rsidR="002B407D" w:rsidRPr="002B407D" w:rsidRDefault="002B407D" w:rsidP="002B407D">
            <w:pPr>
              <w:jc w:val="right"/>
              <w:rPr>
                <w:sz w:val="20"/>
              </w:rPr>
            </w:pPr>
            <w:r>
              <w:rPr>
                <w:sz w:val="20"/>
                <w:rtl/>
              </w:rPr>
              <w:t>العلامة: دائرة زرقاء</w:t>
            </w:r>
          </w:p>
        </w:tc>
        <w:tc>
          <w:tcPr>
            <w:tcW w:w="800" w:type="pct"/>
          </w:tcPr>
          <w:p w14:paraId="5A631C65" w14:textId="7AFFBBD8"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274527B5" w14:textId="3FD63B50" w:rsidR="002B407D" w:rsidRPr="002B407D" w:rsidRDefault="002B407D" w:rsidP="002B407D">
            <w:pPr>
              <w:jc w:val="right"/>
              <w:rPr>
                <w:sz w:val="20"/>
              </w:rPr>
            </w:pPr>
            <w:r>
              <w:rPr>
                <w:sz w:val="20"/>
              </w:rPr>
              <w:t xml:space="preserve">label.style_circle </w:t>
            </w:r>
            <w:r>
              <w:rPr>
                <w:sz w:val="20"/>
                <w:rtl/>
              </w:rPr>
              <w:t>بلون</w:t>
            </w:r>
            <w:r>
              <w:rPr>
                <w:sz w:val="20"/>
              </w:rPr>
              <w:t xml:space="preserve"> cBig (</w:t>
            </w:r>
            <w:r>
              <w:rPr>
                <w:sz w:val="20"/>
                <w:rtl/>
              </w:rPr>
              <w:t>س.469</w:t>
            </w:r>
            <w:r>
              <w:rPr>
                <w:sz w:val="20"/>
              </w:rPr>
              <w:t>).</w:t>
            </w:r>
          </w:p>
        </w:tc>
      </w:tr>
      <w:tr w:rsidR="002B407D" w:rsidRPr="002B407D" w14:paraId="7A317AF0" w14:textId="77777777" w:rsidTr="002B407D">
        <w:tblPrEx>
          <w:tblCellMar>
            <w:top w:w="0" w:type="dxa"/>
            <w:bottom w:w="0" w:type="dxa"/>
          </w:tblCellMar>
        </w:tblPrEx>
        <w:tc>
          <w:tcPr>
            <w:tcW w:w="1800" w:type="pct"/>
          </w:tcPr>
          <w:p w14:paraId="627F3ADB" w14:textId="18AE50FE" w:rsidR="002B407D" w:rsidRPr="002B407D" w:rsidRDefault="002B407D" w:rsidP="002B407D">
            <w:pPr>
              <w:jc w:val="right"/>
              <w:rPr>
                <w:sz w:val="20"/>
              </w:rPr>
            </w:pPr>
            <w:r>
              <w:rPr>
                <w:sz w:val="20"/>
                <w:rtl/>
              </w:rPr>
              <w:t>القانونان (تتابُع + فعالية) على الكبيرة</w:t>
            </w:r>
          </w:p>
        </w:tc>
        <w:tc>
          <w:tcPr>
            <w:tcW w:w="800" w:type="pct"/>
          </w:tcPr>
          <w:p w14:paraId="4601D407" w14:textId="7265ED72" w:rsidR="002B407D" w:rsidRPr="002B407D" w:rsidRDefault="002B407D" w:rsidP="002B407D">
            <w:pPr>
              <w:jc w:val="right"/>
              <w:rPr>
                <w:b/>
                <w:color w:val="C55A11"/>
                <w:sz w:val="20"/>
              </w:rPr>
            </w:pPr>
            <w:r w:rsidRPr="002B407D">
              <w:rPr>
                <w:b/>
                <w:color w:val="C55A11"/>
                <w:sz w:val="20"/>
                <w:rtl/>
              </w:rPr>
              <w:t>جزئي/تقريبي</w:t>
            </w:r>
          </w:p>
        </w:tc>
        <w:tc>
          <w:tcPr>
            <w:tcW w:w="2400" w:type="pct"/>
          </w:tcPr>
          <w:p w14:paraId="4F2FDCAB" w14:textId="4B533210" w:rsidR="002B407D" w:rsidRPr="002B407D" w:rsidRDefault="002B407D" w:rsidP="002B407D">
            <w:pPr>
              <w:jc w:val="right"/>
              <w:rPr>
                <w:sz w:val="20"/>
              </w:rPr>
            </w:pPr>
            <w:r>
              <w:rPr>
                <w:sz w:val="20"/>
                <w:rtl/>
              </w:rPr>
              <w:t>عبر الية الكسر نفسها؛ لا فلاتر/تلوين صريحة</w:t>
            </w:r>
            <w:r>
              <w:rPr>
                <w:sz w:val="20"/>
              </w:rPr>
              <w:t>.</w:t>
            </w:r>
          </w:p>
        </w:tc>
      </w:tr>
    </w:tbl>
    <w:p w14:paraId="7AD4D043" w14:textId="77777777" w:rsidR="002B407D" w:rsidRDefault="002B407D" w:rsidP="002B407D"/>
    <w:p w14:paraId="121AB3C6" w14:textId="256F67E8" w:rsidR="002B407D" w:rsidRDefault="002B407D" w:rsidP="002B407D">
      <w:pPr>
        <w:pStyle w:val="Heading1"/>
        <w:jc w:val="right"/>
        <w:rPr>
          <w:rFonts w:ascii="Arial" w:hAnsi="Arial" w:cs="Arial"/>
          <w:rtl/>
        </w:rPr>
      </w:pPr>
      <w:r>
        <w:rPr>
          <w:rFonts w:ascii="Arial" w:hAnsi="Arial" w:cs="Arial"/>
        </w:rPr>
        <w:t xml:space="preserve">6) </w:t>
      </w:r>
      <w:r>
        <w:rPr>
          <w:rFonts w:ascii="Arial" w:hAnsi="Arial" w:cs="Arial"/>
          <w:rtl/>
        </w:rPr>
        <w:t>خطوط السيولة ومستويات تحديد الاتجاه</w:t>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70"/>
        <w:gridCol w:w="1497"/>
        <w:gridCol w:w="4492"/>
      </w:tblGrid>
      <w:tr w:rsidR="002B407D" w:rsidRPr="002B407D" w14:paraId="323B78DB" w14:textId="77777777" w:rsidTr="002B407D">
        <w:tblPrEx>
          <w:tblCellMar>
            <w:top w:w="0" w:type="dxa"/>
            <w:bottom w:w="0" w:type="dxa"/>
          </w:tblCellMar>
        </w:tblPrEx>
        <w:tc>
          <w:tcPr>
            <w:tcW w:w="1800" w:type="pct"/>
            <w:shd w:val="clear" w:color="auto" w:fill="33415F"/>
          </w:tcPr>
          <w:p w14:paraId="088F8B7F" w14:textId="2A525CC5" w:rsidR="002B407D" w:rsidRPr="002B407D" w:rsidRDefault="002B407D" w:rsidP="002B407D">
            <w:pPr>
              <w:jc w:val="right"/>
              <w:rPr>
                <w:b/>
                <w:color w:val="FFFFFF"/>
                <w:sz w:val="20"/>
              </w:rPr>
            </w:pPr>
            <w:r w:rsidRPr="002B407D">
              <w:rPr>
                <w:b/>
                <w:color w:val="FFFFFF"/>
                <w:sz w:val="20"/>
                <w:rtl/>
              </w:rPr>
              <w:t>البند في الاستراتيجية</w:t>
            </w:r>
          </w:p>
        </w:tc>
        <w:tc>
          <w:tcPr>
            <w:tcW w:w="800" w:type="pct"/>
            <w:shd w:val="clear" w:color="auto" w:fill="33415F"/>
          </w:tcPr>
          <w:p w14:paraId="05E72E7A" w14:textId="34BDC078" w:rsidR="002B407D" w:rsidRPr="002B407D" w:rsidRDefault="002B407D" w:rsidP="002B407D">
            <w:pPr>
              <w:jc w:val="right"/>
              <w:rPr>
                <w:b/>
                <w:color w:val="FFFFFF"/>
                <w:sz w:val="20"/>
              </w:rPr>
            </w:pPr>
            <w:r w:rsidRPr="002B407D">
              <w:rPr>
                <w:b/>
                <w:color w:val="FFFFFF"/>
                <w:sz w:val="20"/>
                <w:rtl/>
              </w:rPr>
              <w:t>الحالة</w:t>
            </w:r>
          </w:p>
        </w:tc>
        <w:tc>
          <w:tcPr>
            <w:tcW w:w="2400" w:type="pct"/>
            <w:shd w:val="clear" w:color="auto" w:fill="33415F"/>
          </w:tcPr>
          <w:p w14:paraId="10EEBFA9" w14:textId="6E8D7955" w:rsidR="002B407D" w:rsidRPr="002B407D" w:rsidRDefault="002B407D" w:rsidP="002B407D">
            <w:pPr>
              <w:jc w:val="right"/>
              <w:rPr>
                <w:b/>
                <w:color w:val="FFFFFF"/>
                <w:sz w:val="20"/>
              </w:rPr>
            </w:pPr>
            <w:r w:rsidRPr="002B407D">
              <w:rPr>
                <w:b/>
                <w:color w:val="FFFFFF"/>
                <w:sz w:val="20"/>
                <w:rtl/>
              </w:rPr>
              <w:t>التطبيق في الكود والموقع</w:t>
            </w:r>
          </w:p>
        </w:tc>
      </w:tr>
      <w:tr w:rsidR="002B407D" w:rsidRPr="002B407D" w14:paraId="4B76B88E" w14:textId="77777777" w:rsidTr="002B407D">
        <w:tblPrEx>
          <w:tblCellMar>
            <w:top w:w="0" w:type="dxa"/>
            <w:bottom w:w="0" w:type="dxa"/>
          </w:tblCellMar>
        </w:tblPrEx>
        <w:tc>
          <w:tcPr>
            <w:tcW w:w="1800" w:type="pct"/>
          </w:tcPr>
          <w:p w14:paraId="2E9847D2" w14:textId="4474A57E" w:rsidR="002B407D" w:rsidRPr="002B407D" w:rsidRDefault="002B407D" w:rsidP="002B407D">
            <w:pPr>
              <w:jc w:val="right"/>
              <w:rPr>
                <w:sz w:val="20"/>
              </w:rPr>
            </w:pPr>
            <w:r>
              <w:rPr>
                <w:sz w:val="20"/>
                <w:rtl/>
              </w:rPr>
              <w:t>خط السيولة: اخر قاعين (صعود)/اخر قمتين (هبوط) على الذيول</w:t>
            </w:r>
          </w:p>
        </w:tc>
        <w:tc>
          <w:tcPr>
            <w:tcW w:w="800" w:type="pct"/>
          </w:tcPr>
          <w:p w14:paraId="23080A19" w14:textId="49FDB71A"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06782D83" w14:textId="2566429A" w:rsidR="002B407D" w:rsidRPr="002B407D" w:rsidRDefault="002B407D" w:rsidP="002B407D">
            <w:pPr>
              <w:jc w:val="right"/>
              <w:rPr>
                <w:sz w:val="20"/>
              </w:rPr>
            </w:pPr>
            <w:r>
              <w:rPr>
                <w:sz w:val="20"/>
              </w:rPr>
              <w:t xml:space="preserve">updateDeg: line </w:t>
            </w:r>
            <w:r>
              <w:rPr>
                <w:sz w:val="20"/>
                <w:rtl/>
              </w:rPr>
              <w:t>على</w:t>
            </w:r>
            <w:r>
              <w:rPr>
                <w:sz w:val="20"/>
              </w:rPr>
              <w:t xml:space="preserve"> pbP/lbP </w:t>
            </w:r>
            <w:r>
              <w:rPr>
                <w:sz w:val="20"/>
                <w:rtl/>
              </w:rPr>
              <w:t>او</w:t>
            </w:r>
            <w:r>
              <w:rPr>
                <w:sz w:val="20"/>
              </w:rPr>
              <w:t xml:space="preserve"> ptP/ltP </w:t>
            </w:r>
            <w:r>
              <w:rPr>
                <w:sz w:val="20"/>
                <w:rtl/>
              </w:rPr>
              <w:t>بالذيول (س.219–223)</w:t>
            </w:r>
            <w:r>
              <w:rPr>
                <w:sz w:val="20"/>
              </w:rPr>
              <w:t>.</w:t>
            </w:r>
          </w:p>
        </w:tc>
      </w:tr>
      <w:tr w:rsidR="002B407D" w:rsidRPr="002B407D" w14:paraId="7ED7093C" w14:textId="77777777" w:rsidTr="002B407D">
        <w:tblPrEx>
          <w:tblCellMar>
            <w:top w:w="0" w:type="dxa"/>
            <w:bottom w:w="0" w:type="dxa"/>
          </w:tblCellMar>
        </w:tblPrEx>
        <w:tc>
          <w:tcPr>
            <w:tcW w:w="1800" w:type="pct"/>
          </w:tcPr>
          <w:p w14:paraId="249301BE" w14:textId="5F15E5D6" w:rsidR="002B407D" w:rsidRPr="002B407D" w:rsidRDefault="002B407D" w:rsidP="002B407D">
            <w:pPr>
              <w:jc w:val="right"/>
              <w:rPr>
                <w:sz w:val="20"/>
              </w:rPr>
            </w:pPr>
            <w:r>
              <w:rPr>
                <w:sz w:val="20"/>
                <w:rtl/>
              </w:rPr>
              <w:t>مستوى الاتجاه: خط افقي عند اخر قاع/قمة على الاجسام</w:t>
            </w:r>
          </w:p>
        </w:tc>
        <w:tc>
          <w:tcPr>
            <w:tcW w:w="800" w:type="pct"/>
          </w:tcPr>
          <w:p w14:paraId="36B6ADEA" w14:textId="661F1F0D"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193AC652" w14:textId="52F72D88" w:rsidR="002B407D" w:rsidRPr="002B407D" w:rsidRDefault="002B407D" w:rsidP="002B407D">
            <w:pPr>
              <w:jc w:val="right"/>
              <w:rPr>
                <w:sz w:val="20"/>
              </w:rPr>
            </w:pPr>
            <w:r>
              <w:rPr>
                <w:sz w:val="20"/>
              </w:rPr>
              <w:t xml:space="preserve">line </w:t>
            </w:r>
            <w:r>
              <w:rPr>
                <w:sz w:val="20"/>
                <w:rtl/>
              </w:rPr>
              <w:t>على</w:t>
            </w:r>
            <w:r>
              <w:rPr>
                <w:sz w:val="20"/>
              </w:rPr>
              <w:t xml:space="preserve"> lbBody/ltBody (</w:t>
            </w:r>
            <w:r>
              <w:rPr>
                <w:sz w:val="20"/>
                <w:rtl/>
              </w:rPr>
              <w:t>س.224–228</w:t>
            </w:r>
            <w:r>
              <w:rPr>
                <w:sz w:val="20"/>
              </w:rPr>
              <w:t>).</w:t>
            </w:r>
          </w:p>
        </w:tc>
      </w:tr>
      <w:tr w:rsidR="002B407D" w:rsidRPr="002B407D" w14:paraId="48D01498" w14:textId="77777777" w:rsidTr="002B407D">
        <w:tblPrEx>
          <w:tblCellMar>
            <w:top w:w="0" w:type="dxa"/>
            <w:bottom w:w="0" w:type="dxa"/>
          </w:tblCellMar>
        </w:tblPrEx>
        <w:tc>
          <w:tcPr>
            <w:tcW w:w="1800" w:type="pct"/>
          </w:tcPr>
          <w:p w14:paraId="1A8A2DA6" w14:textId="6F9AA540" w:rsidR="002B407D" w:rsidRPr="002B407D" w:rsidRDefault="002B407D" w:rsidP="002B407D">
            <w:pPr>
              <w:jc w:val="right"/>
              <w:rPr>
                <w:sz w:val="20"/>
              </w:rPr>
            </w:pPr>
            <w:r>
              <w:rPr>
                <w:sz w:val="20"/>
                <w:rtl/>
              </w:rPr>
              <w:lastRenderedPageBreak/>
              <w:t>خط لكل درجة بلونها (6 خطوط اجمالاً)</w:t>
            </w:r>
          </w:p>
        </w:tc>
        <w:tc>
          <w:tcPr>
            <w:tcW w:w="800" w:type="pct"/>
          </w:tcPr>
          <w:p w14:paraId="4205EDAE" w14:textId="1AC28934"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787C04C6" w14:textId="34165A98" w:rsidR="002B407D" w:rsidRPr="002B407D" w:rsidRDefault="002B407D" w:rsidP="002B407D">
            <w:pPr>
              <w:jc w:val="right"/>
              <w:rPr>
                <w:sz w:val="20"/>
              </w:rPr>
            </w:pPr>
            <w:r>
              <w:rPr>
                <w:sz w:val="20"/>
              </w:rPr>
              <w:t xml:space="preserve">memS/memM/memB </w:t>
            </w:r>
            <w:r>
              <w:rPr>
                <w:sz w:val="20"/>
                <w:rtl/>
              </w:rPr>
              <w:t>لكلٍّ من السيولة والمستوى</w:t>
            </w:r>
            <w:r>
              <w:rPr>
                <w:sz w:val="20"/>
              </w:rPr>
              <w:t>.</w:t>
            </w:r>
          </w:p>
        </w:tc>
      </w:tr>
      <w:tr w:rsidR="002B407D" w:rsidRPr="002B407D" w14:paraId="1AF6F9E9" w14:textId="77777777" w:rsidTr="002B407D">
        <w:tblPrEx>
          <w:tblCellMar>
            <w:top w:w="0" w:type="dxa"/>
            <w:bottom w:w="0" w:type="dxa"/>
          </w:tblCellMar>
        </w:tblPrEx>
        <w:tc>
          <w:tcPr>
            <w:tcW w:w="1800" w:type="pct"/>
          </w:tcPr>
          <w:p w14:paraId="71B2DE03" w14:textId="589E56BA" w:rsidR="002B407D" w:rsidRPr="002B407D" w:rsidRDefault="002B407D" w:rsidP="002B407D">
            <w:pPr>
              <w:jc w:val="right"/>
              <w:rPr>
                <w:sz w:val="20"/>
              </w:rPr>
            </w:pPr>
            <w:r>
              <w:rPr>
                <w:sz w:val="20"/>
                <w:rtl/>
              </w:rPr>
              <w:t>التمديد الى اليمين</w:t>
            </w:r>
          </w:p>
        </w:tc>
        <w:tc>
          <w:tcPr>
            <w:tcW w:w="800" w:type="pct"/>
          </w:tcPr>
          <w:p w14:paraId="75FC0E46" w14:textId="4D7211C9"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61BC96ED" w14:textId="2C211B4C" w:rsidR="002B407D" w:rsidRPr="002B407D" w:rsidRDefault="002B407D" w:rsidP="002B407D">
            <w:pPr>
              <w:jc w:val="right"/>
              <w:rPr>
                <w:sz w:val="20"/>
              </w:rPr>
            </w:pPr>
            <w:r>
              <w:rPr>
                <w:sz w:val="20"/>
              </w:rPr>
              <w:t xml:space="preserve">extend.right </w:t>
            </w:r>
            <w:r>
              <w:rPr>
                <w:sz w:val="20"/>
                <w:rtl/>
              </w:rPr>
              <w:t>في كل الخطوط</w:t>
            </w:r>
            <w:r>
              <w:rPr>
                <w:sz w:val="20"/>
              </w:rPr>
              <w:t>.</w:t>
            </w:r>
          </w:p>
        </w:tc>
      </w:tr>
      <w:tr w:rsidR="002B407D" w:rsidRPr="002B407D" w14:paraId="47ABF13C" w14:textId="77777777" w:rsidTr="002B407D">
        <w:tblPrEx>
          <w:tblCellMar>
            <w:top w:w="0" w:type="dxa"/>
            <w:bottom w:w="0" w:type="dxa"/>
          </w:tblCellMar>
        </w:tblPrEx>
        <w:tc>
          <w:tcPr>
            <w:tcW w:w="1800" w:type="pct"/>
          </w:tcPr>
          <w:p w14:paraId="0FDE2422" w14:textId="0D20ECD5" w:rsidR="002B407D" w:rsidRPr="002B407D" w:rsidRDefault="002B407D" w:rsidP="002B407D">
            <w:pPr>
              <w:jc w:val="right"/>
              <w:rPr>
                <w:sz w:val="20"/>
              </w:rPr>
            </w:pPr>
            <w:r>
              <w:rPr>
                <w:sz w:val="20"/>
                <w:rtl/>
              </w:rPr>
              <w:t>عدم الرسم على «تاريخ التاريخ</w:t>
            </w:r>
            <w:r>
              <w:rPr>
                <w:sz w:val="20"/>
              </w:rPr>
              <w:t>»</w:t>
            </w:r>
          </w:p>
        </w:tc>
        <w:tc>
          <w:tcPr>
            <w:tcW w:w="800" w:type="pct"/>
          </w:tcPr>
          <w:p w14:paraId="581CE093" w14:textId="432A6006" w:rsidR="002B407D" w:rsidRPr="002B407D" w:rsidRDefault="002B407D" w:rsidP="002B407D">
            <w:pPr>
              <w:jc w:val="right"/>
              <w:rPr>
                <w:b/>
                <w:color w:val="C55A11"/>
                <w:sz w:val="20"/>
              </w:rPr>
            </w:pPr>
            <w:r w:rsidRPr="002B407D">
              <w:rPr>
                <w:b/>
                <w:color w:val="C55A11"/>
                <w:sz w:val="20"/>
                <w:rtl/>
              </w:rPr>
              <w:t>جزئي/تقريبي</w:t>
            </w:r>
          </w:p>
        </w:tc>
        <w:tc>
          <w:tcPr>
            <w:tcW w:w="2400" w:type="pct"/>
          </w:tcPr>
          <w:p w14:paraId="66E05864" w14:textId="4BB2AC4E" w:rsidR="002B407D" w:rsidRPr="002B407D" w:rsidRDefault="002B407D" w:rsidP="002B407D">
            <w:pPr>
              <w:jc w:val="right"/>
              <w:rPr>
                <w:sz w:val="20"/>
              </w:rPr>
            </w:pPr>
            <w:r>
              <w:rPr>
                <w:sz w:val="20"/>
                <w:rtl/>
              </w:rPr>
              <w:t>يُرسم على اخر نقطتين فقط لكل درجة (ضمنياً اخر موجة)؛ لا استبعاد صريح لتاريخ التاريخ</w:t>
            </w:r>
            <w:r>
              <w:rPr>
                <w:sz w:val="20"/>
              </w:rPr>
              <w:t>.</w:t>
            </w:r>
          </w:p>
        </w:tc>
      </w:tr>
    </w:tbl>
    <w:p w14:paraId="05FF0259" w14:textId="77777777" w:rsidR="002B407D" w:rsidRDefault="002B407D" w:rsidP="002B407D"/>
    <w:p w14:paraId="470EB7DE" w14:textId="1AB0A4F4" w:rsidR="002B407D" w:rsidRDefault="002B407D" w:rsidP="002B407D">
      <w:pPr>
        <w:pStyle w:val="Heading1"/>
        <w:jc w:val="right"/>
        <w:rPr>
          <w:rFonts w:ascii="Arial" w:hAnsi="Arial" w:cs="Arial"/>
        </w:rPr>
      </w:pPr>
      <w:r>
        <w:rPr>
          <w:rFonts w:ascii="Arial" w:hAnsi="Arial" w:cs="Arial"/>
        </w:rPr>
        <w:t xml:space="preserve">7) </w:t>
      </w:r>
      <w:r>
        <w:rPr>
          <w:rFonts w:ascii="Arial" w:hAnsi="Arial" w:cs="Arial"/>
          <w:rtl/>
        </w:rPr>
        <w:t>تجدّد القمم والقيعان (السوق الحي</w:t>
      </w:r>
      <w:r>
        <w:rPr>
          <w:rFonts w:ascii="Arial" w:hAnsi="Arial" w:cs="Arial"/>
        </w:rPr>
        <w:t>)</w:t>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70"/>
        <w:gridCol w:w="1497"/>
        <w:gridCol w:w="4492"/>
      </w:tblGrid>
      <w:tr w:rsidR="002B407D" w:rsidRPr="002B407D" w14:paraId="0AF7B374" w14:textId="77777777" w:rsidTr="002B407D">
        <w:tblPrEx>
          <w:tblCellMar>
            <w:top w:w="0" w:type="dxa"/>
            <w:bottom w:w="0" w:type="dxa"/>
          </w:tblCellMar>
        </w:tblPrEx>
        <w:tc>
          <w:tcPr>
            <w:tcW w:w="1800" w:type="pct"/>
            <w:shd w:val="clear" w:color="auto" w:fill="33415F"/>
          </w:tcPr>
          <w:p w14:paraId="2D1F6D16" w14:textId="165A7F42" w:rsidR="002B407D" w:rsidRPr="002B407D" w:rsidRDefault="002B407D" w:rsidP="002B407D">
            <w:pPr>
              <w:jc w:val="right"/>
              <w:rPr>
                <w:b/>
                <w:color w:val="FFFFFF"/>
                <w:sz w:val="20"/>
              </w:rPr>
            </w:pPr>
            <w:r w:rsidRPr="002B407D">
              <w:rPr>
                <w:b/>
                <w:color w:val="FFFFFF"/>
                <w:sz w:val="20"/>
                <w:rtl/>
              </w:rPr>
              <w:t>البند في الاستراتيجية</w:t>
            </w:r>
          </w:p>
        </w:tc>
        <w:tc>
          <w:tcPr>
            <w:tcW w:w="800" w:type="pct"/>
            <w:shd w:val="clear" w:color="auto" w:fill="33415F"/>
          </w:tcPr>
          <w:p w14:paraId="29A8B0E5" w14:textId="28D0C060" w:rsidR="002B407D" w:rsidRPr="002B407D" w:rsidRDefault="002B407D" w:rsidP="002B407D">
            <w:pPr>
              <w:jc w:val="right"/>
              <w:rPr>
                <w:b/>
                <w:color w:val="FFFFFF"/>
                <w:sz w:val="20"/>
              </w:rPr>
            </w:pPr>
            <w:r w:rsidRPr="002B407D">
              <w:rPr>
                <w:b/>
                <w:color w:val="FFFFFF"/>
                <w:sz w:val="20"/>
                <w:rtl/>
              </w:rPr>
              <w:t>الحالة</w:t>
            </w:r>
          </w:p>
        </w:tc>
        <w:tc>
          <w:tcPr>
            <w:tcW w:w="2400" w:type="pct"/>
            <w:shd w:val="clear" w:color="auto" w:fill="33415F"/>
          </w:tcPr>
          <w:p w14:paraId="47971B1B" w14:textId="6B70DB98" w:rsidR="002B407D" w:rsidRPr="002B407D" w:rsidRDefault="002B407D" w:rsidP="002B407D">
            <w:pPr>
              <w:jc w:val="right"/>
              <w:rPr>
                <w:b/>
                <w:color w:val="FFFFFF"/>
                <w:sz w:val="20"/>
              </w:rPr>
            </w:pPr>
            <w:r w:rsidRPr="002B407D">
              <w:rPr>
                <w:b/>
                <w:color w:val="FFFFFF"/>
                <w:sz w:val="20"/>
                <w:rtl/>
              </w:rPr>
              <w:t>التطبيق في الكود والموقع</w:t>
            </w:r>
          </w:p>
        </w:tc>
      </w:tr>
      <w:tr w:rsidR="002B407D" w:rsidRPr="002B407D" w14:paraId="4BF01E51" w14:textId="77777777" w:rsidTr="002B407D">
        <w:tblPrEx>
          <w:tblCellMar>
            <w:top w:w="0" w:type="dxa"/>
            <w:bottom w:w="0" w:type="dxa"/>
          </w:tblCellMar>
        </w:tblPrEx>
        <w:tc>
          <w:tcPr>
            <w:tcW w:w="1800" w:type="pct"/>
          </w:tcPr>
          <w:p w14:paraId="5BAC180B" w14:textId="63A54350" w:rsidR="002B407D" w:rsidRPr="002B407D" w:rsidRDefault="002B407D" w:rsidP="002B407D">
            <w:pPr>
              <w:jc w:val="right"/>
              <w:rPr>
                <w:sz w:val="20"/>
              </w:rPr>
            </w:pPr>
            <w:r>
              <w:rPr>
                <w:sz w:val="20"/>
                <w:rtl/>
              </w:rPr>
              <w:t>شرط الكسر بشمعتين لاعتماد كسر خط السيولة/المستوى</w:t>
            </w:r>
          </w:p>
        </w:tc>
        <w:tc>
          <w:tcPr>
            <w:tcW w:w="800" w:type="pct"/>
          </w:tcPr>
          <w:p w14:paraId="742352F5" w14:textId="56143FE2" w:rsidR="002B407D" w:rsidRPr="002B407D" w:rsidRDefault="002B407D" w:rsidP="002B407D">
            <w:pPr>
              <w:jc w:val="right"/>
              <w:rPr>
                <w:b/>
                <w:color w:val="C55A11"/>
                <w:sz w:val="20"/>
              </w:rPr>
            </w:pPr>
            <w:r w:rsidRPr="002B407D">
              <w:rPr>
                <w:b/>
                <w:color w:val="C55A11"/>
                <w:sz w:val="20"/>
                <w:rtl/>
              </w:rPr>
              <w:t>جزئي/تقريبي</w:t>
            </w:r>
          </w:p>
        </w:tc>
        <w:tc>
          <w:tcPr>
            <w:tcW w:w="2400" w:type="pct"/>
          </w:tcPr>
          <w:p w14:paraId="0A326F9A" w14:textId="61E3A98D" w:rsidR="002B407D" w:rsidRPr="002B407D" w:rsidRDefault="002B407D" w:rsidP="002B407D">
            <w:pPr>
              <w:jc w:val="right"/>
              <w:rPr>
                <w:sz w:val="20"/>
              </w:rPr>
            </w:pPr>
            <w:r>
              <w:rPr>
                <w:sz w:val="20"/>
                <w:rtl/>
              </w:rPr>
              <w:t>الصغيرة تستخدم شمعتي تصحيح</w:t>
            </w:r>
            <w:r>
              <w:rPr>
                <w:sz w:val="20"/>
              </w:rPr>
              <w:t xml:space="preserve"> (minCorr)</w:t>
            </w:r>
            <w:r>
              <w:rPr>
                <w:sz w:val="20"/>
                <w:rtl/>
              </w:rPr>
              <w:t>، لكن لا شرط «كسر بشمعتين» صريح لخطوط السيولة/المستويات</w:t>
            </w:r>
            <w:r>
              <w:rPr>
                <w:sz w:val="20"/>
              </w:rPr>
              <w:t>.</w:t>
            </w:r>
          </w:p>
        </w:tc>
      </w:tr>
      <w:tr w:rsidR="002B407D" w:rsidRPr="002B407D" w14:paraId="3627140F" w14:textId="77777777" w:rsidTr="002B407D">
        <w:tblPrEx>
          <w:tblCellMar>
            <w:top w:w="0" w:type="dxa"/>
            <w:bottom w:w="0" w:type="dxa"/>
          </w:tblCellMar>
        </w:tblPrEx>
        <w:tc>
          <w:tcPr>
            <w:tcW w:w="1800" w:type="pct"/>
          </w:tcPr>
          <w:p w14:paraId="55C7EC2E" w14:textId="75EC6800" w:rsidR="002B407D" w:rsidRPr="002B407D" w:rsidRDefault="002B407D" w:rsidP="002B407D">
            <w:pPr>
              <w:jc w:val="right"/>
              <w:rPr>
                <w:sz w:val="20"/>
              </w:rPr>
            </w:pPr>
            <w:r>
              <w:rPr>
                <w:sz w:val="20"/>
                <w:rtl/>
              </w:rPr>
              <w:t>تجديد خط السيولة (مسح ثم اعادة رسم)</w:t>
            </w:r>
          </w:p>
        </w:tc>
        <w:tc>
          <w:tcPr>
            <w:tcW w:w="800" w:type="pct"/>
          </w:tcPr>
          <w:p w14:paraId="71BC89FC" w14:textId="095EC9C8"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69066A40" w14:textId="146FA1D9" w:rsidR="002B407D" w:rsidRPr="002B407D" w:rsidRDefault="002B407D" w:rsidP="002B407D">
            <w:pPr>
              <w:jc w:val="right"/>
              <w:rPr>
                <w:sz w:val="20"/>
              </w:rPr>
            </w:pPr>
            <w:r>
              <w:rPr>
                <w:sz w:val="20"/>
              </w:rPr>
              <w:t xml:space="preserve">line.delete </w:t>
            </w:r>
            <w:r>
              <w:rPr>
                <w:sz w:val="20"/>
                <w:rtl/>
              </w:rPr>
              <w:t>ثم</w:t>
            </w:r>
            <w:r>
              <w:rPr>
                <w:sz w:val="20"/>
              </w:rPr>
              <w:t xml:space="preserve"> line.new </w:t>
            </w:r>
            <w:r>
              <w:rPr>
                <w:sz w:val="20"/>
                <w:rtl/>
              </w:rPr>
              <w:t>داخل</w:t>
            </w:r>
            <w:r>
              <w:rPr>
                <w:sz w:val="20"/>
              </w:rPr>
              <w:t xml:space="preserve"> updateDeg </w:t>
            </w:r>
            <w:r>
              <w:rPr>
                <w:sz w:val="20"/>
                <w:rtl/>
              </w:rPr>
              <w:t>عند كل نقطة جديدة (س.213–223)</w:t>
            </w:r>
            <w:r>
              <w:rPr>
                <w:sz w:val="20"/>
              </w:rPr>
              <w:t>.</w:t>
            </w:r>
          </w:p>
        </w:tc>
      </w:tr>
      <w:tr w:rsidR="002B407D" w:rsidRPr="002B407D" w14:paraId="7CC12FD4" w14:textId="77777777" w:rsidTr="002B407D">
        <w:tblPrEx>
          <w:tblCellMar>
            <w:top w:w="0" w:type="dxa"/>
            <w:bottom w:w="0" w:type="dxa"/>
          </w:tblCellMar>
        </w:tblPrEx>
        <w:tc>
          <w:tcPr>
            <w:tcW w:w="1800" w:type="pct"/>
          </w:tcPr>
          <w:p w14:paraId="14395220" w14:textId="19A0D169" w:rsidR="002B407D" w:rsidRPr="002B407D" w:rsidRDefault="002B407D" w:rsidP="002B407D">
            <w:pPr>
              <w:jc w:val="right"/>
              <w:rPr>
                <w:sz w:val="20"/>
              </w:rPr>
            </w:pPr>
            <w:r>
              <w:rPr>
                <w:sz w:val="20"/>
                <w:rtl/>
              </w:rPr>
              <w:t xml:space="preserve">كسر مستوى الاتجاه المتوسط </w:t>
            </w:r>
            <w:r>
              <w:rPr>
                <w:rFonts w:ascii="Cambria Math" w:hAnsi="Cambria Math" w:cs="Cambria Math" w:hint="cs"/>
                <w:sz w:val="20"/>
                <w:rtl/>
              </w:rPr>
              <w:t>⇒</w:t>
            </w:r>
            <w:r>
              <w:rPr>
                <w:sz w:val="20"/>
                <w:rtl/>
              </w:rPr>
              <w:t xml:space="preserve"> </w:t>
            </w:r>
            <w:r>
              <w:rPr>
                <w:rFonts w:hint="cs"/>
                <w:sz w:val="20"/>
                <w:rtl/>
              </w:rPr>
              <w:t>بدء</w:t>
            </w:r>
            <w:r>
              <w:rPr>
                <w:sz w:val="20"/>
                <w:rtl/>
              </w:rPr>
              <w:t xml:space="preserve"> </w:t>
            </w:r>
            <w:r>
              <w:rPr>
                <w:rFonts w:hint="cs"/>
                <w:sz w:val="20"/>
                <w:rtl/>
              </w:rPr>
              <w:t>موجة</w:t>
            </w:r>
            <w:r>
              <w:rPr>
                <w:sz w:val="20"/>
                <w:rtl/>
              </w:rPr>
              <w:t xml:space="preserve"> </w:t>
            </w:r>
            <w:r>
              <w:rPr>
                <w:rFonts w:hint="cs"/>
                <w:sz w:val="20"/>
                <w:rtl/>
              </w:rPr>
              <w:t>جديدة</w:t>
            </w:r>
            <w:r>
              <w:rPr>
                <w:sz w:val="20"/>
                <w:rtl/>
              </w:rPr>
              <w:t xml:space="preserve"> </w:t>
            </w:r>
            <w:r>
              <w:rPr>
                <w:rFonts w:hint="cs"/>
                <w:sz w:val="20"/>
                <w:rtl/>
              </w:rPr>
              <w:t>بكل</w:t>
            </w:r>
            <w:r>
              <w:rPr>
                <w:sz w:val="20"/>
                <w:rtl/>
              </w:rPr>
              <w:t xml:space="preserve"> </w:t>
            </w:r>
            <w:r>
              <w:rPr>
                <w:rFonts w:hint="cs"/>
                <w:sz w:val="20"/>
                <w:rtl/>
              </w:rPr>
              <w:t>القواعد</w:t>
            </w:r>
          </w:p>
        </w:tc>
        <w:tc>
          <w:tcPr>
            <w:tcW w:w="800" w:type="pct"/>
          </w:tcPr>
          <w:p w14:paraId="761064D2" w14:textId="498E58E0" w:rsidR="002B407D" w:rsidRPr="002B407D" w:rsidRDefault="002B407D" w:rsidP="002B407D">
            <w:pPr>
              <w:jc w:val="right"/>
              <w:rPr>
                <w:b/>
                <w:color w:val="C55A11"/>
                <w:sz w:val="20"/>
              </w:rPr>
            </w:pPr>
            <w:r w:rsidRPr="002B407D">
              <w:rPr>
                <w:b/>
                <w:color w:val="C55A11"/>
                <w:sz w:val="20"/>
                <w:rtl/>
              </w:rPr>
              <w:t>جزئي/تقريبي</w:t>
            </w:r>
          </w:p>
        </w:tc>
        <w:tc>
          <w:tcPr>
            <w:tcW w:w="2400" w:type="pct"/>
          </w:tcPr>
          <w:p w14:paraId="6DF8CC44" w14:textId="74F457E6" w:rsidR="002B407D" w:rsidRPr="002B407D" w:rsidRDefault="002B407D" w:rsidP="002B407D">
            <w:pPr>
              <w:jc w:val="right"/>
              <w:rPr>
                <w:sz w:val="20"/>
              </w:rPr>
            </w:pPr>
            <w:r>
              <w:rPr>
                <w:sz w:val="20"/>
                <w:rtl/>
              </w:rPr>
              <w:t>الية الكسر في</w:t>
            </w:r>
            <w:r>
              <w:rPr>
                <w:sz w:val="20"/>
              </w:rPr>
              <w:t xml:space="preserve"> feed </w:t>
            </w:r>
            <w:r>
              <w:rPr>
                <w:sz w:val="20"/>
                <w:rtl/>
              </w:rPr>
              <w:t>تبدا موجة متوسطة جديدة، لكن دون «اعادة بدء كامل العملية</w:t>
            </w:r>
            <w:r>
              <w:rPr>
                <w:sz w:val="20"/>
              </w:rPr>
              <w:t>».</w:t>
            </w:r>
          </w:p>
        </w:tc>
      </w:tr>
      <w:tr w:rsidR="002B407D" w:rsidRPr="002B407D" w14:paraId="76E1BF06" w14:textId="77777777" w:rsidTr="002B407D">
        <w:tblPrEx>
          <w:tblCellMar>
            <w:top w:w="0" w:type="dxa"/>
            <w:bottom w:w="0" w:type="dxa"/>
          </w:tblCellMar>
        </w:tblPrEx>
        <w:tc>
          <w:tcPr>
            <w:tcW w:w="1800" w:type="pct"/>
          </w:tcPr>
          <w:p w14:paraId="1A54E436" w14:textId="5CDCFA2E" w:rsidR="002B407D" w:rsidRPr="002B407D" w:rsidRDefault="002B407D" w:rsidP="002B407D">
            <w:pPr>
              <w:jc w:val="right"/>
              <w:rPr>
                <w:sz w:val="20"/>
              </w:rPr>
            </w:pPr>
            <w:r>
              <w:rPr>
                <w:sz w:val="20"/>
                <w:rtl/>
              </w:rPr>
              <w:t>تحديث الفعالية (تلوين احمر للمغطّى)</w:t>
            </w:r>
          </w:p>
        </w:tc>
        <w:tc>
          <w:tcPr>
            <w:tcW w:w="800" w:type="pct"/>
          </w:tcPr>
          <w:p w14:paraId="45C39966" w14:textId="247698A5" w:rsidR="002B407D" w:rsidRPr="002B407D" w:rsidRDefault="002B407D" w:rsidP="002B407D">
            <w:pPr>
              <w:jc w:val="right"/>
              <w:rPr>
                <w:b/>
                <w:color w:val="C00000"/>
                <w:sz w:val="20"/>
              </w:rPr>
            </w:pPr>
            <w:r w:rsidRPr="002B407D">
              <w:rPr>
                <w:b/>
                <w:color w:val="C00000"/>
                <w:sz w:val="20"/>
                <w:rtl/>
              </w:rPr>
              <w:t>غير مطبّق</w:t>
            </w:r>
          </w:p>
        </w:tc>
        <w:tc>
          <w:tcPr>
            <w:tcW w:w="2400" w:type="pct"/>
          </w:tcPr>
          <w:p w14:paraId="7BE0B737" w14:textId="74CAB4ED" w:rsidR="002B407D" w:rsidRPr="002B407D" w:rsidRDefault="002B407D" w:rsidP="002B407D">
            <w:pPr>
              <w:jc w:val="right"/>
              <w:rPr>
                <w:sz w:val="20"/>
              </w:rPr>
            </w:pPr>
            <w:r>
              <w:rPr>
                <w:sz w:val="20"/>
                <w:rtl/>
              </w:rPr>
              <w:t>غير مطبّق</w:t>
            </w:r>
            <w:r>
              <w:rPr>
                <w:sz w:val="20"/>
              </w:rPr>
              <w:t>.</w:t>
            </w:r>
          </w:p>
        </w:tc>
      </w:tr>
      <w:tr w:rsidR="002B407D" w:rsidRPr="002B407D" w14:paraId="1C12BFF3" w14:textId="77777777" w:rsidTr="002B407D">
        <w:tblPrEx>
          <w:tblCellMar>
            <w:top w:w="0" w:type="dxa"/>
            <w:bottom w:w="0" w:type="dxa"/>
          </w:tblCellMar>
        </w:tblPrEx>
        <w:tc>
          <w:tcPr>
            <w:tcW w:w="1800" w:type="pct"/>
          </w:tcPr>
          <w:p w14:paraId="4D6A47BC" w14:textId="1F8BD0C6" w:rsidR="002B407D" w:rsidRPr="002B407D" w:rsidRDefault="002B407D" w:rsidP="002B407D">
            <w:pPr>
              <w:jc w:val="right"/>
              <w:rPr>
                <w:sz w:val="20"/>
              </w:rPr>
            </w:pPr>
            <w:r>
              <w:rPr>
                <w:sz w:val="20"/>
                <w:rtl/>
              </w:rPr>
              <w:t>ثبات الدرجة الكبيرة نسبياً</w:t>
            </w:r>
          </w:p>
        </w:tc>
        <w:tc>
          <w:tcPr>
            <w:tcW w:w="800" w:type="pct"/>
          </w:tcPr>
          <w:p w14:paraId="014EC933" w14:textId="51D50C54"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46894B18" w14:textId="7546C888" w:rsidR="002B407D" w:rsidRPr="002B407D" w:rsidRDefault="002B407D" w:rsidP="002B407D">
            <w:pPr>
              <w:jc w:val="right"/>
              <w:rPr>
                <w:sz w:val="20"/>
              </w:rPr>
            </w:pPr>
            <w:r>
              <w:rPr>
                <w:sz w:val="20"/>
                <w:rtl/>
              </w:rPr>
              <w:t>الكبيرة تتجدّد بوتيرة ابطا (تُغذّى بنقاط المتوسطة فقط)</w:t>
            </w:r>
            <w:r>
              <w:rPr>
                <w:sz w:val="20"/>
              </w:rPr>
              <w:t>.</w:t>
            </w:r>
          </w:p>
        </w:tc>
      </w:tr>
    </w:tbl>
    <w:p w14:paraId="0926A24B" w14:textId="77777777" w:rsidR="002B407D" w:rsidRDefault="002B407D" w:rsidP="002B407D"/>
    <w:p w14:paraId="762816F9" w14:textId="7B0636E7" w:rsidR="002B407D" w:rsidRDefault="002B407D" w:rsidP="002B407D">
      <w:pPr>
        <w:pStyle w:val="Heading1"/>
        <w:jc w:val="right"/>
        <w:rPr>
          <w:rFonts w:ascii="Arial" w:hAnsi="Arial" w:cs="Arial"/>
        </w:rPr>
      </w:pPr>
      <w:r>
        <w:rPr>
          <w:rFonts w:ascii="Arial" w:hAnsi="Arial" w:cs="Arial"/>
        </w:rPr>
        <w:t xml:space="preserve">8) </w:t>
      </w:r>
      <w:r>
        <w:rPr>
          <w:rFonts w:ascii="Arial" w:hAnsi="Arial" w:cs="Arial"/>
          <w:rtl/>
        </w:rPr>
        <w:t>الاستنتاجات الثلاثة (لوحة الحالة</w:t>
      </w:r>
      <w:r>
        <w:rPr>
          <w:rFonts w:ascii="Arial" w:hAnsi="Arial" w:cs="Arial"/>
        </w:rPr>
        <w:t>)</w:t>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70"/>
        <w:gridCol w:w="1497"/>
        <w:gridCol w:w="4492"/>
      </w:tblGrid>
      <w:tr w:rsidR="002B407D" w:rsidRPr="002B407D" w14:paraId="14875B03" w14:textId="77777777" w:rsidTr="002B407D">
        <w:tblPrEx>
          <w:tblCellMar>
            <w:top w:w="0" w:type="dxa"/>
            <w:bottom w:w="0" w:type="dxa"/>
          </w:tblCellMar>
        </w:tblPrEx>
        <w:tc>
          <w:tcPr>
            <w:tcW w:w="1800" w:type="pct"/>
            <w:shd w:val="clear" w:color="auto" w:fill="33415F"/>
          </w:tcPr>
          <w:p w14:paraId="07E272F9" w14:textId="50D94792" w:rsidR="002B407D" w:rsidRPr="002B407D" w:rsidRDefault="002B407D" w:rsidP="002B407D">
            <w:pPr>
              <w:jc w:val="right"/>
              <w:rPr>
                <w:b/>
                <w:color w:val="FFFFFF"/>
                <w:sz w:val="20"/>
              </w:rPr>
            </w:pPr>
            <w:r w:rsidRPr="002B407D">
              <w:rPr>
                <w:b/>
                <w:color w:val="FFFFFF"/>
                <w:sz w:val="20"/>
                <w:rtl/>
              </w:rPr>
              <w:t>البند في الاستراتيجية</w:t>
            </w:r>
          </w:p>
        </w:tc>
        <w:tc>
          <w:tcPr>
            <w:tcW w:w="800" w:type="pct"/>
            <w:shd w:val="clear" w:color="auto" w:fill="33415F"/>
          </w:tcPr>
          <w:p w14:paraId="15616ADD" w14:textId="3A9B80C9" w:rsidR="002B407D" w:rsidRPr="002B407D" w:rsidRDefault="002B407D" w:rsidP="002B407D">
            <w:pPr>
              <w:jc w:val="right"/>
              <w:rPr>
                <w:b/>
                <w:color w:val="FFFFFF"/>
                <w:sz w:val="20"/>
              </w:rPr>
            </w:pPr>
            <w:r w:rsidRPr="002B407D">
              <w:rPr>
                <w:b/>
                <w:color w:val="FFFFFF"/>
                <w:sz w:val="20"/>
                <w:rtl/>
              </w:rPr>
              <w:t>الحالة</w:t>
            </w:r>
          </w:p>
        </w:tc>
        <w:tc>
          <w:tcPr>
            <w:tcW w:w="2400" w:type="pct"/>
            <w:shd w:val="clear" w:color="auto" w:fill="33415F"/>
          </w:tcPr>
          <w:p w14:paraId="554D60CC" w14:textId="7AA86333" w:rsidR="002B407D" w:rsidRPr="002B407D" w:rsidRDefault="002B407D" w:rsidP="002B407D">
            <w:pPr>
              <w:jc w:val="right"/>
              <w:rPr>
                <w:b/>
                <w:color w:val="FFFFFF"/>
                <w:sz w:val="20"/>
              </w:rPr>
            </w:pPr>
            <w:r w:rsidRPr="002B407D">
              <w:rPr>
                <w:b/>
                <w:color w:val="FFFFFF"/>
                <w:sz w:val="20"/>
                <w:rtl/>
              </w:rPr>
              <w:t>التطبيق في الكود والموقع</w:t>
            </w:r>
          </w:p>
        </w:tc>
      </w:tr>
      <w:tr w:rsidR="002B407D" w:rsidRPr="002B407D" w14:paraId="46812E41" w14:textId="77777777" w:rsidTr="002B407D">
        <w:tblPrEx>
          <w:tblCellMar>
            <w:top w:w="0" w:type="dxa"/>
            <w:bottom w:w="0" w:type="dxa"/>
          </w:tblCellMar>
        </w:tblPrEx>
        <w:tc>
          <w:tcPr>
            <w:tcW w:w="1800" w:type="pct"/>
          </w:tcPr>
          <w:p w14:paraId="27BB40F5" w14:textId="28F2A6F8" w:rsidR="002B407D" w:rsidRPr="002B407D" w:rsidRDefault="002B407D" w:rsidP="002B407D">
            <w:pPr>
              <w:jc w:val="right"/>
              <w:rPr>
                <w:sz w:val="20"/>
              </w:rPr>
            </w:pPr>
            <w:r>
              <w:rPr>
                <w:sz w:val="20"/>
                <w:rtl/>
              </w:rPr>
              <w:t>اتجاه السيولة (من الكبير + المتوسط)</w:t>
            </w:r>
          </w:p>
        </w:tc>
        <w:tc>
          <w:tcPr>
            <w:tcW w:w="800" w:type="pct"/>
          </w:tcPr>
          <w:p w14:paraId="55B7B9B0" w14:textId="7FFC5347"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045B881B" w14:textId="0E13CD2C" w:rsidR="002B407D" w:rsidRPr="002B407D" w:rsidRDefault="002B407D" w:rsidP="002B407D">
            <w:pPr>
              <w:jc w:val="right"/>
              <w:rPr>
                <w:sz w:val="20"/>
              </w:rPr>
            </w:pPr>
            <w:r>
              <w:rPr>
                <w:sz w:val="20"/>
              </w:rPr>
              <w:t xml:space="preserve">liqDir = </w:t>
            </w:r>
            <w:r>
              <w:rPr>
                <w:sz w:val="20"/>
                <w:rtl/>
              </w:rPr>
              <w:t>توافق</w:t>
            </w:r>
            <w:r>
              <w:rPr>
                <w:sz w:val="20"/>
              </w:rPr>
              <w:t xml:space="preserve"> pbig.dir </w:t>
            </w:r>
            <w:r>
              <w:rPr>
                <w:sz w:val="20"/>
                <w:rtl/>
              </w:rPr>
              <w:t>و</w:t>
            </w:r>
            <w:r>
              <w:rPr>
                <w:sz w:val="20"/>
              </w:rPr>
              <w:t xml:space="preserve"> pmed.dir</w:t>
            </w:r>
            <w:r>
              <w:rPr>
                <w:sz w:val="20"/>
                <w:rtl/>
              </w:rPr>
              <w:t>، والا</w:t>
            </w:r>
            <w:r>
              <w:rPr>
                <w:sz w:val="20"/>
              </w:rPr>
              <w:t xml:space="preserve"> Range (</w:t>
            </w:r>
            <w:r>
              <w:rPr>
                <w:sz w:val="20"/>
                <w:rtl/>
              </w:rPr>
              <w:t>س.602–603</w:t>
            </w:r>
            <w:r>
              <w:rPr>
                <w:sz w:val="20"/>
              </w:rPr>
              <w:t>).</w:t>
            </w:r>
          </w:p>
        </w:tc>
      </w:tr>
      <w:tr w:rsidR="002B407D" w:rsidRPr="002B407D" w14:paraId="74A1FD9C" w14:textId="77777777" w:rsidTr="002B407D">
        <w:tblPrEx>
          <w:tblCellMar>
            <w:top w:w="0" w:type="dxa"/>
            <w:bottom w:w="0" w:type="dxa"/>
          </w:tblCellMar>
        </w:tblPrEx>
        <w:tc>
          <w:tcPr>
            <w:tcW w:w="1800" w:type="pct"/>
          </w:tcPr>
          <w:p w14:paraId="64D8412A" w14:textId="28B2C68F" w:rsidR="002B407D" w:rsidRPr="002B407D" w:rsidRDefault="002B407D" w:rsidP="002B407D">
            <w:pPr>
              <w:jc w:val="right"/>
              <w:rPr>
                <w:sz w:val="20"/>
              </w:rPr>
            </w:pPr>
            <w:r>
              <w:rPr>
                <w:sz w:val="20"/>
                <w:rtl/>
              </w:rPr>
              <w:t>قوة السيولة (تداخل القاع مع القمة السابقة)</w:t>
            </w:r>
          </w:p>
        </w:tc>
        <w:tc>
          <w:tcPr>
            <w:tcW w:w="800" w:type="pct"/>
          </w:tcPr>
          <w:p w14:paraId="5748C205" w14:textId="6D7830EA" w:rsidR="002B407D" w:rsidRPr="002B407D" w:rsidRDefault="002B407D" w:rsidP="002B407D">
            <w:pPr>
              <w:jc w:val="right"/>
              <w:rPr>
                <w:b/>
                <w:color w:val="C55A11"/>
                <w:sz w:val="20"/>
              </w:rPr>
            </w:pPr>
            <w:r w:rsidRPr="002B407D">
              <w:rPr>
                <w:b/>
                <w:color w:val="C55A11"/>
                <w:sz w:val="20"/>
                <w:rtl/>
              </w:rPr>
              <w:t>جزئي/تقريبي</w:t>
            </w:r>
          </w:p>
        </w:tc>
        <w:tc>
          <w:tcPr>
            <w:tcW w:w="2400" w:type="pct"/>
          </w:tcPr>
          <w:p w14:paraId="1D482AE3" w14:textId="36F98076" w:rsidR="002B407D" w:rsidRPr="002B407D" w:rsidRDefault="002B407D" w:rsidP="002B407D">
            <w:pPr>
              <w:jc w:val="right"/>
              <w:rPr>
                <w:sz w:val="20"/>
              </w:rPr>
            </w:pPr>
            <w:r>
              <w:rPr>
                <w:sz w:val="20"/>
              </w:rPr>
              <w:t xml:space="preserve">strong </w:t>
            </w:r>
            <w:r>
              <w:rPr>
                <w:sz w:val="20"/>
                <w:rtl/>
              </w:rPr>
              <w:t>عبر مقارنة</w:t>
            </w:r>
            <w:r>
              <w:rPr>
                <w:sz w:val="20"/>
              </w:rPr>
              <w:t xml:space="preserve"> memM.lbP&gt;memM.ptP </w:t>
            </w:r>
            <w:r>
              <w:rPr>
                <w:sz w:val="20"/>
                <w:rtl/>
              </w:rPr>
              <w:t>(س.605–609) — تقريب على قيم الذيول لا نطاق الجسم</w:t>
            </w:r>
            <w:r>
              <w:rPr>
                <w:sz w:val="20"/>
              </w:rPr>
              <w:t>.</w:t>
            </w:r>
          </w:p>
        </w:tc>
      </w:tr>
      <w:tr w:rsidR="002B407D" w:rsidRPr="002B407D" w14:paraId="05D0F66D" w14:textId="77777777" w:rsidTr="002B407D">
        <w:tblPrEx>
          <w:tblCellMar>
            <w:top w:w="0" w:type="dxa"/>
            <w:bottom w:w="0" w:type="dxa"/>
          </w:tblCellMar>
        </w:tblPrEx>
        <w:tc>
          <w:tcPr>
            <w:tcW w:w="1800" w:type="pct"/>
          </w:tcPr>
          <w:p w14:paraId="058B3DE4" w14:textId="1CC207A9" w:rsidR="002B407D" w:rsidRPr="002B407D" w:rsidRDefault="002B407D" w:rsidP="002B407D">
            <w:pPr>
              <w:jc w:val="right"/>
              <w:rPr>
                <w:sz w:val="20"/>
              </w:rPr>
            </w:pPr>
            <w:r>
              <w:rPr>
                <w:sz w:val="20"/>
                <w:rtl/>
              </w:rPr>
              <w:t>الدخول المتاح (صديق الترند)</w:t>
            </w:r>
          </w:p>
        </w:tc>
        <w:tc>
          <w:tcPr>
            <w:tcW w:w="800" w:type="pct"/>
          </w:tcPr>
          <w:p w14:paraId="49D1FCD0" w14:textId="5AAC9B3C" w:rsidR="002B407D" w:rsidRPr="002B407D" w:rsidRDefault="002B407D" w:rsidP="002B407D">
            <w:pPr>
              <w:jc w:val="right"/>
              <w:rPr>
                <w:b/>
                <w:color w:val="C55A11"/>
                <w:sz w:val="20"/>
              </w:rPr>
            </w:pPr>
            <w:r w:rsidRPr="002B407D">
              <w:rPr>
                <w:b/>
                <w:color w:val="C55A11"/>
                <w:sz w:val="20"/>
                <w:rtl/>
              </w:rPr>
              <w:t>جزئي/تقريبي</w:t>
            </w:r>
          </w:p>
        </w:tc>
        <w:tc>
          <w:tcPr>
            <w:tcW w:w="2400" w:type="pct"/>
          </w:tcPr>
          <w:p w14:paraId="17DC9F1E" w14:textId="2ACC3985" w:rsidR="002B407D" w:rsidRPr="002B407D" w:rsidRDefault="002B407D" w:rsidP="002B407D">
            <w:pPr>
              <w:jc w:val="right"/>
              <w:rPr>
                <w:sz w:val="20"/>
              </w:rPr>
            </w:pPr>
            <w:r>
              <w:rPr>
                <w:sz w:val="20"/>
                <w:rtl/>
              </w:rPr>
              <w:t>يُبنى على اتجاه الدرجتين</w:t>
            </w:r>
            <w:r>
              <w:rPr>
                <w:sz w:val="20"/>
              </w:rPr>
              <w:t xml:space="preserve"> (pdir) </w:t>
            </w:r>
            <w:r>
              <w:rPr>
                <w:sz w:val="20"/>
                <w:rtl/>
              </w:rPr>
              <w:t>بدل موضع السعر من مستويَي الاتجاه المتوسط/الكبير (س.604)</w:t>
            </w:r>
            <w:r>
              <w:rPr>
                <w:sz w:val="20"/>
              </w:rPr>
              <w:t>.</w:t>
            </w:r>
          </w:p>
        </w:tc>
      </w:tr>
      <w:tr w:rsidR="002B407D" w:rsidRPr="002B407D" w14:paraId="2B72093E" w14:textId="77777777" w:rsidTr="002B407D">
        <w:tblPrEx>
          <w:tblCellMar>
            <w:top w:w="0" w:type="dxa"/>
            <w:bottom w:w="0" w:type="dxa"/>
          </w:tblCellMar>
        </w:tblPrEx>
        <w:tc>
          <w:tcPr>
            <w:tcW w:w="1800" w:type="pct"/>
          </w:tcPr>
          <w:p w14:paraId="3C8A73BD" w14:textId="77C76C4B" w:rsidR="002B407D" w:rsidRPr="002B407D" w:rsidRDefault="002B407D" w:rsidP="002B407D">
            <w:pPr>
              <w:jc w:val="right"/>
              <w:rPr>
                <w:sz w:val="20"/>
              </w:rPr>
            </w:pPr>
            <w:r>
              <w:rPr>
                <w:sz w:val="20"/>
                <w:rtl/>
              </w:rPr>
              <w:t>كتابة الاستنتاجات على الشارت</w:t>
            </w:r>
          </w:p>
        </w:tc>
        <w:tc>
          <w:tcPr>
            <w:tcW w:w="800" w:type="pct"/>
          </w:tcPr>
          <w:p w14:paraId="2686DFB8" w14:textId="3892764D"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1F416951" w14:textId="65D147F4" w:rsidR="002B407D" w:rsidRPr="002B407D" w:rsidRDefault="002B407D" w:rsidP="002B407D">
            <w:pPr>
              <w:jc w:val="right"/>
              <w:rPr>
                <w:sz w:val="20"/>
              </w:rPr>
            </w:pPr>
            <w:r>
              <w:rPr>
                <w:sz w:val="20"/>
                <w:rtl/>
              </w:rPr>
              <w:t>تُعرض في لوحة</w:t>
            </w:r>
            <w:r>
              <w:rPr>
                <w:sz w:val="20"/>
              </w:rPr>
              <w:t xml:space="preserve"> table </w:t>
            </w:r>
            <w:r>
              <w:rPr>
                <w:sz w:val="20"/>
                <w:rtl/>
              </w:rPr>
              <w:t>اعلى اليمين بدل اداة التعليق (س.594–626)</w:t>
            </w:r>
            <w:r>
              <w:rPr>
                <w:sz w:val="20"/>
              </w:rPr>
              <w:t>.</w:t>
            </w:r>
          </w:p>
        </w:tc>
      </w:tr>
    </w:tbl>
    <w:p w14:paraId="05C6B50C" w14:textId="77777777" w:rsidR="002B407D" w:rsidRDefault="002B407D" w:rsidP="002B407D"/>
    <w:p w14:paraId="4175B439" w14:textId="5B8FB54A" w:rsidR="002B407D" w:rsidRDefault="002B407D" w:rsidP="002B407D">
      <w:pPr>
        <w:pStyle w:val="Heading1"/>
        <w:jc w:val="right"/>
        <w:rPr>
          <w:rFonts w:ascii="Arial" w:hAnsi="Arial" w:cs="Arial"/>
        </w:rPr>
      </w:pPr>
      <w:r>
        <w:rPr>
          <w:rFonts w:ascii="Arial" w:hAnsi="Arial" w:cs="Arial"/>
        </w:rPr>
        <w:lastRenderedPageBreak/>
        <w:t xml:space="preserve">9) </w:t>
      </w:r>
      <w:r>
        <w:rPr>
          <w:rFonts w:ascii="Arial" w:hAnsi="Arial" w:cs="Arial"/>
          <w:rtl/>
        </w:rPr>
        <w:t>الاستنتاج الرابع — حالات السوق (نظرية داو</w:t>
      </w:r>
      <w:r>
        <w:rPr>
          <w:rFonts w:ascii="Arial" w:hAnsi="Arial" w:cs="Arial"/>
        </w:rPr>
        <w:t>)</w:t>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70"/>
        <w:gridCol w:w="1497"/>
        <w:gridCol w:w="4492"/>
      </w:tblGrid>
      <w:tr w:rsidR="002B407D" w:rsidRPr="002B407D" w14:paraId="78E0FD08" w14:textId="77777777" w:rsidTr="002B407D">
        <w:tblPrEx>
          <w:tblCellMar>
            <w:top w:w="0" w:type="dxa"/>
            <w:bottom w:w="0" w:type="dxa"/>
          </w:tblCellMar>
        </w:tblPrEx>
        <w:tc>
          <w:tcPr>
            <w:tcW w:w="1800" w:type="pct"/>
            <w:shd w:val="clear" w:color="auto" w:fill="33415F"/>
          </w:tcPr>
          <w:p w14:paraId="20B681BA" w14:textId="7442C4A1" w:rsidR="002B407D" w:rsidRPr="002B407D" w:rsidRDefault="002B407D" w:rsidP="002B407D">
            <w:pPr>
              <w:jc w:val="right"/>
              <w:rPr>
                <w:b/>
                <w:color w:val="FFFFFF"/>
                <w:sz w:val="20"/>
              </w:rPr>
            </w:pPr>
            <w:r w:rsidRPr="002B407D">
              <w:rPr>
                <w:b/>
                <w:color w:val="FFFFFF"/>
                <w:sz w:val="20"/>
                <w:rtl/>
              </w:rPr>
              <w:t>البند في الاستراتيجية</w:t>
            </w:r>
          </w:p>
        </w:tc>
        <w:tc>
          <w:tcPr>
            <w:tcW w:w="800" w:type="pct"/>
            <w:shd w:val="clear" w:color="auto" w:fill="33415F"/>
          </w:tcPr>
          <w:p w14:paraId="149B77C4" w14:textId="407E3AB1" w:rsidR="002B407D" w:rsidRPr="002B407D" w:rsidRDefault="002B407D" w:rsidP="002B407D">
            <w:pPr>
              <w:jc w:val="right"/>
              <w:rPr>
                <w:b/>
                <w:color w:val="FFFFFF"/>
                <w:sz w:val="20"/>
              </w:rPr>
            </w:pPr>
            <w:r w:rsidRPr="002B407D">
              <w:rPr>
                <w:b/>
                <w:color w:val="FFFFFF"/>
                <w:sz w:val="20"/>
                <w:rtl/>
              </w:rPr>
              <w:t>الحالة</w:t>
            </w:r>
          </w:p>
        </w:tc>
        <w:tc>
          <w:tcPr>
            <w:tcW w:w="2400" w:type="pct"/>
            <w:shd w:val="clear" w:color="auto" w:fill="33415F"/>
          </w:tcPr>
          <w:p w14:paraId="2B4E60B6" w14:textId="459E68D9" w:rsidR="002B407D" w:rsidRPr="002B407D" w:rsidRDefault="002B407D" w:rsidP="002B407D">
            <w:pPr>
              <w:jc w:val="right"/>
              <w:rPr>
                <w:b/>
                <w:color w:val="FFFFFF"/>
                <w:sz w:val="20"/>
              </w:rPr>
            </w:pPr>
            <w:r w:rsidRPr="002B407D">
              <w:rPr>
                <w:b/>
                <w:color w:val="FFFFFF"/>
                <w:sz w:val="20"/>
                <w:rtl/>
              </w:rPr>
              <w:t>التطبيق في الكود والموقع</w:t>
            </w:r>
          </w:p>
        </w:tc>
      </w:tr>
      <w:tr w:rsidR="002B407D" w:rsidRPr="002B407D" w14:paraId="33E67338" w14:textId="77777777" w:rsidTr="002B407D">
        <w:tblPrEx>
          <w:tblCellMar>
            <w:top w:w="0" w:type="dxa"/>
            <w:bottom w:w="0" w:type="dxa"/>
          </w:tblCellMar>
        </w:tblPrEx>
        <w:tc>
          <w:tcPr>
            <w:tcW w:w="1800" w:type="pct"/>
          </w:tcPr>
          <w:p w14:paraId="6A5810B8" w14:textId="692930C9" w:rsidR="002B407D" w:rsidRPr="002B407D" w:rsidRDefault="002B407D" w:rsidP="002B407D">
            <w:pPr>
              <w:jc w:val="right"/>
              <w:rPr>
                <w:sz w:val="20"/>
              </w:rPr>
            </w:pPr>
            <w:r>
              <w:rPr>
                <w:sz w:val="20"/>
                <w:rtl/>
              </w:rPr>
              <w:t>الدورة الخماسية: تجميع/مشاركة/تصريف/ذعر/ياس</w:t>
            </w:r>
          </w:p>
        </w:tc>
        <w:tc>
          <w:tcPr>
            <w:tcW w:w="800" w:type="pct"/>
          </w:tcPr>
          <w:p w14:paraId="4F864393" w14:textId="6C4174B2" w:rsidR="002B407D" w:rsidRPr="002B407D" w:rsidRDefault="002B407D" w:rsidP="002B407D">
            <w:pPr>
              <w:jc w:val="right"/>
              <w:rPr>
                <w:b/>
                <w:color w:val="C00000"/>
                <w:sz w:val="20"/>
              </w:rPr>
            </w:pPr>
            <w:r w:rsidRPr="002B407D">
              <w:rPr>
                <w:b/>
                <w:color w:val="C00000"/>
                <w:sz w:val="20"/>
                <w:rtl/>
              </w:rPr>
              <w:t>غير مطبّق</w:t>
            </w:r>
          </w:p>
        </w:tc>
        <w:tc>
          <w:tcPr>
            <w:tcW w:w="2400" w:type="pct"/>
          </w:tcPr>
          <w:p w14:paraId="6CDB4B58" w14:textId="2626BD2A" w:rsidR="002B407D" w:rsidRPr="002B407D" w:rsidRDefault="002B407D" w:rsidP="002B407D">
            <w:pPr>
              <w:jc w:val="right"/>
              <w:rPr>
                <w:sz w:val="20"/>
              </w:rPr>
            </w:pPr>
            <w:r>
              <w:rPr>
                <w:sz w:val="20"/>
              </w:rPr>
              <w:t xml:space="preserve">f_state </w:t>
            </w:r>
            <w:r>
              <w:rPr>
                <w:sz w:val="20"/>
                <w:rtl/>
              </w:rPr>
              <w:t>يبسّطها الى «مشاركة صاعدة»/«تصريف-هبوط» حسب الاتجاه فقط (س.592)</w:t>
            </w:r>
            <w:r>
              <w:rPr>
                <w:sz w:val="20"/>
              </w:rPr>
              <w:t>.</w:t>
            </w:r>
          </w:p>
        </w:tc>
      </w:tr>
      <w:tr w:rsidR="002B407D" w:rsidRPr="002B407D" w14:paraId="3AE983C0" w14:textId="77777777" w:rsidTr="002B407D">
        <w:tblPrEx>
          <w:tblCellMar>
            <w:top w:w="0" w:type="dxa"/>
            <w:bottom w:w="0" w:type="dxa"/>
          </w:tblCellMar>
        </w:tblPrEx>
        <w:tc>
          <w:tcPr>
            <w:tcW w:w="1800" w:type="pct"/>
          </w:tcPr>
          <w:p w14:paraId="2ADEF5C0" w14:textId="3733A855" w:rsidR="002B407D" w:rsidRPr="002B407D" w:rsidRDefault="002B407D" w:rsidP="002B407D">
            <w:pPr>
              <w:jc w:val="right"/>
              <w:rPr>
                <w:sz w:val="20"/>
              </w:rPr>
            </w:pPr>
            <w:r>
              <w:rPr>
                <w:sz w:val="20"/>
                <w:rtl/>
              </w:rPr>
              <w:t>محفّز الانتقال بين المراحل = كسر خط السيولة</w:t>
            </w:r>
          </w:p>
        </w:tc>
        <w:tc>
          <w:tcPr>
            <w:tcW w:w="800" w:type="pct"/>
          </w:tcPr>
          <w:p w14:paraId="46868863" w14:textId="53CDA7EF" w:rsidR="002B407D" w:rsidRPr="002B407D" w:rsidRDefault="002B407D" w:rsidP="002B407D">
            <w:pPr>
              <w:jc w:val="right"/>
              <w:rPr>
                <w:b/>
                <w:color w:val="C00000"/>
                <w:sz w:val="20"/>
              </w:rPr>
            </w:pPr>
            <w:r w:rsidRPr="002B407D">
              <w:rPr>
                <w:b/>
                <w:color w:val="C00000"/>
                <w:sz w:val="20"/>
                <w:rtl/>
              </w:rPr>
              <w:t>غير مطبّق</w:t>
            </w:r>
          </w:p>
        </w:tc>
        <w:tc>
          <w:tcPr>
            <w:tcW w:w="2400" w:type="pct"/>
          </w:tcPr>
          <w:p w14:paraId="322B1C4D" w14:textId="13B05A9D" w:rsidR="002B407D" w:rsidRPr="002B407D" w:rsidRDefault="002B407D" w:rsidP="002B407D">
            <w:pPr>
              <w:jc w:val="right"/>
              <w:rPr>
                <w:sz w:val="20"/>
              </w:rPr>
            </w:pPr>
            <w:r>
              <w:rPr>
                <w:sz w:val="20"/>
                <w:rtl/>
              </w:rPr>
              <w:t>لا منطق لمراحل داو ولا لمحفّز الكسر</w:t>
            </w:r>
            <w:r>
              <w:rPr>
                <w:sz w:val="20"/>
              </w:rPr>
              <w:t>.</w:t>
            </w:r>
          </w:p>
        </w:tc>
      </w:tr>
      <w:tr w:rsidR="002B407D" w:rsidRPr="002B407D" w14:paraId="68B7F51A" w14:textId="77777777" w:rsidTr="002B407D">
        <w:tblPrEx>
          <w:tblCellMar>
            <w:top w:w="0" w:type="dxa"/>
            <w:bottom w:w="0" w:type="dxa"/>
          </w:tblCellMar>
        </w:tblPrEx>
        <w:tc>
          <w:tcPr>
            <w:tcW w:w="1800" w:type="pct"/>
          </w:tcPr>
          <w:p w14:paraId="2B70250F" w14:textId="6F90E3E4" w:rsidR="002B407D" w:rsidRPr="002B407D" w:rsidRDefault="002B407D" w:rsidP="002B407D">
            <w:pPr>
              <w:jc w:val="right"/>
              <w:rPr>
                <w:sz w:val="20"/>
              </w:rPr>
            </w:pPr>
            <w:r>
              <w:rPr>
                <w:sz w:val="20"/>
                <w:rtl/>
              </w:rPr>
              <w:t>استخراج الحالة للدرجات الثلاث بلونها</w:t>
            </w:r>
          </w:p>
        </w:tc>
        <w:tc>
          <w:tcPr>
            <w:tcW w:w="800" w:type="pct"/>
          </w:tcPr>
          <w:p w14:paraId="084A6ECB" w14:textId="24839E23" w:rsidR="002B407D" w:rsidRPr="002B407D" w:rsidRDefault="002B407D" w:rsidP="002B407D">
            <w:pPr>
              <w:jc w:val="right"/>
              <w:rPr>
                <w:b/>
                <w:color w:val="C55A11"/>
                <w:sz w:val="20"/>
              </w:rPr>
            </w:pPr>
            <w:r w:rsidRPr="002B407D">
              <w:rPr>
                <w:b/>
                <w:color w:val="C55A11"/>
                <w:sz w:val="20"/>
                <w:rtl/>
              </w:rPr>
              <w:t>جزئي/تقريبي</w:t>
            </w:r>
          </w:p>
        </w:tc>
        <w:tc>
          <w:tcPr>
            <w:tcW w:w="2400" w:type="pct"/>
          </w:tcPr>
          <w:p w14:paraId="2A891A05" w14:textId="68566560" w:rsidR="002B407D" w:rsidRPr="002B407D" w:rsidRDefault="002B407D" w:rsidP="002B407D">
            <w:pPr>
              <w:jc w:val="right"/>
              <w:rPr>
                <w:sz w:val="20"/>
              </w:rPr>
            </w:pPr>
            <w:r>
              <w:rPr>
                <w:sz w:val="20"/>
                <w:rtl/>
              </w:rPr>
              <w:t>تُعرض حالة اتجاهية مبسّطة لكل درجة في اللوحة (س.621–626)</w:t>
            </w:r>
            <w:r>
              <w:rPr>
                <w:sz w:val="20"/>
              </w:rPr>
              <w:t>.</w:t>
            </w:r>
          </w:p>
        </w:tc>
      </w:tr>
    </w:tbl>
    <w:p w14:paraId="088C10E6" w14:textId="77777777" w:rsidR="002B407D" w:rsidRDefault="002B407D" w:rsidP="002B407D"/>
    <w:p w14:paraId="12B3C51B" w14:textId="159D603F" w:rsidR="002B407D" w:rsidRDefault="002B407D" w:rsidP="002B407D">
      <w:pPr>
        <w:pStyle w:val="Heading1"/>
        <w:jc w:val="right"/>
        <w:rPr>
          <w:rFonts w:ascii="Arial" w:hAnsi="Arial" w:cs="Arial"/>
          <w:rtl/>
        </w:rPr>
      </w:pPr>
      <w:r>
        <w:rPr>
          <w:rFonts w:ascii="Arial" w:hAnsi="Arial" w:cs="Arial"/>
        </w:rPr>
        <w:t xml:space="preserve">10) </w:t>
      </w:r>
      <w:r>
        <w:rPr>
          <w:rFonts w:ascii="Arial" w:hAnsi="Arial" w:cs="Arial"/>
          <w:rtl/>
        </w:rPr>
        <w:t>المستوى الثاني / المرحلة 1 — رسم المناطق</w:t>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70"/>
        <w:gridCol w:w="1497"/>
        <w:gridCol w:w="4492"/>
      </w:tblGrid>
      <w:tr w:rsidR="002B407D" w:rsidRPr="002B407D" w14:paraId="645E0195" w14:textId="77777777" w:rsidTr="002B407D">
        <w:tblPrEx>
          <w:tblCellMar>
            <w:top w:w="0" w:type="dxa"/>
            <w:bottom w:w="0" w:type="dxa"/>
          </w:tblCellMar>
        </w:tblPrEx>
        <w:tc>
          <w:tcPr>
            <w:tcW w:w="1800" w:type="pct"/>
            <w:shd w:val="clear" w:color="auto" w:fill="33415F"/>
          </w:tcPr>
          <w:p w14:paraId="639C1046" w14:textId="46470FF5" w:rsidR="002B407D" w:rsidRPr="002B407D" w:rsidRDefault="002B407D" w:rsidP="002B407D">
            <w:pPr>
              <w:jc w:val="right"/>
              <w:rPr>
                <w:b/>
                <w:color w:val="FFFFFF"/>
                <w:sz w:val="20"/>
              </w:rPr>
            </w:pPr>
            <w:r w:rsidRPr="002B407D">
              <w:rPr>
                <w:b/>
                <w:color w:val="FFFFFF"/>
                <w:sz w:val="20"/>
                <w:rtl/>
              </w:rPr>
              <w:t>البند في الاستراتيجية</w:t>
            </w:r>
          </w:p>
        </w:tc>
        <w:tc>
          <w:tcPr>
            <w:tcW w:w="800" w:type="pct"/>
            <w:shd w:val="clear" w:color="auto" w:fill="33415F"/>
          </w:tcPr>
          <w:p w14:paraId="75292B03" w14:textId="2F3BF6A8" w:rsidR="002B407D" w:rsidRPr="002B407D" w:rsidRDefault="002B407D" w:rsidP="002B407D">
            <w:pPr>
              <w:jc w:val="right"/>
              <w:rPr>
                <w:b/>
                <w:color w:val="FFFFFF"/>
                <w:sz w:val="20"/>
              </w:rPr>
            </w:pPr>
            <w:r w:rsidRPr="002B407D">
              <w:rPr>
                <w:b/>
                <w:color w:val="FFFFFF"/>
                <w:sz w:val="20"/>
                <w:rtl/>
              </w:rPr>
              <w:t>الحالة</w:t>
            </w:r>
          </w:p>
        </w:tc>
        <w:tc>
          <w:tcPr>
            <w:tcW w:w="2400" w:type="pct"/>
            <w:shd w:val="clear" w:color="auto" w:fill="33415F"/>
          </w:tcPr>
          <w:p w14:paraId="47640D46" w14:textId="2A725DE7" w:rsidR="002B407D" w:rsidRPr="002B407D" w:rsidRDefault="002B407D" w:rsidP="002B407D">
            <w:pPr>
              <w:jc w:val="right"/>
              <w:rPr>
                <w:b/>
                <w:color w:val="FFFFFF"/>
                <w:sz w:val="20"/>
              </w:rPr>
            </w:pPr>
            <w:r w:rsidRPr="002B407D">
              <w:rPr>
                <w:b/>
                <w:color w:val="FFFFFF"/>
                <w:sz w:val="20"/>
                <w:rtl/>
              </w:rPr>
              <w:t>التطبيق في الكود والموقع</w:t>
            </w:r>
          </w:p>
        </w:tc>
      </w:tr>
      <w:tr w:rsidR="002B407D" w:rsidRPr="002B407D" w14:paraId="79A675B4" w14:textId="77777777" w:rsidTr="002B407D">
        <w:tblPrEx>
          <w:tblCellMar>
            <w:top w:w="0" w:type="dxa"/>
            <w:bottom w:w="0" w:type="dxa"/>
          </w:tblCellMar>
        </w:tblPrEx>
        <w:tc>
          <w:tcPr>
            <w:tcW w:w="1800" w:type="pct"/>
          </w:tcPr>
          <w:p w14:paraId="056F9217" w14:textId="00893CB7" w:rsidR="002B407D" w:rsidRPr="002B407D" w:rsidRDefault="002B407D" w:rsidP="002B407D">
            <w:pPr>
              <w:jc w:val="right"/>
              <w:rPr>
                <w:sz w:val="20"/>
              </w:rPr>
            </w:pPr>
            <w:r>
              <w:rPr>
                <w:sz w:val="20"/>
                <w:rtl/>
              </w:rPr>
              <w:t>مستويات م</w:t>
            </w:r>
            <w:r>
              <w:rPr>
                <w:sz w:val="20"/>
              </w:rPr>
              <w:t xml:space="preserve">.A: </w:t>
            </w:r>
            <w:r>
              <w:rPr>
                <w:sz w:val="20"/>
                <w:rtl/>
              </w:rPr>
              <w:t>خط على جسم كل قمة/قاع متوسط فعّال</w:t>
            </w:r>
          </w:p>
        </w:tc>
        <w:tc>
          <w:tcPr>
            <w:tcW w:w="800" w:type="pct"/>
          </w:tcPr>
          <w:p w14:paraId="2444317B" w14:textId="2BEAEB22"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672B0D34" w14:textId="6E4B4919" w:rsidR="002B407D" w:rsidRPr="002B407D" w:rsidRDefault="002B407D" w:rsidP="002B407D">
            <w:pPr>
              <w:jc w:val="right"/>
              <w:rPr>
                <w:sz w:val="20"/>
              </w:rPr>
            </w:pPr>
            <w:r>
              <w:rPr>
                <w:sz w:val="20"/>
              </w:rPr>
              <w:t xml:space="preserve">zlP/zlHi/zlLo </w:t>
            </w:r>
            <w:r>
              <w:rPr>
                <w:sz w:val="20"/>
                <w:rtl/>
              </w:rPr>
              <w:t>تُخزَّن على الاجسام (س.443–456)</w:t>
            </w:r>
            <w:r>
              <w:rPr>
                <w:sz w:val="20"/>
              </w:rPr>
              <w:t>.</w:t>
            </w:r>
          </w:p>
        </w:tc>
      </w:tr>
      <w:tr w:rsidR="002B407D" w:rsidRPr="002B407D" w14:paraId="2357323B" w14:textId="77777777" w:rsidTr="002B407D">
        <w:tblPrEx>
          <w:tblCellMar>
            <w:top w:w="0" w:type="dxa"/>
            <w:bottom w:w="0" w:type="dxa"/>
          </w:tblCellMar>
        </w:tblPrEx>
        <w:tc>
          <w:tcPr>
            <w:tcW w:w="1800" w:type="pct"/>
          </w:tcPr>
          <w:p w14:paraId="01FE773A" w14:textId="59402FF1" w:rsidR="002B407D" w:rsidRPr="002B407D" w:rsidRDefault="002B407D" w:rsidP="002B407D">
            <w:pPr>
              <w:jc w:val="right"/>
              <w:rPr>
                <w:sz w:val="20"/>
              </w:rPr>
            </w:pPr>
            <w:r>
              <w:rPr>
                <w:sz w:val="20"/>
                <w:rtl/>
              </w:rPr>
              <w:t>المنطقة: مستطيل بين خطين متقاربين بنفس المستوى</w:t>
            </w:r>
          </w:p>
        </w:tc>
        <w:tc>
          <w:tcPr>
            <w:tcW w:w="800" w:type="pct"/>
          </w:tcPr>
          <w:p w14:paraId="1A3090DD" w14:textId="0E7C0958"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543228E1" w14:textId="477F31CF" w:rsidR="002B407D" w:rsidRPr="002B407D" w:rsidRDefault="002B407D" w:rsidP="002B407D">
            <w:pPr>
              <w:jc w:val="right"/>
              <w:rPr>
                <w:sz w:val="20"/>
              </w:rPr>
            </w:pPr>
            <w:r>
              <w:rPr>
                <w:sz w:val="20"/>
              </w:rPr>
              <w:t xml:space="preserve">zoneTol (xATR) </w:t>
            </w:r>
            <w:r>
              <w:rPr>
                <w:sz w:val="20"/>
                <w:rtl/>
              </w:rPr>
              <w:t>لقياس التقارب (س.421–446)</w:t>
            </w:r>
            <w:r>
              <w:rPr>
                <w:sz w:val="20"/>
              </w:rPr>
              <w:t>.</w:t>
            </w:r>
          </w:p>
        </w:tc>
      </w:tr>
      <w:tr w:rsidR="002B407D" w:rsidRPr="002B407D" w14:paraId="66EF84EC" w14:textId="77777777" w:rsidTr="002B407D">
        <w:tblPrEx>
          <w:tblCellMar>
            <w:top w:w="0" w:type="dxa"/>
            <w:bottom w:w="0" w:type="dxa"/>
          </w:tblCellMar>
        </w:tblPrEx>
        <w:tc>
          <w:tcPr>
            <w:tcW w:w="1800" w:type="pct"/>
          </w:tcPr>
          <w:p w14:paraId="632EC9E3" w14:textId="75A6BEEB" w:rsidR="002B407D" w:rsidRPr="002B407D" w:rsidRDefault="002B407D" w:rsidP="002B407D">
            <w:pPr>
              <w:jc w:val="right"/>
              <w:rPr>
                <w:sz w:val="20"/>
              </w:rPr>
            </w:pPr>
            <w:r>
              <w:rPr>
                <w:sz w:val="20"/>
                <w:rtl/>
              </w:rPr>
              <w:t>عدم الرسم بين قمة وقاعها (عبر تصحيح)</w:t>
            </w:r>
          </w:p>
        </w:tc>
        <w:tc>
          <w:tcPr>
            <w:tcW w:w="800" w:type="pct"/>
          </w:tcPr>
          <w:p w14:paraId="1503FC1C" w14:textId="18F72CB8"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54EB6E33" w14:textId="5D7B3F52" w:rsidR="002B407D" w:rsidRPr="002B407D" w:rsidRDefault="002B407D" w:rsidP="002B407D">
            <w:pPr>
              <w:jc w:val="right"/>
              <w:rPr>
                <w:sz w:val="20"/>
              </w:rPr>
            </w:pPr>
            <w:r>
              <w:rPr>
                <w:sz w:val="20"/>
                <w:rtl/>
              </w:rPr>
              <w:t>استبعاد</w:t>
            </w:r>
            <w:r>
              <w:rPr>
                <w:sz w:val="20"/>
              </w:rPr>
              <w:t xml:space="preserve"> lastI </w:t>
            </w:r>
            <w:r>
              <w:rPr>
                <w:sz w:val="20"/>
                <w:rtl/>
              </w:rPr>
              <w:t>المتتالي مباشرةً (س.417، 424)</w:t>
            </w:r>
            <w:r>
              <w:rPr>
                <w:sz w:val="20"/>
              </w:rPr>
              <w:t>.</w:t>
            </w:r>
          </w:p>
        </w:tc>
      </w:tr>
      <w:tr w:rsidR="002B407D" w:rsidRPr="002B407D" w14:paraId="453E0DFD" w14:textId="77777777" w:rsidTr="002B407D">
        <w:tblPrEx>
          <w:tblCellMar>
            <w:top w:w="0" w:type="dxa"/>
            <w:bottom w:w="0" w:type="dxa"/>
          </w:tblCellMar>
        </w:tblPrEx>
        <w:tc>
          <w:tcPr>
            <w:tcW w:w="1800" w:type="pct"/>
          </w:tcPr>
          <w:p w14:paraId="0DCB4F3E" w14:textId="5C391AA2" w:rsidR="002B407D" w:rsidRPr="002B407D" w:rsidRDefault="002B407D" w:rsidP="002B407D">
            <w:pPr>
              <w:jc w:val="right"/>
              <w:rPr>
                <w:sz w:val="20"/>
              </w:rPr>
            </w:pPr>
            <w:r>
              <w:rPr>
                <w:sz w:val="20"/>
                <w:rtl/>
              </w:rPr>
              <w:t>الحدّ من جسم لجسم (اعلى علوي/ادنى سفلي)</w:t>
            </w:r>
          </w:p>
        </w:tc>
        <w:tc>
          <w:tcPr>
            <w:tcW w:w="800" w:type="pct"/>
          </w:tcPr>
          <w:p w14:paraId="4BABBA84" w14:textId="15BF9DA2"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161F2E40" w14:textId="730F0F17" w:rsidR="002B407D" w:rsidRPr="002B407D" w:rsidRDefault="002B407D" w:rsidP="002B407D">
            <w:pPr>
              <w:jc w:val="right"/>
              <w:rPr>
                <w:sz w:val="20"/>
              </w:rPr>
            </w:pPr>
            <w:r>
              <w:rPr>
                <w:sz w:val="20"/>
              </w:rPr>
              <w:t xml:space="preserve">math.max(eBHiM,pHi) </w:t>
            </w:r>
            <w:r>
              <w:rPr>
                <w:sz w:val="20"/>
                <w:rtl/>
              </w:rPr>
              <w:t>و</w:t>
            </w:r>
            <w:r>
              <w:rPr>
                <w:sz w:val="20"/>
              </w:rPr>
              <w:t xml:space="preserve"> math.min(eBLoM,pLo) (</w:t>
            </w:r>
            <w:r>
              <w:rPr>
                <w:sz w:val="20"/>
                <w:rtl/>
              </w:rPr>
              <w:t>س.443–444</w:t>
            </w:r>
            <w:r>
              <w:rPr>
                <w:sz w:val="20"/>
              </w:rPr>
              <w:t>).</w:t>
            </w:r>
          </w:p>
        </w:tc>
      </w:tr>
      <w:tr w:rsidR="002B407D" w:rsidRPr="002B407D" w14:paraId="13B8649B" w14:textId="77777777" w:rsidTr="002B407D">
        <w:tblPrEx>
          <w:tblCellMar>
            <w:top w:w="0" w:type="dxa"/>
            <w:bottom w:w="0" w:type="dxa"/>
          </w:tblCellMar>
        </w:tblPrEx>
        <w:tc>
          <w:tcPr>
            <w:tcW w:w="1800" w:type="pct"/>
          </w:tcPr>
          <w:p w14:paraId="78AB7A59" w14:textId="23C2CAE3" w:rsidR="002B407D" w:rsidRPr="002B407D" w:rsidRDefault="002B407D" w:rsidP="002B407D">
            <w:pPr>
              <w:jc w:val="right"/>
              <w:rPr>
                <w:sz w:val="20"/>
              </w:rPr>
            </w:pPr>
            <w:r>
              <w:rPr>
                <w:sz w:val="20"/>
                <w:rtl/>
              </w:rPr>
              <w:t>القمة المنفردة: ابحث في الموجة الحالية ثم تاريخ التاريخ</w:t>
            </w:r>
          </w:p>
        </w:tc>
        <w:tc>
          <w:tcPr>
            <w:tcW w:w="800" w:type="pct"/>
          </w:tcPr>
          <w:p w14:paraId="6581A78F" w14:textId="02EE1EBD"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3A060346" w14:textId="041DFBF3" w:rsidR="002B407D" w:rsidRPr="002B407D" w:rsidRDefault="002B407D" w:rsidP="002B407D">
            <w:pPr>
              <w:jc w:val="right"/>
              <w:rPr>
                <w:sz w:val="20"/>
              </w:rPr>
            </w:pPr>
            <w:r>
              <w:rPr>
                <w:sz w:val="20"/>
                <w:rtl/>
              </w:rPr>
              <w:t>مرحلتان: ضمن الموجة ثم ما قبلها (س.420–437)</w:t>
            </w:r>
            <w:r>
              <w:rPr>
                <w:sz w:val="20"/>
              </w:rPr>
              <w:t>.</w:t>
            </w:r>
          </w:p>
        </w:tc>
      </w:tr>
      <w:tr w:rsidR="002B407D" w:rsidRPr="002B407D" w14:paraId="7A57916D" w14:textId="77777777" w:rsidTr="002B407D">
        <w:tblPrEx>
          <w:tblCellMar>
            <w:top w:w="0" w:type="dxa"/>
            <w:bottom w:w="0" w:type="dxa"/>
          </w:tblCellMar>
        </w:tblPrEx>
        <w:tc>
          <w:tcPr>
            <w:tcW w:w="1800" w:type="pct"/>
          </w:tcPr>
          <w:p w14:paraId="23F84F6C" w14:textId="0D57511B" w:rsidR="002B407D" w:rsidRPr="002B407D" w:rsidRDefault="002B407D" w:rsidP="002B407D">
            <w:pPr>
              <w:jc w:val="right"/>
              <w:rPr>
                <w:sz w:val="20"/>
              </w:rPr>
            </w:pPr>
            <w:r>
              <w:rPr>
                <w:sz w:val="20"/>
                <w:rtl/>
              </w:rPr>
              <w:t>القمة الزرقاء تُستخدم كبرتقالية ايضاً</w:t>
            </w:r>
          </w:p>
        </w:tc>
        <w:tc>
          <w:tcPr>
            <w:tcW w:w="800" w:type="pct"/>
          </w:tcPr>
          <w:p w14:paraId="080BB628" w14:textId="69CF2947" w:rsidR="002B407D" w:rsidRPr="002B407D" w:rsidRDefault="002B407D" w:rsidP="002B407D">
            <w:pPr>
              <w:jc w:val="right"/>
              <w:rPr>
                <w:b/>
                <w:color w:val="C55A11"/>
                <w:sz w:val="20"/>
              </w:rPr>
            </w:pPr>
            <w:r w:rsidRPr="002B407D">
              <w:rPr>
                <w:b/>
                <w:color w:val="C55A11"/>
                <w:sz w:val="20"/>
                <w:rtl/>
              </w:rPr>
              <w:t>جزئي/تقريبي</w:t>
            </w:r>
          </w:p>
        </w:tc>
        <w:tc>
          <w:tcPr>
            <w:tcW w:w="2400" w:type="pct"/>
          </w:tcPr>
          <w:p w14:paraId="4457E0CA" w14:textId="4B6F6761" w:rsidR="002B407D" w:rsidRPr="002B407D" w:rsidRDefault="002B407D" w:rsidP="002B407D">
            <w:pPr>
              <w:jc w:val="right"/>
              <w:rPr>
                <w:sz w:val="20"/>
              </w:rPr>
            </w:pPr>
            <w:r>
              <w:rPr>
                <w:sz w:val="20"/>
                <w:rtl/>
              </w:rPr>
              <w:t>الكبيرة مشتقّة من المتوسطة فنقاطها اصلاً ضمن مجموعة المتوسطة</w:t>
            </w:r>
            <w:r>
              <w:rPr>
                <w:sz w:val="20"/>
              </w:rPr>
              <w:t>.</w:t>
            </w:r>
          </w:p>
        </w:tc>
      </w:tr>
      <w:tr w:rsidR="002B407D" w:rsidRPr="002B407D" w14:paraId="4A85F3CA" w14:textId="77777777" w:rsidTr="002B407D">
        <w:tblPrEx>
          <w:tblCellMar>
            <w:top w:w="0" w:type="dxa"/>
            <w:bottom w:w="0" w:type="dxa"/>
          </w:tblCellMar>
        </w:tblPrEx>
        <w:tc>
          <w:tcPr>
            <w:tcW w:w="1800" w:type="pct"/>
          </w:tcPr>
          <w:p w14:paraId="0C72FFF5" w14:textId="0BDDDE57" w:rsidR="002B407D" w:rsidRPr="002B407D" w:rsidRDefault="002B407D" w:rsidP="002B407D">
            <w:pPr>
              <w:jc w:val="right"/>
              <w:rPr>
                <w:sz w:val="20"/>
              </w:rPr>
            </w:pPr>
            <w:r>
              <w:rPr>
                <w:sz w:val="20"/>
                <w:rtl/>
              </w:rPr>
              <w:t>عرض الاقرب فقط (3 فوق + 3 تحت)</w:t>
            </w:r>
          </w:p>
        </w:tc>
        <w:tc>
          <w:tcPr>
            <w:tcW w:w="800" w:type="pct"/>
          </w:tcPr>
          <w:p w14:paraId="32D20923" w14:textId="59A76ADF"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3EB540DB" w14:textId="06BBE0DB" w:rsidR="002B407D" w:rsidRPr="002B407D" w:rsidRDefault="002B407D" w:rsidP="002B407D">
            <w:pPr>
              <w:jc w:val="right"/>
              <w:rPr>
                <w:sz w:val="20"/>
              </w:rPr>
            </w:pPr>
            <w:r>
              <w:rPr>
                <w:sz w:val="20"/>
                <w:rtl/>
              </w:rPr>
              <w:t>اختيار اقرب المناطق للسعر (س.549–583)</w:t>
            </w:r>
            <w:r>
              <w:rPr>
                <w:sz w:val="20"/>
              </w:rPr>
              <w:t>.</w:t>
            </w:r>
          </w:p>
        </w:tc>
      </w:tr>
      <w:tr w:rsidR="002B407D" w:rsidRPr="002B407D" w14:paraId="6F7DC04C" w14:textId="77777777" w:rsidTr="002B407D">
        <w:tblPrEx>
          <w:tblCellMar>
            <w:top w:w="0" w:type="dxa"/>
            <w:bottom w:w="0" w:type="dxa"/>
          </w:tblCellMar>
        </w:tblPrEx>
        <w:tc>
          <w:tcPr>
            <w:tcW w:w="1800" w:type="pct"/>
          </w:tcPr>
          <w:p w14:paraId="0FE66B3F" w14:textId="70ADDDFD" w:rsidR="002B407D" w:rsidRPr="002B407D" w:rsidRDefault="002B407D" w:rsidP="002B407D">
            <w:pPr>
              <w:jc w:val="right"/>
              <w:rPr>
                <w:sz w:val="20"/>
              </w:rPr>
            </w:pPr>
            <w:r>
              <w:rPr>
                <w:sz w:val="20"/>
                <w:rtl/>
              </w:rPr>
              <w:t>تجديد المناطق (رسم على الجديد ومسح القديم)</w:t>
            </w:r>
          </w:p>
        </w:tc>
        <w:tc>
          <w:tcPr>
            <w:tcW w:w="800" w:type="pct"/>
          </w:tcPr>
          <w:p w14:paraId="15AD01B8" w14:textId="592A2819"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29279B4E" w14:textId="41512438" w:rsidR="002B407D" w:rsidRPr="002B407D" w:rsidRDefault="002B407D" w:rsidP="002B407D">
            <w:pPr>
              <w:jc w:val="right"/>
              <w:rPr>
                <w:sz w:val="20"/>
              </w:rPr>
            </w:pPr>
            <w:r>
              <w:rPr>
                <w:sz w:val="20"/>
              </w:rPr>
              <w:t xml:space="preserve">dispBoxes </w:t>
            </w:r>
            <w:r>
              <w:rPr>
                <w:sz w:val="20"/>
                <w:rtl/>
              </w:rPr>
              <w:t>تُمسح وتُعاد كل تحديث (س.551–555)</w:t>
            </w:r>
            <w:r>
              <w:rPr>
                <w:sz w:val="20"/>
              </w:rPr>
              <w:t>.</w:t>
            </w:r>
          </w:p>
        </w:tc>
      </w:tr>
    </w:tbl>
    <w:p w14:paraId="06AB95E8" w14:textId="77777777" w:rsidR="002B407D" w:rsidRDefault="002B407D" w:rsidP="002B407D"/>
    <w:p w14:paraId="2403D55D" w14:textId="421D0922" w:rsidR="002B407D" w:rsidRDefault="002B407D" w:rsidP="002B407D">
      <w:pPr>
        <w:pStyle w:val="Heading1"/>
        <w:jc w:val="right"/>
        <w:rPr>
          <w:rFonts w:ascii="Arial" w:hAnsi="Arial" w:cs="Arial"/>
          <w:rtl/>
        </w:rPr>
      </w:pPr>
      <w:r>
        <w:rPr>
          <w:rFonts w:ascii="Arial" w:hAnsi="Arial" w:cs="Arial"/>
        </w:rPr>
        <w:t xml:space="preserve">11) </w:t>
      </w:r>
      <w:r>
        <w:rPr>
          <w:rFonts w:ascii="Arial" w:hAnsi="Arial" w:cs="Arial"/>
          <w:rtl/>
        </w:rPr>
        <w:t>المستوى الثاني / المرحلة 2 — فرص الدخول</w:t>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70"/>
        <w:gridCol w:w="1497"/>
        <w:gridCol w:w="4492"/>
      </w:tblGrid>
      <w:tr w:rsidR="002B407D" w:rsidRPr="002B407D" w14:paraId="0DEA9C9B" w14:textId="77777777" w:rsidTr="002B407D">
        <w:tblPrEx>
          <w:tblCellMar>
            <w:top w:w="0" w:type="dxa"/>
            <w:bottom w:w="0" w:type="dxa"/>
          </w:tblCellMar>
        </w:tblPrEx>
        <w:tc>
          <w:tcPr>
            <w:tcW w:w="1800" w:type="pct"/>
            <w:shd w:val="clear" w:color="auto" w:fill="33415F"/>
          </w:tcPr>
          <w:p w14:paraId="15CB4D3D" w14:textId="22EA591A" w:rsidR="002B407D" w:rsidRPr="002B407D" w:rsidRDefault="002B407D" w:rsidP="002B407D">
            <w:pPr>
              <w:jc w:val="right"/>
              <w:rPr>
                <w:b/>
                <w:color w:val="FFFFFF"/>
                <w:sz w:val="20"/>
              </w:rPr>
            </w:pPr>
            <w:r w:rsidRPr="002B407D">
              <w:rPr>
                <w:b/>
                <w:color w:val="FFFFFF"/>
                <w:sz w:val="20"/>
                <w:rtl/>
              </w:rPr>
              <w:t>البند في الاستراتيجية</w:t>
            </w:r>
          </w:p>
        </w:tc>
        <w:tc>
          <w:tcPr>
            <w:tcW w:w="800" w:type="pct"/>
            <w:shd w:val="clear" w:color="auto" w:fill="33415F"/>
          </w:tcPr>
          <w:p w14:paraId="335ECAA5" w14:textId="1369054D" w:rsidR="002B407D" w:rsidRPr="002B407D" w:rsidRDefault="002B407D" w:rsidP="002B407D">
            <w:pPr>
              <w:jc w:val="right"/>
              <w:rPr>
                <w:b/>
                <w:color w:val="FFFFFF"/>
                <w:sz w:val="20"/>
              </w:rPr>
            </w:pPr>
            <w:r w:rsidRPr="002B407D">
              <w:rPr>
                <w:b/>
                <w:color w:val="FFFFFF"/>
                <w:sz w:val="20"/>
                <w:rtl/>
              </w:rPr>
              <w:t>الحالة</w:t>
            </w:r>
          </w:p>
        </w:tc>
        <w:tc>
          <w:tcPr>
            <w:tcW w:w="2400" w:type="pct"/>
            <w:shd w:val="clear" w:color="auto" w:fill="33415F"/>
          </w:tcPr>
          <w:p w14:paraId="5690D93B" w14:textId="3EFD200F" w:rsidR="002B407D" w:rsidRPr="002B407D" w:rsidRDefault="002B407D" w:rsidP="002B407D">
            <w:pPr>
              <w:jc w:val="right"/>
              <w:rPr>
                <w:b/>
                <w:color w:val="FFFFFF"/>
                <w:sz w:val="20"/>
              </w:rPr>
            </w:pPr>
            <w:r w:rsidRPr="002B407D">
              <w:rPr>
                <w:b/>
                <w:color w:val="FFFFFF"/>
                <w:sz w:val="20"/>
                <w:rtl/>
              </w:rPr>
              <w:t>التطبيق في الكود والموقع</w:t>
            </w:r>
          </w:p>
        </w:tc>
      </w:tr>
      <w:tr w:rsidR="002B407D" w:rsidRPr="002B407D" w14:paraId="0BCFABAE" w14:textId="77777777" w:rsidTr="002B407D">
        <w:tblPrEx>
          <w:tblCellMar>
            <w:top w:w="0" w:type="dxa"/>
            <w:bottom w:w="0" w:type="dxa"/>
          </w:tblCellMar>
        </w:tblPrEx>
        <w:tc>
          <w:tcPr>
            <w:tcW w:w="1800" w:type="pct"/>
          </w:tcPr>
          <w:p w14:paraId="7C86968F" w14:textId="0FC3A510" w:rsidR="002B407D" w:rsidRPr="002B407D" w:rsidRDefault="002B407D" w:rsidP="002B407D">
            <w:pPr>
              <w:jc w:val="right"/>
              <w:rPr>
                <w:sz w:val="20"/>
              </w:rPr>
            </w:pPr>
            <w:r>
              <w:rPr>
                <w:sz w:val="20"/>
                <w:rtl/>
              </w:rPr>
              <w:lastRenderedPageBreak/>
              <w:t>شرطا الدخول: داخل منطقة + سياق يبرّره</w:t>
            </w:r>
          </w:p>
        </w:tc>
        <w:tc>
          <w:tcPr>
            <w:tcW w:w="800" w:type="pct"/>
          </w:tcPr>
          <w:p w14:paraId="524AEB40" w14:textId="5FA00079"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1F2FE778" w14:textId="183EFB80" w:rsidR="002B407D" w:rsidRPr="002B407D" w:rsidRDefault="002B407D" w:rsidP="002B407D">
            <w:pPr>
              <w:jc w:val="right"/>
              <w:rPr>
                <w:sz w:val="20"/>
              </w:rPr>
            </w:pPr>
            <w:r>
              <w:rPr>
                <w:sz w:val="20"/>
              </w:rPr>
              <w:t xml:space="preserve">inZone </w:t>
            </w:r>
            <w:r>
              <w:rPr>
                <w:sz w:val="20"/>
                <w:rtl/>
              </w:rPr>
              <w:t>مع</w:t>
            </w:r>
            <w:r>
              <w:rPr>
                <w:sz w:val="20"/>
              </w:rPr>
              <w:t xml:space="preserve"> ctxBuy/ctxSell (</w:t>
            </w:r>
            <w:r>
              <w:rPr>
                <w:sz w:val="20"/>
                <w:rtl/>
              </w:rPr>
              <w:t>س.480–491</w:t>
            </w:r>
            <w:r>
              <w:rPr>
                <w:sz w:val="20"/>
              </w:rPr>
              <w:t>).</w:t>
            </w:r>
          </w:p>
        </w:tc>
      </w:tr>
      <w:tr w:rsidR="002B407D" w:rsidRPr="002B407D" w14:paraId="5CB4091B" w14:textId="77777777" w:rsidTr="002B407D">
        <w:tblPrEx>
          <w:tblCellMar>
            <w:top w:w="0" w:type="dxa"/>
            <w:bottom w:w="0" w:type="dxa"/>
          </w:tblCellMar>
        </w:tblPrEx>
        <w:tc>
          <w:tcPr>
            <w:tcW w:w="1800" w:type="pct"/>
          </w:tcPr>
          <w:p w14:paraId="38F9F7D2" w14:textId="4343134C" w:rsidR="002B407D" w:rsidRPr="002B407D" w:rsidRDefault="002B407D" w:rsidP="002B407D">
            <w:pPr>
              <w:jc w:val="right"/>
              <w:rPr>
                <w:sz w:val="20"/>
              </w:rPr>
            </w:pPr>
            <w:r>
              <w:rPr>
                <w:sz w:val="20"/>
                <w:rtl/>
              </w:rPr>
              <w:t>الفرص الاساسية مع الاتجاه (شراء بدعم/بيع بمقاومة)</w:t>
            </w:r>
          </w:p>
        </w:tc>
        <w:tc>
          <w:tcPr>
            <w:tcW w:w="800" w:type="pct"/>
          </w:tcPr>
          <w:p w14:paraId="68A5034F" w14:textId="7F48347B"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1D7CED9B" w14:textId="101245C7" w:rsidR="002B407D" w:rsidRPr="002B407D" w:rsidRDefault="002B407D" w:rsidP="002B407D">
            <w:pPr>
              <w:jc w:val="right"/>
              <w:rPr>
                <w:sz w:val="20"/>
              </w:rPr>
            </w:pPr>
            <w:r>
              <w:rPr>
                <w:sz w:val="20"/>
              </w:rPr>
              <w:t>ctxBuy=</w:t>
            </w:r>
            <w:r>
              <w:rPr>
                <w:sz w:val="20"/>
                <w:rtl/>
              </w:rPr>
              <w:t>الكبيرة+المتوسطة صعود، و</w:t>
            </w:r>
            <w:r>
              <w:rPr>
                <w:sz w:val="20"/>
              </w:rPr>
              <w:t xml:space="preserve">ctxSell </w:t>
            </w:r>
            <w:r>
              <w:rPr>
                <w:sz w:val="20"/>
                <w:rtl/>
              </w:rPr>
              <w:t>هبوط (س.481–482)</w:t>
            </w:r>
            <w:r>
              <w:rPr>
                <w:sz w:val="20"/>
              </w:rPr>
              <w:t>.</w:t>
            </w:r>
          </w:p>
        </w:tc>
      </w:tr>
      <w:tr w:rsidR="002B407D" w:rsidRPr="002B407D" w14:paraId="2122E33D" w14:textId="77777777" w:rsidTr="002B407D">
        <w:tblPrEx>
          <w:tblCellMar>
            <w:top w:w="0" w:type="dxa"/>
            <w:bottom w:w="0" w:type="dxa"/>
          </w:tblCellMar>
        </w:tblPrEx>
        <w:tc>
          <w:tcPr>
            <w:tcW w:w="1800" w:type="pct"/>
          </w:tcPr>
          <w:p w14:paraId="01CE3AB0" w14:textId="280B96C5" w:rsidR="002B407D" w:rsidRPr="002B407D" w:rsidRDefault="002B407D" w:rsidP="002B407D">
            <w:pPr>
              <w:jc w:val="right"/>
              <w:rPr>
                <w:sz w:val="20"/>
              </w:rPr>
            </w:pPr>
            <w:r>
              <w:rPr>
                <w:sz w:val="20"/>
                <w:rtl/>
              </w:rPr>
              <w:t>الفرص عالية المخاطر (سوق عرضي)</w:t>
            </w:r>
          </w:p>
        </w:tc>
        <w:tc>
          <w:tcPr>
            <w:tcW w:w="800" w:type="pct"/>
          </w:tcPr>
          <w:p w14:paraId="5FAE184D" w14:textId="5FA3D53D"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34E71BD1" w14:textId="2B385E8D" w:rsidR="002B407D" w:rsidRPr="002B407D" w:rsidRDefault="002B407D" w:rsidP="002B407D">
            <w:pPr>
              <w:jc w:val="right"/>
              <w:rPr>
                <w:sz w:val="20"/>
              </w:rPr>
            </w:pPr>
            <w:r>
              <w:rPr>
                <w:sz w:val="20"/>
              </w:rPr>
              <w:t xml:space="preserve">showRisky </w:t>
            </w:r>
            <w:r>
              <w:rPr>
                <w:sz w:val="20"/>
                <w:rtl/>
              </w:rPr>
              <w:t>مع</w:t>
            </w:r>
            <w:r>
              <w:rPr>
                <w:sz w:val="20"/>
              </w:rPr>
              <w:t xml:space="preserve"> ctxRange (</w:t>
            </w:r>
            <w:r>
              <w:rPr>
                <w:sz w:val="20"/>
                <w:rtl/>
              </w:rPr>
              <w:t>س.491، 508</w:t>
            </w:r>
            <w:r>
              <w:rPr>
                <w:sz w:val="20"/>
              </w:rPr>
              <w:t>).</w:t>
            </w:r>
          </w:p>
        </w:tc>
      </w:tr>
      <w:tr w:rsidR="002B407D" w:rsidRPr="002B407D" w14:paraId="39FFBAD9" w14:textId="77777777" w:rsidTr="002B407D">
        <w:tblPrEx>
          <w:tblCellMar>
            <w:top w:w="0" w:type="dxa"/>
            <w:bottom w:w="0" w:type="dxa"/>
          </w:tblCellMar>
        </w:tblPrEx>
        <w:tc>
          <w:tcPr>
            <w:tcW w:w="1800" w:type="pct"/>
          </w:tcPr>
          <w:p w14:paraId="52746B7C" w14:textId="2C901573" w:rsidR="002B407D" w:rsidRPr="002B407D" w:rsidRDefault="002B407D" w:rsidP="002B407D">
            <w:pPr>
              <w:jc w:val="right"/>
              <w:rPr>
                <w:sz w:val="20"/>
              </w:rPr>
            </w:pPr>
            <w:r>
              <w:rPr>
                <w:sz w:val="20"/>
                <w:rtl/>
              </w:rPr>
              <w:t>الهدف = المنطقة التالية</w:t>
            </w:r>
          </w:p>
        </w:tc>
        <w:tc>
          <w:tcPr>
            <w:tcW w:w="800" w:type="pct"/>
          </w:tcPr>
          <w:p w14:paraId="574C4318" w14:textId="2E93A888"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23B6E1C3" w14:textId="71B53561" w:rsidR="002B407D" w:rsidRPr="002B407D" w:rsidRDefault="002B407D" w:rsidP="002B407D">
            <w:pPr>
              <w:jc w:val="right"/>
              <w:rPr>
                <w:sz w:val="20"/>
              </w:rPr>
            </w:pPr>
            <w:r>
              <w:rPr>
                <w:sz w:val="20"/>
                <w:rtl/>
              </w:rPr>
              <w:t>اختيار اقرب منطقة فوق/تحت السعر كهدف (س.494–516)</w:t>
            </w:r>
            <w:r>
              <w:rPr>
                <w:sz w:val="20"/>
              </w:rPr>
              <w:t>.</w:t>
            </w:r>
          </w:p>
        </w:tc>
      </w:tr>
      <w:tr w:rsidR="002B407D" w:rsidRPr="002B407D" w14:paraId="50D1FD2C" w14:textId="77777777" w:rsidTr="002B407D">
        <w:tblPrEx>
          <w:tblCellMar>
            <w:top w:w="0" w:type="dxa"/>
            <w:bottom w:w="0" w:type="dxa"/>
          </w:tblCellMar>
        </w:tblPrEx>
        <w:tc>
          <w:tcPr>
            <w:tcW w:w="1800" w:type="pct"/>
          </w:tcPr>
          <w:p w14:paraId="22AFFBD6" w14:textId="4FCDD17C" w:rsidR="002B407D" w:rsidRPr="002B407D" w:rsidRDefault="002B407D" w:rsidP="002B407D">
            <w:pPr>
              <w:jc w:val="right"/>
              <w:rPr>
                <w:sz w:val="20"/>
              </w:rPr>
            </w:pPr>
            <w:r>
              <w:rPr>
                <w:sz w:val="20"/>
                <w:rtl/>
              </w:rPr>
              <w:t>التنبيهات</w:t>
            </w:r>
            <w:r>
              <w:rPr>
                <w:sz w:val="20"/>
              </w:rPr>
              <w:t xml:space="preserve"> (add alert)</w:t>
            </w:r>
          </w:p>
        </w:tc>
        <w:tc>
          <w:tcPr>
            <w:tcW w:w="800" w:type="pct"/>
          </w:tcPr>
          <w:p w14:paraId="545D14E3" w14:textId="25EA56A5"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11F721A2" w14:textId="2A0AAE31" w:rsidR="002B407D" w:rsidRPr="002B407D" w:rsidRDefault="002B407D" w:rsidP="002B407D">
            <w:pPr>
              <w:jc w:val="right"/>
              <w:rPr>
                <w:sz w:val="20"/>
              </w:rPr>
            </w:pPr>
            <w:r>
              <w:rPr>
                <w:sz w:val="20"/>
              </w:rPr>
              <w:t xml:space="preserve">alert() </w:t>
            </w:r>
            <w:r>
              <w:rPr>
                <w:sz w:val="20"/>
                <w:rtl/>
              </w:rPr>
              <w:t>عند الاشارة (س.505–506، 522–523)</w:t>
            </w:r>
            <w:r>
              <w:rPr>
                <w:sz w:val="20"/>
              </w:rPr>
              <w:t>.</w:t>
            </w:r>
          </w:p>
        </w:tc>
      </w:tr>
    </w:tbl>
    <w:p w14:paraId="27A03F60" w14:textId="77777777" w:rsidR="002B407D" w:rsidRDefault="002B407D" w:rsidP="002B407D"/>
    <w:p w14:paraId="24C570D8" w14:textId="4586C458" w:rsidR="002B407D" w:rsidRDefault="002B407D" w:rsidP="002B407D">
      <w:pPr>
        <w:pStyle w:val="Heading1"/>
        <w:jc w:val="right"/>
        <w:rPr>
          <w:rFonts w:ascii="Arial" w:hAnsi="Arial" w:cs="Arial"/>
          <w:rtl/>
        </w:rPr>
      </w:pPr>
      <w:r>
        <w:rPr>
          <w:rFonts w:ascii="Arial" w:hAnsi="Arial" w:cs="Arial"/>
        </w:rPr>
        <w:t xml:space="preserve">12) </w:t>
      </w:r>
      <w:r>
        <w:rPr>
          <w:rFonts w:ascii="Arial" w:hAnsi="Arial" w:cs="Arial"/>
          <w:rtl/>
        </w:rPr>
        <w:t>المستوى الثاني / المرحلة 3 — شروط الانعكاس</w:t>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70"/>
        <w:gridCol w:w="1497"/>
        <w:gridCol w:w="4492"/>
      </w:tblGrid>
      <w:tr w:rsidR="002B407D" w:rsidRPr="002B407D" w14:paraId="4FE79F38" w14:textId="77777777" w:rsidTr="002B407D">
        <w:tblPrEx>
          <w:tblCellMar>
            <w:top w:w="0" w:type="dxa"/>
            <w:bottom w:w="0" w:type="dxa"/>
          </w:tblCellMar>
        </w:tblPrEx>
        <w:tc>
          <w:tcPr>
            <w:tcW w:w="1800" w:type="pct"/>
            <w:shd w:val="clear" w:color="auto" w:fill="33415F"/>
          </w:tcPr>
          <w:p w14:paraId="70E29DD1" w14:textId="297466BF" w:rsidR="002B407D" w:rsidRPr="002B407D" w:rsidRDefault="002B407D" w:rsidP="002B407D">
            <w:pPr>
              <w:jc w:val="right"/>
              <w:rPr>
                <w:b/>
                <w:color w:val="FFFFFF"/>
                <w:sz w:val="20"/>
              </w:rPr>
            </w:pPr>
            <w:r w:rsidRPr="002B407D">
              <w:rPr>
                <w:b/>
                <w:color w:val="FFFFFF"/>
                <w:sz w:val="20"/>
                <w:rtl/>
              </w:rPr>
              <w:t>البند في الاستراتيجية</w:t>
            </w:r>
          </w:p>
        </w:tc>
        <w:tc>
          <w:tcPr>
            <w:tcW w:w="800" w:type="pct"/>
            <w:shd w:val="clear" w:color="auto" w:fill="33415F"/>
          </w:tcPr>
          <w:p w14:paraId="40CD61CD" w14:textId="719676D0" w:rsidR="002B407D" w:rsidRPr="002B407D" w:rsidRDefault="002B407D" w:rsidP="002B407D">
            <w:pPr>
              <w:jc w:val="right"/>
              <w:rPr>
                <w:b/>
                <w:color w:val="FFFFFF"/>
                <w:sz w:val="20"/>
              </w:rPr>
            </w:pPr>
            <w:r w:rsidRPr="002B407D">
              <w:rPr>
                <w:b/>
                <w:color w:val="FFFFFF"/>
                <w:sz w:val="20"/>
                <w:rtl/>
              </w:rPr>
              <w:t>الحالة</w:t>
            </w:r>
          </w:p>
        </w:tc>
        <w:tc>
          <w:tcPr>
            <w:tcW w:w="2400" w:type="pct"/>
            <w:shd w:val="clear" w:color="auto" w:fill="33415F"/>
          </w:tcPr>
          <w:p w14:paraId="222DBE3B" w14:textId="34590A11" w:rsidR="002B407D" w:rsidRPr="002B407D" w:rsidRDefault="002B407D" w:rsidP="002B407D">
            <w:pPr>
              <w:jc w:val="right"/>
              <w:rPr>
                <w:b/>
                <w:color w:val="FFFFFF"/>
                <w:sz w:val="20"/>
              </w:rPr>
            </w:pPr>
            <w:r w:rsidRPr="002B407D">
              <w:rPr>
                <w:b/>
                <w:color w:val="FFFFFF"/>
                <w:sz w:val="20"/>
                <w:rtl/>
              </w:rPr>
              <w:t>التطبيق في الكود والموقع</w:t>
            </w:r>
          </w:p>
        </w:tc>
      </w:tr>
      <w:tr w:rsidR="002B407D" w:rsidRPr="002B407D" w14:paraId="63500B79" w14:textId="77777777" w:rsidTr="002B407D">
        <w:tblPrEx>
          <w:tblCellMar>
            <w:top w:w="0" w:type="dxa"/>
            <w:bottom w:w="0" w:type="dxa"/>
          </w:tblCellMar>
        </w:tblPrEx>
        <w:tc>
          <w:tcPr>
            <w:tcW w:w="1800" w:type="pct"/>
          </w:tcPr>
          <w:p w14:paraId="03D4139E" w14:textId="56E3F56E" w:rsidR="002B407D" w:rsidRPr="002B407D" w:rsidRDefault="002B407D" w:rsidP="002B407D">
            <w:pPr>
              <w:jc w:val="right"/>
              <w:rPr>
                <w:sz w:val="20"/>
              </w:rPr>
            </w:pPr>
            <w:r>
              <w:rPr>
                <w:sz w:val="20"/>
                <w:rtl/>
              </w:rPr>
              <w:t>التاكيد بدرجة اصغر من درجة الصفقة بدرجة</w:t>
            </w:r>
          </w:p>
        </w:tc>
        <w:tc>
          <w:tcPr>
            <w:tcW w:w="800" w:type="pct"/>
          </w:tcPr>
          <w:p w14:paraId="7A0159EE" w14:textId="024B7334" w:rsidR="002B407D" w:rsidRPr="002B407D" w:rsidRDefault="002B407D" w:rsidP="002B407D">
            <w:pPr>
              <w:jc w:val="right"/>
              <w:rPr>
                <w:b/>
                <w:color w:val="C55A11"/>
                <w:sz w:val="20"/>
              </w:rPr>
            </w:pPr>
            <w:r w:rsidRPr="002B407D">
              <w:rPr>
                <w:b/>
                <w:color w:val="C55A11"/>
                <w:sz w:val="20"/>
                <w:rtl/>
              </w:rPr>
              <w:t>جزئي/تقريبي</w:t>
            </w:r>
          </w:p>
        </w:tc>
        <w:tc>
          <w:tcPr>
            <w:tcW w:w="2400" w:type="pct"/>
          </w:tcPr>
          <w:p w14:paraId="20E3EEE2" w14:textId="238F3722" w:rsidR="002B407D" w:rsidRPr="002B407D" w:rsidRDefault="002B407D" w:rsidP="002B407D">
            <w:pPr>
              <w:jc w:val="right"/>
              <w:rPr>
                <w:sz w:val="20"/>
              </w:rPr>
            </w:pPr>
            <w:r>
              <w:rPr>
                <w:sz w:val="20"/>
                <w:rtl/>
              </w:rPr>
              <w:t>يُستخدم تاكيد الدرجة الصغيرة لصفقة منطقة المتوسطة؛ لا «درجة رابعة» مستقلة</w:t>
            </w:r>
            <w:r>
              <w:rPr>
                <w:sz w:val="20"/>
              </w:rPr>
              <w:t>.</w:t>
            </w:r>
          </w:p>
        </w:tc>
      </w:tr>
      <w:tr w:rsidR="002B407D" w:rsidRPr="002B407D" w14:paraId="5CE2C9B6" w14:textId="77777777" w:rsidTr="002B407D">
        <w:tblPrEx>
          <w:tblCellMar>
            <w:top w:w="0" w:type="dxa"/>
            <w:bottom w:w="0" w:type="dxa"/>
          </w:tblCellMar>
        </w:tblPrEx>
        <w:tc>
          <w:tcPr>
            <w:tcW w:w="1800" w:type="pct"/>
          </w:tcPr>
          <w:p w14:paraId="10D503B7" w14:textId="4842D165" w:rsidR="002B407D" w:rsidRPr="002B407D" w:rsidRDefault="002B407D" w:rsidP="002B407D">
            <w:pPr>
              <w:jc w:val="right"/>
              <w:rPr>
                <w:sz w:val="20"/>
              </w:rPr>
            </w:pPr>
            <w:r>
              <w:rPr>
                <w:sz w:val="20"/>
                <w:rtl/>
              </w:rPr>
              <w:t>شراء عند كسر اخر قمة في الهبوط / بيع عند كسر اخر قاع</w:t>
            </w:r>
          </w:p>
        </w:tc>
        <w:tc>
          <w:tcPr>
            <w:tcW w:w="800" w:type="pct"/>
          </w:tcPr>
          <w:p w14:paraId="56FC4664" w14:textId="4667E975" w:rsidR="002B407D" w:rsidRPr="002B407D" w:rsidRDefault="002B407D" w:rsidP="002B407D">
            <w:pPr>
              <w:jc w:val="right"/>
              <w:rPr>
                <w:b/>
                <w:color w:val="C55A11"/>
                <w:sz w:val="20"/>
              </w:rPr>
            </w:pPr>
            <w:r w:rsidRPr="002B407D">
              <w:rPr>
                <w:b/>
                <w:color w:val="C55A11"/>
                <w:sz w:val="20"/>
                <w:rtl/>
              </w:rPr>
              <w:t>جزئي/تقريبي</w:t>
            </w:r>
          </w:p>
        </w:tc>
        <w:tc>
          <w:tcPr>
            <w:tcW w:w="2400" w:type="pct"/>
          </w:tcPr>
          <w:p w14:paraId="27254C09" w14:textId="1B73F836" w:rsidR="002B407D" w:rsidRPr="002B407D" w:rsidRDefault="002B407D" w:rsidP="002B407D">
            <w:pPr>
              <w:jc w:val="right"/>
              <w:rPr>
                <w:sz w:val="20"/>
              </w:rPr>
            </w:pPr>
            <w:r>
              <w:rPr>
                <w:sz w:val="20"/>
                <w:rtl/>
              </w:rPr>
              <w:t>يُطلق عند تاكيد قاع/قمة صغيرة داخل منطقة؛ منطق الكسر ضمن المحرّك لا كشرط دخول منفصل</w:t>
            </w:r>
            <w:r>
              <w:rPr>
                <w:sz w:val="20"/>
              </w:rPr>
              <w:t>.</w:t>
            </w:r>
          </w:p>
        </w:tc>
      </w:tr>
      <w:tr w:rsidR="002B407D" w:rsidRPr="002B407D" w14:paraId="6B1715FD" w14:textId="77777777" w:rsidTr="002B407D">
        <w:tblPrEx>
          <w:tblCellMar>
            <w:top w:w="0" w:type="dxa"/>
            <w:bottom w:w="0" w:type="dxa"/>
          </w:tblCellMar>
        </w:tblPrEx>
        <w:tc>
          <w:tcPr>
            <w:tcW w:w="1800" w:type="pct"/>
          </w:tcPr>
          <w:p w14:paraId="03614029" w14:textId="4B05E6C4" w:rsidR="002B407D" w:rsidRPr="002B407D" w:rsidRDefault="002B407D" w:rsidP="002B407D">
            <w:pPr>
              <w:jc w:val="right"/>
              <w:rPr>
                <w:sz w:val="20"/>
              </w:rPr>
            </w:pPr>
            <w:r>
              <w:rPr>
                <w:sz w:val="20"/>
                <w:rtl/>
              </w:rPr>
              <w:t>وقف الخسارة (اسفل القاع/اعلى القمة)</w:t>
            </w:r>
          </w:p>
        </w:tc>
        <w:tc>
          <w:tcPr>
            <w:tcW w:w="800" w:type="pct"/>
          </w:tcPr>
          <w:p w14:paraId="44E70DBB" w14:textId="3C72BB0E"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6F06988C" w14:textId="187ED75D" w:rsidR="002B407D" w:rsidRPr="002B407D" w:rsidRDefault="002B407D" w:rsidP="002B407D">
            <w:pPr>
              <w:jc w:val="right"/>
              <w:rPr>
                <w:sz w:val="20"/>
              </w:rPr>
            </w:pPr>
            <w:r>
              <w:rPr>
                <w:sz w:val="20"/>
              </w:rPr>
              <w:t xml:space="preserve">stopB=sPx-0.10*ATR </w:t>
            </w:r>
            <w:r>
              <w:rPr>
                <w:sz w:val="20"/>
                <w:rtl/>
              </w:rPr>
              <w:t>و</w:t>
            </w:r>
            <w:r>
              <w:rPr>
                <w:sz w:val="20"/>
              </w:rPr>
              <w:t xml:space="preserve"> stopS=sPx+0.10*ATR (</w:t>
            </w:r>
            <w:r>
              <w:rPr>
                <w:sz w:val="20"/>
                <w:rtl/>
              </w:rPr>
              <w:t>س.500، 517</w:t>
            </w:r>
            <w:r>
              <w:rPr>
                <w:sz w:val="20"/>
              </w:rPr>
              <w:t>).</w:t>
            </w:r>
          </w:p>
        </w:tc>
      </w:tr>
      <w:tr w:rsidR="002B407D" w:rsidRPr="002B407D" w14:paraId="339F9D8E" w14:textId="77777777" w:rsidTr="002B407D">
        <w:tblPrEx>
          <w:tblCellMar>
            <w:top w:w="0" w:type="dxa"/>
            <w:bottom w:w="0" w:type="dxa"/>
          </w:tblCellMar>
        </w:tblPrEx>
        <w:tc>
          <w:tcPr>
            <w:tcW w:w="1800" w:type="pct"/>
          </w:tcPr>
          <w:p w14:paraId="6FB370BC" w14:textId="5518C501" w:rsidR="002B407D" w:rsidRPr="002B407D" w:rsidRDefault="002B407D" w:rsidP="002B407D">
            <w:pPr>
              <w:jc w:val="right"/>
              <w:rPr>
                <w:sz w:val="20"/>
              </w:rPr>
            </w:pPr>
            <w:r>
              <w:rPr>
                <w:sz w:val="20"/>
                <w:rtl/>
              </w:rPr>
              <w:t>الهدف = المنطقة التالية</w:t>
            </w:r>
          </w:p>
        </w:tc>
        <w:tc>
          <w:tcPr>
            <w:tcW w:w="800" w:type="pct"/>
          </w:tcPr>
          <w:p w14:paraId="51F8D6CE" w14:textId="324A9660" w:rsidR="002B407D" w:rsidRPr="002B407D" w:rsidRDefault="002B407D" w:rsidP="002B407D">
            <w:pPr>
              <w:jc w:val="right"/>
              <w:rPr>
                <w:b/>
                <w:color w:val="008000"/>
                <w:sz w:val="20"/>
              </w:rPr>
            </w:pPr>
            <w:r w:rsidRPr="002B407D">
              <w:rPr>
                <w:b/>
                <w:color w:val="008000"/>
                <w:sz w:val="20"/>
                <w:rtl/>
              </w:rPr>
              <w:t>مطبّق بالكامل</w:t>
            </w:r>
          </w:p>
        </w:tc>
        <w:tc>
          <w:tcPr>
            <w:tcW w:w="2400" w:type="pct"/>
          </w:tcPr>
          <w:p w14:paraId="52557613" w14:textId="7277A0A3" w:rsidR="002B407D" w:rsidRPr="002B407D" w:rsidRDefault="002B407D" w:rsidP="002B407D">
            <w:pPr>
              <w:jc w:val="right"/>
              <w:rPr>
                <w:sz w:val="20"/>
              </w:rPr>
            </w:pPr>
            <w:r>
              <w:rPr>
                <w:sz w:val="20"/>
              </w:rPr>
              <w:t xml:space="preserve">tgtB/tgtS </w:t>
            </w:r>
            <w:r>
              <w:rPr>
                <w:sz w:val="20"/>
                <w:rtl/>
              </w:rPr>
              <w:t>اقرب منتصف منطقة بالاتجاه (س.494–516)</w:t>
            </w:r>
            <w:r>
              <w:rPr>
                <w:sz w:val="20"/>
              </w:rPr>
              <w:t>.</w:t>
            </w:r>
          </w:p>
        </w:tc>
      </w:tr>
      <w:tr w:rsidR="002B407D" w:rsidRPr="002B407D" w14:paraId="2D05C7EA" w14:textId="77777777" w:rsidTr="002B407D">
        <w:tblPrEx>
          <w:tblCellMar>
            <w:top w:w="0" w:type="dxa"/>
            <w:bottom w:w="0" w:type="dxa"/>
          </w:tblCellMar>
        </w:tblPrEx>
        <w:tc>
          <w:tcPr>
            <w:tcW w:w="1800" w:type="pct"/>
          </w:tcPr>
          <w:p w14:paraId="0D6C2495" w14:textId="725A7D28" w:rsidR="002B407D" w:rsidRPr="002B407D" w:rsidRDefault="002B407D" w:rsidP="002B407D">
            <w:pPr>
              <w:jc w:val="right"/>
              <w:rPr>
                <w:sz w:val="20"/>
              </w:rPr>
            </w:pPr>
            <w:r>
              <w:rPr>
                <w:sz w:val="20"/>
                <w:rtl/>
              </w:rPr>
              <w:t>تامين الصفقة (رفع الوقف بعد كل مشاركة عامة)</w:t>
            </w:r>
          </w:p>
        </w:tc>
        <w:tc>
          <w:tcPr>
            <w:tcW w:w="800" w:type="pct"/>
          </w:tcPr>
          <w:p w14:paraId="08C4335C" w14:textId="14804FC2" w:rsidR="002B407D" w:rsidRPr="002B407D" w:rsidRDefault="002B407D" w:rsidP="002B407D">
            <w:pPr>
              <w:jc w:val="right"/>
              <w:rPr>
                <w:b/>
                <w:color w:val="C00000"/>
                <w:sz w:val="20"/>
              </w:rPr>
            </w:pPr>
            <w:r w:rsidRPr="002B407D">
              <w:rPr>
                <w:b/>
                <w:color w:val="C00000"/>
                <w:sz w:val="20"/>
                <w:rtl/>
              </w:rPr>
              <w:t>غير مطبّق</w:t>
            </w:r>
          </w:p>
        </w:tc>
        <w:tc>
          <w:tcPr>
            <w:tcW w:w="2400" w:type="pct"/>
          </w:tcPr>
          <w:p w14:paraId="69F311FB" w14:textId="1980926E" w:rsidR="002B407D" w:rsidRPr="002B407D" w:rsidRDefault="002B407D" w:rsidP="002B407D">
            <w:pPr>
              <w:jc w:val="right"/>
              <w:rPr>
                <w:sz w:val="20"/>
              </w:rPr>
            </w:pPr>
            <w:r>
              <w:rPr>
                <w:sz w:val="20"/>
                <w:rtl/>
              </w:rPr>
              <w:t>لا ادارة صفقة حيّة بعد الدخول</w:t>
            </w:r>
            <w:r>
              <w:rPr>
                <w:sz w:val="20"/>
              </w:rPr>
              <w:t>.</w:t>
            </w:r>
          </w:p>
        </w:tc>
      </w:tr>
      <w:tr w:rsidR="002B407D" w:rsidRPr="002B407D" w14:paraId="21A09B59" w14:textId="77777777" w:rsidTr="002B407D">
        <w:tblPrEx>
          <w:tblCellMar>
            <w:top w:w="0" w:type="dxa"/>
            <w:bottom w:w="0" w:type="dxa"/>
          </w:tblCellMar>
        </w:tblPrEx>
        <w:tc>
          <w:tcPr>
            <w:tcW w:w="1800" w:type="pct"/>
          </w:tcPr>
          <w:p w14:paraId="51D32DE7" w14:textId="747E4E57" w:rsidR="002B407D" w:rsidRPr="002B407D" w:rsidRDefault="002B407D" w:rsidP="002B407D">
            <w:pPr>
              <w:jc w:val="right"/>
              <w:rPr>
                <w:sz w:val="20"/>
              </w:rPr>
            </w:pPr>
            <w:r>
              <w:rPr>
                <w:sz w:val="20"/>
                <w:rtl/>
              </w:rPr>
              <w:t>الدخول درجةً درجة</w:t>
            </w:r>
          </w:p>
        </w:tc>
        <w:tc>
          <w:tcPr>
            <w:tcW w:w="800" w:type="pct"/>
          </w:tcPr>
          <w:p w14:paraId="2D94E537" w14:textId="2C904B47" w:rsidR="002B407D" w:rsidRPr="002B407D" w:rsidRDefault="002B407D" w:rsidP="002B407D">
            <w:pPr>
              <w:jc w:val="right"/>
              <w:rPr>
                <w:b/>
                <w:color w:val="C00000"/>
                <w:sz w:val="20"/>
              </w:rPr>
            </w:pPr>
            <w:r w:rsidRPr="002B407D">
              <w:rPr>
                <w:b/>
                <w:color w:val="C00000"/>
                <w:sz w:val="20"/>
                <w:rtl/>
              </w:rPr>
              <w:t>غير مطبّق</w:t>
            </w:r>
          </w:p>
        </w:tc>
        <w:tc>
          <w:tcPr>
            <w:tcW w:w="2400" w:type="pct"/>
          </w:tcPr>
          <w:p w14:paraId="442A30D8" w14:textId="36A4BD62" w:rsidR="002B407D" w:rsidRPr="002B407D" w:rsidRDefault="002B407D" w:rsidP="002B407D">
            <w:pPr>
              <w:jc w:val="right"/>
              <w:rPr>
                <w:sz w:val="20"/>
              </w:rPr>
            </w:pPr>
            <w:r>
              <w:rPr>
                <w:sz w:val="20"/>
                <w:rtl/>
              </w:rPr>
              <w:t>لا تدرّج للدرجات في الدخول</w:t>
            </w:r>
            <w:r>
              <w:rPr>
                <w:sz w:val="20"/>
              </w:rPr>
              <w:t>.</w:t>
            </w:r>
          </w:p>
        </w:tc>
      </w:tr>
    </w:tbl>
    <w:p w14:paraId="202DBA63" w14:textId="77777777" w:rsidR="002B407D" w:rsidRDefault="002B407D" w:rsidP="002B407D"/>
    <w:p w14:paraId="120E64FB" w14:textId="4D449CCB" w:rsidR="002B407D" w:rsidRDefault="002B407D" w:rsidP="002B407D">
      <w:pPr>
        <w:pStyle w:val="Heading1"/>
        <w:jc w:val="right"/>
        <w:rPr>
          <w:rFonts w:ascii="Arial" w:hAnsi="Arial" w:cs="Arial"/>
          <w:rtl/>
        </w:rPr>
      </w:pPr>
      <w:r>
        <w:rPr>
          <w:rFonts w:ascii="Arial" w:hAnsi="Arial" w:cs="Arial"/>
        </w:rPr>
        <w:t xml:space="preserve">13) </w:t>
      </w:r>
      <w:r>
        <w:rPr>
          <w:rFonts w:ascii="Arial" w:hAnsi="Arial" w:cs="Arial"/>
          <w:rtl/>
        </w:rPr>
        <w:t>التوصيات لرفع المطابقة</w:t>
      </w:r>
    </w:p>
    <w:p w14:paraId="1A802C0C" w14:textId="4226959C" w:rsidR="002B407D" w:rsidRDefault="002B407D" w:rsidP="002B407D">
      <w:pPr>
        <w:jc w:val="both"/>
      </w:pPr>
      <w:r>
        <w:t xml:space="preserve">1) </w:t>
      </w:r>
      <w:r>
        <w:rPr>
          <w:rtl/>
        </w:rPr>
        <w:t>اضافة فلاتر صريحة لقانونَي التتابُع والفعالية في الدرجتين الصغيرة والمتوسطة، مع مسح/تلوين النقاط غير الفعّالة بالاحمر (تاريخ التاريخ) كما تنصّ الاستراتيجية</w:t>
      </w:r>
      <w:r>
        <w:t>.</w:t>
      </w:r>
    </w:p>
    <w:p w14:paraId="70C11048" w14:textId="399A9C88" w:rsidR="002B407D" w:rsidRDefault="002B407D" w:rsidP="002B407D">
      <w:pPr>
        <w:jc w:val="both"/>
      </w:pPr>
      <w:r>
        <w:t xml:space="preserve">2) </w:t>
      </w:r>
      <w:r>
        <w:rPr>
          <w:rtl/>
        </w:rPr>
        <w:t>تطبيق الاستنتاج الرابع (مراحل داو الخمس) بمحفّز كسر خط السيولة، بدل الحالة الاتجاهية المبسّطة الحالية</w:t>
      </w:r>
      <w:r>
        <w:t>.</w:t>
      </w:r>
    </w:p>
    <w:p w14:paraId="28CBA9F0" w14:textId="2843356E" w:rsidR="002B407D" w:rsidRDefault="002B407D" w:rsidP="002B407D">
      <w:pPr>
        <w:jc w:val="both"/>
      </w:pPr>
      <w:r>
        <w:t xml:space="preserve">3) </w:t>
      </w:r>
      <w:r>
        <w:rPr>
          <w:rtl/>
        </w:rPr>
        <w:t>اشتقاق «الدخول المتاح» من موضع السعر بالنسبة لمستويَي الاتجاه المتوسط والكبير (لا من اتجاه الدرجتين) ليطابق نصّ الاستراتيجية</w:t>
      </w:r>
      <w:r>
        <w:t>.</w:t>
      </w:r>
    </w:p>
    <w:p w14:paraId="1182D43F" w14:textId="6315401D" w:rsidR="002B407D" w:rsidRDefault="002B407D" w:rsidP="002B407D">
      <w:pPr>
        <w:jc w:val="both"/>
      </w:pPr>
      <w:r>
        <w:t xml:space="preserve">4) </w:t>
      </w:r>
      <w:r>
        <w:rPr>
          <w:rtl/>
        </w:rPr>
        <w:t>اضافة شرط «الكسر بشمعتين» لاعتماد كسر خطوط السيولة/مستويات الاتجاه في منطق التجديد</w:t>
      </w:r>
      <w:r>
        <w:t>.</w:t>
      </w:r>
    </w:p>
    <w:p w14:paraId="3BD2063C" w14:textId="0345FDB3" w:rsidR="002B407D" w:rsidRDefault="002B407D" w:rsidP="002B407D">
      <w:pPr>
        <w:jc w:val="both"/>
      </w:pPr>
      <w:r>
        <w:t xml:space="preserve">5) </w:t>
      </w:r>
      <w:r>
        <w:rPr>
          <w:rtl/>
        </w:rPr>
        <w:t>خيار للدرجة الكبيرة بالرسم اليدوي (اخر ~7 موجات) الى جانب الاشتقاق التلقائي الحالي، احتراماً لنصّ الاستراتيجية</w:t>
      </w:r>
      <w:r>
        <w:t>.</w:t>
      </w:r>
    </w:p>
    <w:p w14:paraId="546D7872" w14:textId="06B2914C" w:rsidR="002B407D" w:rsidRDefault="002B407D" w:rsidP="002B407D">
      <w:pPr>
        <w:jc w:val="both"/>
      </w:pPr>
      <w:r>
        <w:t xml:space="preserve">6) </w:t>
      </w:r>
      <w:r>
        <w:rPr>
          <w:rtl/>
        </w:rPr>
        <w:t>استكمال ادارة الصفقة: تامين الوقف بعد كل مشاركة عامة، والدخول درجةً درجة</w:t>
      </w:r>
      <w:r>
        <w:t>.</w:t>
      </w:r>
    </w:p>
    <w:p w14:paraId="4D362942" w14:textId="31D9A30B" w:rsidR="002B407D" w:rsidRDefault="002B407D" w:rsidP="002B407D">
      <w:pPr>
        <w:pStyle w:val="Heading1"/>
        <w:jc w:val="right"/>
        <w:rPr>
          <w:rFonts w:ascii="Arial" w:hAnsi="Arial" w:cs="Arial"/>
          <w:rtl/>
        </w:rPr>
      </w:pPr>
      <w:r>
        <w:rPr>
          <w:rFonts w:ascii="Arial" w:hAnsi="Arial" w:cs="Arial"/>
        </w:rPr>
        <w:t xml:space="preserve">14) </w:t>
      </w:r>
      <w:r>
        <w:rPr>
          <w:rFonts w:ascii="Arial" w:hAnsi="Arial" w:cs="Arial"/>
          <w:rtl/>
        </w:rPr>
        <w:t>الخلاصة</w:t>
      </w:r>
    </w:p>
    <w:p w14:paraId="00ABEDA6" w14:textId="5206D86F" w:rsidR="002B407D" w:rsidRDefault="002B407D" w:rsidP="002B407D">
      <w:pPr>
        <w:jc w:val="both"/>
      </w:pPr>
      <w:r>
        <w:rPr>
          <w:rtl/>
        </w:rPr>
        <w:t>الكود تطبيق امين لنواة استراتيجية</w:t>
      </w:r>
      <w:r>
        <w:t xml:space="preserve"> M-Waves </w:t>
      </w:r>
      <w:r>
        <w:rPr>
          <w:rtl/>
        </w:rPr>
        <w:t>في اجزائها القابلة للحوسبة (الشمعتان، الكسر، السيولة، المناطق، اشارات الصفقات)، مع تقريب معلَن للاجزاء التقديرية. الفجوات الاساسية محصورة في: فلاتر الفعالية الصريحة، ومراحل داو الكاملة، وادارة الصفقة بعد الدخول، واشتقاق الدرجة الكبيرة. معالجة هذه النقاط الست في قسم التوصيات ترفع نسبة المطابقة من «نواة عاملة» الى «تطبيق شبه كامل» للمستويين الاول والثاني</w:t>
      </w:r>
      <w:r>
        <w:t>.</w:t>
      </w:r>
    </w:p>
    <w:p w14:paraId="73E8CB54" w14:textId="77777777" w:rsidR="002B407D" w:rsidRPr="002B407D" w:rsidRDefault="002B407D" w:rsidP="002B407D">
      <w:pPr>
        <w:jc w:val="both"/>
      </w:pPr>
    </w:p>
    <w:sectPr w:rsidR="002B407D" w:rsidRPr="002B4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07D"/>
    <w:rsid w:val="0009386D"/>
    <w:rsid w:val="000A4769"/>
    <w:rsid w:val="002B407D"/>
    <w:rsid w:val="00846F58"/>
    <w:rsid w:val="00F530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1841F"/>
  <w15:chartTrackingRefBased/>
  <w15:docId w15:val="{8053618D-89FE-4D83-893E-B7FBBED13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2"/>
    </w:rPr>
  </w:style>
  <w:style w:type="paragraph" w:styleId="Heading1">
    <w:name w:val="heading 1"/>
    <w:basedOn w:val="Normal"/>
    <w:next w:val="Normal"/>
    <w:link w:val="Heading1Char"/>
    <w:uiPriority w:val="9"/>
    <w:qFormat/>
    <w:rsid w:val="002B4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0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0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0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0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0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07D"/>
    <w:rPr>
      <w:rFonts w:eastAsiaTheme="majorEastAsia" w:cstheme="majorBidi"/>
      <w:color w:val="272727" w:themeColor="text1" w:themeTint="D8"/>
    </w:rPr>
  </w:style>
  <w:style w:type="paragraph" w:styleId="Title">
    <w:name w:val="Title"/>
    <w:basedOn w:val="Normal"/>
    <w:next w:val="Normal"/>
    <w:link w:val="TitleChar"/>
    <w:uiPriority w:val="10"/>
    <w:qFormat/>
    <w:rsid w:val="002B4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07D"/>
    <w:pPr>
      <w:spacing w:before="160"/>
      <w:jc w:val="center"/>
    </w:pPr>
    <w:rPr>
      <w:i/>
      <w:iCs/>
      <w:color w:val="404040" w:themeColor="text1" w:themeTint="BF"/>
    </w:rPr>
  </w:style>
  <w:style w:type="character" w:customStyle="1" w:styleId="QuoteChar">
    <w:name w:val="Quote Char"/>
    <w:basedOn w:val="DefaultParagraphFont"/>
    <w:link w:val="Quote"/>
    <w:uiPriority w:val="29"/>
    <w:rsid w:val="002B407D"/>
    <w:rPr>
      <w:i/>
      <w:iCs/>
      <w:color w:val="404040" w:themeColor="text1" w:themeTint="BF"/>
    </w:rPr>
  </w:style>
  <w:style w:type="paragraph" w:styleId="ListParagraph">
    <w:name w:val="List Paragraph"/>
    <w:basedOn w:val="Normal"/>
    <w:uiPriority w:val="34"/>
    <w:qFormat/>
    <w:rsid w:val="002B407D"/>
    <w:pPr>
      <w:ind w:left="720"/>
      <w:contextualSpacing/>
    </w:pPr>
  </w:style>
  <w:style w:type="character" w:styleId="IntenseEmphasis">
    <w:name w:val="Intense Emphasis"/>
    <w:basedOn w:val="DefaultParagraphFont"/>
    <w:uiPriority w:val="21"/>
    <w:qFormat/>
    <w:rsid w:val="002B407D"/>
    <w:rPr>
      <w:i/>
      <w:iCs/>
      <w:color w:val="0F4761" w:themeColor="accent1" w:themeShade="BF"/>
    </w:rPr>
  </w:style>
  <w:style w:type="paragraph" w:styleId="IntenseQuote">
    <w:name w:val="Intense Quote"/>
    <w:basedOn w:val="Normal"/>
    <w:next w:val="Normal"/>
    <w:link w:val="IntenseQuoteChar"/>
    <w:uiPriority w:val="30"/>
    <w:qFormat/>
    <w:rsid w:val="002B4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07D"/>
    <w:rPr>
      <w:i/>
      <w:iCs/>
      <w:color w:val="0F4761" w:themeColor="accent1" w:themeShade="BF"/>
    </w:rPr>
  </w:style>
  <w:style w:type="character" w:styleId="IntenseReference">
    <w:name w:val="Intense Reference"/>
    <w:basedOn w:val="DefaultParagraphFont"/>
    <w:uiPriority w:val="32"/>
    <w:qFormat/>
    <w:rsid w:val="002B40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1557</Words>
  <Characters>8879</Characters>
  <Application>Microsoft Office Word</Application>
  <DocSecurity>0</DocSecurity>
  <Lines>73</Lines>
  <Paragraphs>20</Paragraphs>
  <ScaleCrop>false</ScaleCrop>
  <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Jassar alakhras</dc:creator>
  <cp:keywords/>
  <dc:description/>
  <cp:lastModifiedBy>Jassar alakhras</cp:lastModifiedBy>
  <cp:revision>1</cp:revision>
  <dcterms:created xsi:type="dcterms:W3CDTF">2026-06-08T06:31:00Z</dcterms:created>
  <dcterms:modified xsi:type="dcterms:W3CDTF">2026-06-08T06:31:00Z</dcterms:modified>
</cp:coreProperties>
</file>