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112B" w14:textId="77777777" w:rsidR="00EA284E" w:rsidRDefault="00EA284E" w:rsidP="006A2FD0">
      <w:pPr>
        <w:pStyle w:val="Heading1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مراجعة منطق القمم/القيعان الصغيرة في الاتجاهين + استخراج المتوسطة بالكسر</w:t>
      </w:r>
    </w:p>
    <w:p w14:paraId="75E580ED" w14:textId="77777777" w:rsidR="00EA284E" w:rsidRDefault="00EA284E" w:rsidP="006A2FD0">
      <w:pPr>
        <w:pStyle w:val="meta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 xml:space="preserve">المشروع: </w:t>
      </w:r>
      <w:r>
        <w:rPr>
          <w:rFonts w:ascii="Segoe UI" w:hAnsi="Segoe UI" w:cs="Segoe UI"/>
          <w:lang w:bidi="ar"/>
        </w:rPr>
        <w:t>M-Waves</w:t>
      </w:r>
      <w:r>
        <w:rPr>
          <w:rFonts w:ascii="Segoe UI" w:hAnsi="Segoe UI" w:cs="Segoe UI"/>
          <w:rtl/>
          <w:lang w:bidi="ar"/>
        </w:rPr>
        <w:t xml:space="preserve">  |  الملف المفحوص: </w:t>
      </w:r>
      <w:r>
        <w:rPr>
          <w:rStyle w:val="HTMLCode"/>
          <w:lang w:bidi="ar"/>
        </w:rPr>
        <w:t>MWaves_Engine_v0.1_46.pine</w:t>
      </w:r>
      <w:r>
        <w:rPr>
          <w:rFonts w:ascii="Segoe UI" w:hAnsi="Segoe UI" w:cs="Segoe UI"/>
          <w:rtl/>
          <w:lang w:bidi="ar"/>
        </w:rPr>
        <w:t xml:space="preserve"> (</w:t>
      </w:r>
      <w:r>
        <w:rPr>
          <w:rFonts w:ascii="Segoe UI" w:hAnsi="Segoe UI" w:cs="Segoe UI"/>
          <w:lang w:bidi="ar"/>
        </w:rPr>
        <w:t>v0.37</w:t>
      </w:r>
      <w:r>
        <w:rPr>
          <w:rFonts w:ascii="Segoe UI" w:hAnsi="Segoe UI" w:cs="Segoe UI"/>
          <w:rtl/>
          <w:lang w:bidi="ar"/>
        </w:rPr>
        <w:t xml:space="preserve">)  |  التاريخ: 2026-06-08  |  إضافة على: تقرير التحقق </w:t>
      </w:r>
      <w:r>
        <w:rPr>
          <w:rFonts w:ascii="Segoe UI" w:hAnsi="Segoe UI" w:cs="Segoe UI"/>
          <w:lang w:bidi="ar"/>
        </w:rPr>
        <w:t>v0.37</w:t>
      </w:r>
    </w:p>
    <w:p w14:paraId="008FE9EE" w14:textId="77777777" w:rsidR="00EA284E" w:rsidRDefault="00EA284E" w:rsidP="006A2FD0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1) المنهجية كما حدّدها المستخدم</w:t>
      </w:r>
    </w:p>
    <w:p w14:paraId="2C0DFD3E" w14:textId="77777777" w:rsidR="00EA284E" w:rsidRDefault="00EA284E" w:rsidP="006A2FD0">
      <w:pPr>
        <w:pStyle w:val="Heading3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الاتجاه الصاعد</w:t>
      </w:r>
    </w:p>
    <w:p w14:paraId="2FB90CB1" w14:textId="77777777" w:rsidR="00EA284E" w:rsidRDefault="00EA284E" w:rsidP="006A2FD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نبدأ دائماً بـ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قاع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، وقاع البداية هو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قاع من الدرجات الثلاث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(صغير + متوسط + كبير).</w:t>
      </w:r>
    </w:p>
    <w:p w14:paraId="6928A71F" w14:textId="77777777" w:rsidR="00EA284E" w:rsidRDefault="00EA284E" w:rsidP="006A2FD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نطبّق القوانين حتى تظهر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قمة متوسطة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: أي بعد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كسر قاع صغير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Cambria Math" w:eastAsia="Times New Roman" w:hAnsi="Cambria Math" w:cs="Cambria Math" w:hint="cs"/>
          <w:color w:val="1A1A1A"/>
          <w:rtl/>
          <w:lang w:bidi="ar"/>
        </w:rPr>
        <w:t>⇒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القمة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التي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قبل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الكسر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=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قمة متوسطة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، والقاع الذي بعد الكسر =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قاع متوسط</w:t>
      </w:r>
      <w:r>
        <w:rPr>
          <w:rFonts w:ascii="Segoe UI" w:eastAsia="Times New Roman" w:hAnsi="Segoe UI" w:cs="Segoe UI"/>
          <w:color w:val="1A1A1A"/>
          <w:rtl/>
          <w:lang w:bidi="ar"/>
        </w:rPr>
        <w:t>.</w:t>
      </w:r>
    </w:p>
    <w:p w14:paraId="57A03706" w14:textId="77777777" w:rsidR="00EA284E" w:rsidRDefault="00EA284E" w:rsidP="006A2FD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للتأكّد 100%: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يجب ألا توجد أي قمة/قاع صغير بين القمة والقاع المتوسطين الجديدين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— لأن القوانين تمنع إنشاءهما.</w:t>
      </w:r>
    </w:p>
    <w:p w14:paraId="386BD2C6" w14:textId="77777777" w:rsidR="00EA284E" w:rsidRDefault="00EA284E" w:rsidP="006A2FD0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ثم نبدأ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موجة متوسطة جديدة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أي نُصفّر قانون التتابُع.</w:t>
      </w:r>
    </w:p>
    <w:p w14:paraId="1B81B77F" w14:textId="77777777" w:rsidR="00EA284E" w:rsidRDefault="00EA284E" w:rsidP="006A2FD0">
      <w:pPr>
        <w:pStyle w:val="Heading3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الاتجاه الهابط (العكس تماماً)</w:t>
      </w:r>
    </w:p>
    <w:p w14:paraId="5A693423" w14:textId="77777777" w:rsidR="00EA284E" w:rsidRDefault="00EA284E" w:rsidP="006A2FD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عند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كسر قمة صغيرة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(للأعلى) </w:t>
      </w:r>
      <w:r>
        <w:rPr>
          <w:rFonts w:ascii="Cambria Math" w:eastAsia="Times New Roman" w:hAnsi="Cambria Math" w:cs="Cambria Math" w:hint="cs"/>
          <w:color w:val="1A1A1A"/>
          <w:rtl/>
          <w:lang w:bidi="ar"/>
        </w:rPr>
        <w:t>⇒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السعر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الأدنى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القاع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الصغير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)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قبل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color w:val="1A1A1A"/>
          <w:rtl/>
          <w:lang w:bidi="ar"/>
        </w:rPr>
        <w:t>الكسر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=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قاع متوسط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، وأعلى سعر بعد الكسر =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قمة متوسطة</w:t>
      </w:r>
      <w:r>
        <w:rPr>
          <w:rFonts w:ascii="Segoe UI" w:eastAsia="Times New Roman" w:hAnsi="Segoe UI" w:cs="Segoe UI"/>
          <w:color w:val="1A1A1A"/>
          <w:rtl/>
          <w:lang w:bidi="ar"/>
        </w:rPr>
        <w:t>.</w:t>
      </w:r>
    </w:p>
    <w:p w14:paraId="11021AFA" w14:textId="77777777" w:rsidR="00EA284E" w:rsidRDefault="00EA284E" w:rsidP="006A2FD0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للتأكّد: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يجب ألا توجد قمم/قيعان صغيرة بينهما</w:t>
      </w:r>
      <w:r>
        <w:rPr>
          <w:rFonts w:ascii="Segoe UI" w:eastAsia="Times New Roman" w:hAnsi="Segoe UI" w:cs="Segoe UI"/>
          <w:color w:val="1A1A1A"/>
          <w:rtl/>
          <w:lang w:bidi="ar"/>
        </w:rPr>
        <w:t>.</w:t>
      </w:r>
    </w:p>
    <w:p w14:paraId="18D1B0C1" w14:textId="77777777" w:rsidR="00EA284E" w:rsidRDefault="00EA284E" w:rsidP="006A2FD0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2) التحقّق بنداً بنداً مقابل الكود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039"/>
        <w:gridCol w:w="5751"/>
      </w:tblGrid>
      <w:tr w:rsidR="00000000" w14:paraId="1A5D287C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F769DFA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البند (من المنهجية)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974CB2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663070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الدليل في الكود</w:t>
            </w:r>
          </w:p>
        </w:tc>
      </w:tr>
      <w:tr w:rsidR="00000000" w14:paraId="6B3B560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E6D0D4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صعود: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القمة قبل كسر القاع الصغير = قمة متوسطة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E5F5D5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محقّق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014DBA6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feed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في </w:t>
            </w:r>
            <w:r>
              <w:rPr>
                <w:rStyle w:val="HTMLCode"/>
                <w:color w:val="1A1A1A"/>
              </w:rPr>
              <w:t>dir==1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: كسر قاع (</w:t>
            </w:r>
            <w:r>
              <w:rPr>
                <w:rStyle w:val="HTMLCode"/>
                <w:color w:val="1A1A1A"/>
              </w:rPr>
              <w:t>p &lt; prevBotP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) يُصدر </w:t>
            </w:r>
            <w:r>
              <w:rPr>
                <w:rStyle w:val="HTMLCode"/>
                <w:color w:val="1A1A1A"/>
              </w:rPr>
              <w:t>maxTopP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كقمة متوسطة (164–179، </w:t>
            </w:r>
            <w:r>
              <w:rPr>
                <w:rStyle w:val="HTMLCode"/>
                <w:color w:val="1A1A1A"/>
              </w:rPr>
              <w:t>eTop=true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)</w:t>
            </w:r>
          </w:p>
        </w:tc>
      </w:tr>
      <w:tr w:rsidR="00000000" w14:paraId="1AEC5678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604BF1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صعود: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القاع بعد الكسر = قاع متوسط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4E5111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محقّق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A88BDF5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بعد قلب الاتجاه يتتبّع </w:t>
            </w:r>
            <w:r>
              <w:rPr>
                <w:rStyle w:val="HTMLCode"/>
                <w:color w:val="1A1A1A"/>
              </w:rPr>
              <w:t>minBot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، ويُصدره كقاع متوسط عند الكسر التالي للأعلى (132–141، </w:t>
            </w:r>
            <w:r>
              <w:rPr>
                <w:rStyle w:val="HTMLCode"/>
                <w:color w:val="1A1A1A"/>
              </w:rPr>
              <w:t>eTop=false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)</w:t>
            </w:r>
          </w:p>
        </w:tc>
      </w:tr>
      <w:tr w:rsidR="00000000" w14:paraId="7179AEDE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BDF3BC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هبوط: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القاع الصغير قبل كسر القمة = قاع متوسط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3C71B3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محقّق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E2CA5A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feed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في </w:t>
            </w:r>
            <w:r>
              <w:rPr>
                <w:rStyle w:val="HTMLCode"/>
                <w:color w:val="1A1A1A"/>
              </w:rPr>
              <w:t>dir==-1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: كسر قمة (</w:t>
            </w:r>
            <w:r>
              <w:rPr>
                <w:rStyle w:val="HTMLCode"/>
                <w:color w:val="1A1A1A"/>
              </w:rPr>
              <w:t>p &gt; prevTopP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) يُصدر </w:t>
            </w:r>
            <w:r>
              <w:rPr>
                <w:rStyle w:val="HTMLCode"/>
                <w:color w:val="1A1A1A"/>
              </w:rPr>
              <w:t>minBotP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كقاع متوسط (132–147)</w:t>
            </w:r>
          </w:p>
        </w:tc>
      </w:tr>
      <w:tr w:rsidR="00000000" w14:paraId="02CCF8D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36621F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lastRenderedPageBreak/>
              <w:t>هبوط: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أعلى سعر بعد الكسر = قمة متوسطة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5F399F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محقّق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3253FE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يتتبّع </w:t>
            </w:r>
            <w:r>
              <w:rPr>
                <w:rStyle w:val="HTMLCode"/>
                <w:color w:val="1A1A1A"/>
              </w:rPr>
              <w:t>maxTop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ويُصدره كقمة متوسطة عند الكسر التالي للأسفل (164–173)</w:t>
            </w:r>
          </w:p>
        </w:tc>
      </w:tr>
      <w:tr w:rsidR="00000000" w14:paraId="0DF7C0B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73011D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الشرط الحرج: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لا قمم/قيعان صغيرة بين المتوسطين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FE6C92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مكفول بقوة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97DCA0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رسم نقطة صغيرة يتطلّب تجاوز القمة/القاع السابق (471 صعوداً، 496 هبوطاً)؛ وهذا يتعارض منطقياً مع كون الحركة تصحيحاً </w:t>
            </w:r>
            <w:r>
              <w:rPr>
                <w:rFonts w:ascii="Cambria Math" w:eastAsia="Times New Roman" w:hAnsi="Cambria Math" w:cs="Cambria Math" w:hint="cs"/>
                <w:color w:val="1A1A1A"/>
                <w:sz w:val="22"/>
                <w:szCs w:val="22"/>
                <w:rtl/>
              </w:rPr>
              <w:t>⇒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يُرسم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شيء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أثناء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التصحيح</w:t>
            </w:r>
          </w:p>
        </w:tc>
      </w:tr>
      <w:tr w:rsidR="00000000" w14:paraId="1A7FB1EA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A8F71B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تصفير التتابُع + بدء موجة متوسطة جديدة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1CC3B8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  <w:rtl/>
              </w:rPr>
              <w:t>جزئي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78D1588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corrEnd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يصفّر حالة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الصغيرة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من النقطة المتوسطة (538–553)؛ لكن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المتوسطة نفسها لا تفرض قانون تتابُع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صريح</w:t>
            </w:r>
          </w:p>
        </w:tc>
      </w:tr>
      <w:tr w:rsidR="00000000" w14:paraId="22B923A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D917A1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صعود: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«نبدأ دائماً بقاع» (قاع ثلاثي الدرجات)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6C491D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غير محقّق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3DBE44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الآلة تبدأ بـ</w:t>
            </w:r>
            <w:r>
              <w:rPr>
                <w:rStyle w:val="HTMLCode"/>
                <w:color w:val="1A1A1A"/>
              </w:rPr>
              <w:t>sdir=1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وتُصدر أول نقطة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قمة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؛ ولا يُرسى/يُرسم قاع الأصل (بداية الموجة التاريخية) كنقطة بدء</w:t>
            </w:r>
          </w:p>
        </w:tc>
      </w:tr>
    </w:tbl>
    <w:p w14:paraId="33997557" w14:textId="77777777" w:rsidR="00EA284E" w:rsidRDefault="00EA284E" w:rsidP="006A2FD0">
      <w:pPr>
        <w:shd w:val="clear" w:color="auto" w:fill="EAF7EE"/>
        <w:divId w:val="870727132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تأكيد مهم للشرط الحرج: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رسم أي قمة/قاع صغير مشروطٌ بصناعة قمة أعلى (صعوداً) أو قاع أدنى (هبوطاً). وبما أن «التصحيح المتوسط» تعريفُه عكس ذلك تماماً، فإن الحالتين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متنافيتان منطقياً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— لذا يستحيل رسم نقطة صغيرة داخل التصحيح المتوسط. هذا يحقّق شرط «لا قمم/قيعان صغيرة بين المتوسطين» بشكل بنيوي لا بالصدفة.</w:t>
      </w:r>
    </w:p>
    <w:p w14:paraId="213762E0" w14:textId="77777777" w:rsidR="00EA284E" w:rsidRDefault="00EA284E" w:rsidP="006A2FD0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3) الانحرافات المرصودة عن المنهجية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2709"/>
        <w:gridCol w:w="6234"/>
      </w:tblGrid>
      <w:tr w:rsidR="00000000" w14:paraId="7405831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4D8DDCD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C1E4AD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الانحراف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6EAD92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الأثر</w:t>
            </w:r>
          </w:p>
        </w:tc>
      </w:tr>
      <w:tr w:rsidR="00000000" w14:paraId="2BD1F18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830D62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A51E2D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القاع المتوسط (نقطة الانعطاف) لا يُرسم له سهم أخضر صغير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837952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عند </w:t>
            </w:r>
            <w:r>
              <w:rPr>
                <w:rStyle w:val="HTMLCode"/>
                <w:color w:val="1A1A1A"/>
              </w:rPr>
              <w:t>corrEnd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يُهمَل المرشّح </w:t>
            </w:r>
            <w:r>
              <w:rPr>
                <w:rStyle w:val="HTMLCode"/>
                <w:color w:val="1A1A1A"/>
              </w:rPr>
              <w:t>candBot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؛ فالقاع المتوسط — وهو «قاع ثلاثي الدرجات» حسب منهجيتك — تظهر له دائرة برتقالية فقط بلا سهم صغير. (والعكس هبوطاً للقمة المتوسطة)</w:t>
            </w:r>
          </w:p>
        </w:tc>
      </w:tr>
      <w:tr w:rsidR="00000000" w14:paraId="06A488BE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2B2DAC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83E0DD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عدم تماثل بين الطرفين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56310C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صعوداً: القمة المتوسطة لها سهم أحمر صغير (رُسم قبل التصحيح)، بينما القاع المتوسط بلا سهم أخضر. الطرفان غير متماثلين في التعليم.</w:t>
            </w:r>
          </w:p>
        </w:tc>
      </w:tr>
      <w:tr w:rsidR="00000000" w14:paraId="3564373A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1EA821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24E24A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«البداية قاع/قمة» غير مرسومة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0A04BA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أول ساق في الموجة تبدأ بقمة (صعوداً) أو قاع (هبوطاً) بدل أن تُرسى من قاع/قمة الأصل (الموجة التاريخية)، فيُفقد تعليم نقطة البداية الثلاثية الدرجات.</w:t>
            </w:r>
          </w:p>
        </w:tc>
      </w:tr>
      <w:tr w:rsidR="00000000" w14:paraId="2350D5C3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0A775DF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61E8FF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 xml:space="preserve">الطقم المُطبَّق يعتمد على </w:t>
            </w:r>
            <w:r>
              <w:rPr>
                <w:rStyle w:val="HTMLCode"/>
                <w:b/>
                <w:bCs/>
                <w:color w:val="1A1A1A"/>
              </w:rPr>
              <w:t>bigDir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 xml:space="preserve"> الخاطئ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343137" w14:textId="77777777" w:rsidR="00EA284E" w:rsidRDefault="00EA284E" w:rsidP="006A2FD0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(من المراجعة السابقة) </w:t>
            </w:r>
            <w:r>
              <w:rPr>
                <w:rStyle w:val="HTMLCode"/>
                <w:color w:val="1A1A1A"/>
              </w:rPr>
              <w:t>autoLen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عالق على 150 </w:t>
            </w:r>
            <w:r>
              <w:rPr>
                <w:rFonts w:ascii="Cambria Math" w:eastAsia="Times New Roman" w:hAnsi="Cambria Math" w:cs="Cambria Math" w:hint="cs"/>
                <w:color w:val="1A1A1A"/>
                <w:sz w:val="22"/>
                <w:szCs w:val="22"/>
                <w:rtl/>
              </w:rPr>
              <w:t>⇒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«الاتجاه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العام»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نافذة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ثابتة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الموجة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الكبيرة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الفعلية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Cambria Math" w:eastAsia="Times New Roman" w:hAnsi="Cambria Math" w:cs="Cambria Math" w:hint="cs"/>
                <w:color w:val="1A1A1A"/>
                <w:sz w:val="22"/>
                <w:szCs w:val="22"/>
                <w:rtl/>
              </w:rPr>
              <w:t>⇒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قد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يُطبَّق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طقم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الصعود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في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موجة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هابطة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أو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2"/>
                <w:szCs w:val="22"/>
                <w:rtl/>
              </w:rPr>
              <w:t>العكس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.</w:t>
            </w:r>
          </w:p>
        </w:tc>
      </w:tr>
    </w:tbl>
    <w:p w14:paraId="6F2557F4" w14:textId="77777777" w:rsidR="00EA284E" w:rsidRDefault="00EA284E" w:rsidP="006A2FD0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4) الخلاصة</w:t>
      </w:r>
    </w:p>
    <w:p w14:paraId="06AC1BBD" w14:textId="77777777" w:rsidR="00EA284E" w:rsidRDefault="00EA284E" w:rsidP="006A2FD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ok1"/>
          <w:rFonts w:ascii="Segoe UI" w:eastAsia="Times New Roman" w:hAnsi="Segoe UI" w:cs="Segoe UI"/>
          <w:rtl/>
          <w:lang w:bidi="ar"/>
        </w:rPr>
        <w:t>منطق الاستخراج بالكسر في الاتجاهين صحيح ومطابق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(القمة/القاع المتوسطان من الكسر).</w:t>
      </w:r>
    </w:p>
    <w:p w14:paraId="13B0CAF3" w14:textId="77777777" w:rsidR="00EA284E" w:rsidRDefault="00EA284E" w:rsidP="006A2FD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ok1"/>
          <w:rFonts w:ascii="Segoe UI" w:eastAsia="Times New Roman" w:hAnsi="Segoe UI" w:cs="Segoe UI"/>
          <w:rtl/>
          <w:lang w:bidi="ar"/>
        </w:rPr>
        <w:t>شرط «لا قمم/قيعان صغيرة بين المتوسطين» مكفول بنيوياً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في الاتجاهين.</w:t>
      </w:r>
    </w:p>
    <w:p w14:paraId="006682FB" w14:textId="77777777" w:rsidR="00EA284E" w:rsidRDefault="00EA284E" w:rsidP="006A2FD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bad1"/>
          <w:rFonts w:ascii="Segoe UI" w:eastAsia="Times New Roman" w:hAnsi="Segoe UI" w:cs="Segoe UI"/>
          <w:rtl/>
          <w:lang w:bidi="ar"/>
        </w:rPr>
        <w:t>أهم انحراف: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نقطة الانعطاف المتوسطة (قاع متوسط صعوداً / قمة متوسطة هبوطاً) لا تُعلَّم بسهم صغير رغم أنها نقطة ثلاثية الدرجات، و«البدء دائماً من قاع/قمة» غير مطبّق.</w:t>
      </w:r>
    </w:p>
    <w:p w14:paraId="77BB7B39" w14:textId="77777777" w:rsidR="00EA284E" w:rsidRDefault="00EA284E" w:rsidP="006A2FD0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warn1"/>
          <w:rFonts w:ascii="Segoe UI" w:eastAsia="Times New Roman" w:hAnsi="Segoe UI" w:cs="Segoe UI"/>
          <w:rtl/>
          <w:lang w:bidi="ar"/>
        </w:rPr>
        <w:t>تذكير: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صحّة كل ما سبق مشروطة بصحّة </w:t>
      </w:r>
      <w:r>
        <w:rPr>
          <w:rStyle w:val="HTMLCode"/>
          <w:color w:val="1A1A1A"/>
          <w:lang w:bidi="ar"/>
        </w:rPr>
        <w:t>bigDir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الذي ما زال يعاني ارتداد </w:t>
      </w:r>
      <w:r>
        <w:rPr>
          <w:rStyle w:val="HTMLCode"/>
          <w:color w:val="1A1A1A"/>
          <w:lang w:bidi="ar"/>
        </w:rPr>
        <w:t>autoLen=150</w:t>
      </w:r>
      <w:r>
        <w:rPr>
          <w:rFonts w:ascii="Segoe UI" w:eastAsia="Times New Roman" w:hAnsi="Segoe UI" w:cs="Segoe UI"/>
          <w:color w:val="1A1A1A"/>
          <w:rtl/>
          <w:lang w:bidi="ar"/>
        </w:rPr>
        <w:t>.</w:t>
      </w:r>
    </w:p>
    <w:p w14:paraId="6E7321B5" w14:textId="77777777" w:rsidR="00EA284E" w:rsidRDefault="00EA284E" w:rsidP="006A2FD0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5) المقترح</w:t>
      </w:r>
    </w:p>
    <w:p w14:paraId="51E10979" w14:textId="77777777" w:rsidR="00EA284E" w:rsidRDefault="00EA284E" w:rsidP="006A2FD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عند </w:t>
      </w:r>
      <w:r>
        <w:rPr>
          <w:rStyle w:val="HTMLCode"/>
          <w:color w:val="1A1A1A"/>
          <w:lang w:bidi="ar"/>
        </w:rPr>
        <w:t>corrEnd</w:t>
      </w:r>
      <w:r>
        <w:rPr>
          <w:rFonts w:ascii="Segoe UI" w:eastAsia="Times New Roman" w:hAnsi="Segoe UI" w:cs="Segoe UI"/>
          <w:color w:val="1A1A1A"/>
          <w:rtl/>
          <w:lang w:bidi="ar"/>
        </w:rPr>
        <w:t>: ارسم سهماً صغيراً عند نقطة الانعطاف المتوسطة قبل التصفير (قاع أخضر صعوداً / قمة حمراء هبوطاً) لتعليم النقطة الثلاثية الدرجات وتحقيق التماثل.</w:t>
      </w:r>
    </w:p>
    <w:p w14:paraId="41355660" w14:textId="77777777" w:rsidR="00EA284E" w:rsidRDefault="00EA284E" w:rsidP="006A2FD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أرسِ بداية الموجة (صعوداً = قاع الأصل من الموجة التاريخية) كنقطة بدء أولى.</w:t>
      </w:r>
    </w:p>
    <w:p w14:paraId="363F7E89" w14:textId="77777777" w:rsidR="00EA284E" w:rsidRDefault="00EA284E" w:rsidP="006A2FD0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إصلاح ارتداد </w:t>
      </w:r>
      <w:r>
        <w:rPr>
          <w:rStyle w:val="HTMLCode"/>
          <w:color w:val="1A1A1A"/>
          <w:lang w:bidi="ar"/>
        </w:rPr>
        <w:t>autoLen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أولاً لضمان أن الطقم المُطبَّق هو طقم الاتجاه الصحيح.</w:t>
      </w:r>
    </w:p>
    <w:sectPr w:rsidR="00EA2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0E66"/>
    <w:multiLevelType w:val="multilevel"/>
    <w:tmpl w:val="472E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A3387"/>
    <w:multiLevelType w:val="multilevel"/>
    <w:tmpl w:val="EDC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37C20"/>
    <w:multiLevelType w:val="multilevel"/>
    <w:tmpl w:val="4072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A43D8"/>
    <w:multiLevelType w:val="multilevel"/>
    <w:tmpl w:val="F7C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97237">
    <w:abstractNumId w:val="0"/>
  </w:num>
  <w:num w:numId="2" w16cid:durableId="1690793190">
    <w:abstractNumId w:val="2"/>
  </w:num>
  <w:num w:numId="3" w16cid:durableId="601961048">
    <w:abstractNumId w:val="3"/>
  </w:num>
  <w:num w:numId="4" w16cid:durableId="1228758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D0"/>
    <w:rsid w:val="000443CE"/>
    <w:rsid w:val="006A2FD0"/>
    <w:rsid w:val="00EA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206EC"/>
  <w15:chartTrackingRefBased/>
  <w15:docId w15:val="{CA5FC1D9-98E5-4EC3-9910-5FC3AA3F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2962FF"/>
      </w:pBdr>
      <w:spacing w:before="100" w:beforeAutospacing="1" w:after="100" w:afterAutospacing="1"/>
      <w:outlineLvl w:val="0"/>
    </w:pPr>
    <w:rPr>
      <w:b/>
      <w:bCs/>
      <w:color w:val="1F3A5F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right w:val="single" w:sz="36" w:space="6" w:color="FF9800"/>
      </w:pBdr>
      <w:spacing w:before="330" w:after="100" w:afterAutospacing="1"/>
      <w:outlineLvl w:val="1"/>
    </w:pPr>
    <w:rPr>
      <w:b/>
      <w:bCs/>
      <w:color w:val="1F3A5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C55A1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2E7D32"/>
    </w:rPr>
  </w:style>
  <w:style w:type="paragraph" w:customStyle="1" w:styleId="warn">
    <w:name w:val="warn"/>
    <w:basedOn w:val="Normal"/>
    <w:pPr>
      <w:spacing w:before="100" w:beforeAutospacing="1" w:after="100" w:afterAutospacing="1"/>
    </w:pPr>
    <w:rPr>
      <w:b/>
      <w:bCs/>
      <w:color w:val="C55A11"/>
    </w:rPr>
  </w:style>
  <w:style w:type="paragraph" w:customStyle="1" w:styleId="bad">
    <w:name w:val="bad"/>
    <w:basedOn w:val="Normal"/>
    <w:pPr>
      <w:spacing w:before="100" w:beforeAutospacing="1" w:after="100" w:afterAutospacing="1"/>
    </w:pPr>
    <w:rPr>
      <w:b/>
      <w:bCs/>
      <w:color w:val="C00000"/>
    </w:rPr>
  </w:style>
  <w:style w:type="paragraph" w:customStyle="1" w:styleId="note">
    <w:name w:val="note"/>
    <w:basedOn w:val="Normal"/>
    <w:pPr>
      <w:pBdr>
        <w:right w:val="single" w:sz="24" w:space="9" w:color="FB8C00"/>
      </w:pBdr>
      <w:shd w:val="clear" w:color="auto" w:fill="FFF7E6"/>
      <w:spacing w:before="120" w:after="120"/>
    </w:pPr>
  </w:style>
  <w:style w:type="paragraph" w:customStyle="1" w:styleId="good">
    <w:name w:val="good"/>
    <w:basedOn w:val="Normal"/>
    <w:pPr>
      <w:pBdr>
        <w:right w:val="single" w:sz="24" w:space="9" w:color="2E7D32"/>
      </w:pBdr>
      <w:shd w:val="clear" w:color="auto" w:fill="EAF7EE"/>
      <w:spacing w:before="120" w:after="12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95959"/>
      <w:sz w:val="20"/>
      <w:szCs w:val="20"/>
    </w:rPr>
  </w:style>
  <w:style w:type="character" w:customStyle="1" w:styleId="ok1">
    <w:name w:val="ok1"/>
    <w:basedOn w:val="DefaultParagraphFont"/>
    <w:rPr>
      <w:b/>
      <w:bCs/>
      <w:color w:val="2E7D32"/>
    </w:rPr>
  </w:style>
  <w:style w:type="character" w:customStyle="1" w:styleId="bad1">
    <w:name w:val="bad1"/>
    <w:basedOn w:val="DefaultParagraphFont"/>
    <w:rPr>
      <w:b/>
      <w:bCs/>
      <w:color w:val="C00000"/>
    </w:rPr>
  </w:style>
  <w:style w:type="character" w:customStyle="1" w:styleId="warn1">
    <w:name w:val="warn1"/>
    <w:basedOn w:val="DefaultParagraphFont"/>
    <w:rPr>
      <w:b/>
      <w:bCs/>
      <w:color w:val="C55A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72713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2E7D32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Jassar alakhras</dc:creator>
  <cp:keywords/>
  <dc:description/>
  <cp:lastModifiedBy>Jassar alakhras</cp:lastModifiedBy>
  <cp:revision>2</cp:revision>
  <dcterms:created xsi:type="dcterms:W3CDTF">2026-06-08T14:07:00Z</dcterms:created>
  <dcterms:modified xsi:type="dcterms:W3CDTF">2026-06-08T14:07:00Z</dcterms:modified>
</cp:coreProperties>
</file>