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FC13" w14:textId="77777777" w:rsidR="005459B8" w:rsidRDefault="005459B8" w:rsidP="005459B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- The </w:t>
      </w:r>
      <w:r w:rsidRPr="005459B8">
        <w:rPr>
          <w:rFonts w:ascii="Roboto" w:hAnsi="Roboto"/>
          <w:color w:val="1C1D1F"/>
          <w:highlight w:val="yellow"/>
        </w:rPr>
        <w:t>user</w:t>
      </w:r>
      <w:r>
        <w:rPr>
          <w:rFonts w:ascii="Roboto" w:hAnsi="Roboto"/>
          <w:color w:val="1C1D1F"/>
        </w:rPr>
        <w:t xml:space="preserve"> will be able to </w:t>
      </w:r>
      <w:r w:rsidRPr="005459B8">
        <w:rPr>
          <w:rFonts w:ascii="Roboto" w:hAnsi="Roboto"/>
          <w:color w:val="1C1D1F"/>
          <w:highlight w:val="blue"/>
        </w:rPr>
        <w:t>create</w:t>
      </w:r>
      <w:r>
        <w:rPr>
          <w:rFonts w:ascii="Roboto" w:hAnsi="Roboto"/>
          <w:color w:val="1C1D1F"/>
        </w:rPr>
        <w:t xml:space="preserve"> a </w:t>
      </w:r>
      <w:r w:rsidRPr="005459B8">
        <w:rPr>
          <w:rFonts w:ascii="Roboto" w:hAnsi="Roboto"/>
          <w:color w:val="1C1D1F"/>
          <w:highlight w:val="yellow"/>
        </w:rPr>
        <w:t>TODO</w:t>
      </w:r>
      <w:r>
        <w:rPr>
          <w:rFonts w:ascii="Roboto" w:hAnsi="Roboto"/>
          <w:color w:val="1C1D1F"/>
        </w:rPr>
        <w:t xml:space="preserve"> and </w:t>
      </w:r>
      <w:r w:rsidRPr="005459B8">
        <w:rPr>
          <w:rFonts w:ascii="Roboto" w:hAnsi="Roboto"/>
          <w:color w:val="1C1D1F"/>
          <w:highlight w:val="blue"/>
        </w:rPr>
        <w:t>assign</w:t>
      </w:r>
      <w:r>
        <w:rPr>
          <w:rFonts w:ascii="Roboto" w:hAnsi="Roboto"/>
          <w:color w:val="1C1D1F"/>
        </w:rPr>
        <w:t xml:space="preserve"> a </w:t>
      </w:r>
      <w:r w:rsidRPr="00123086">
        <w:rPr>
          <w:rFonts w:ascii="Roboto" w:hAnsi="Roboto"/>
          <w:color w:val="1C1D1F"/>
          <w:highlight w:val="green"/>
        </w:rPr>
        <w:t>description,</w:t>
      </w:r>
      <w:r>
        <w:rPr>
          <w:rFonts w:ascii="Roboto" w:hAnsi="Roboto"/>
          <w:color w:val="1C1D1F"/>
        </w:rPr>
        <w:t xml:space="preserve"> </w:t>
      </w:r>
      <w:r w:rsidRPr="00123086">
        <w:rPr>
          <w:rFonts w:ascii="Roboto" w:hAnsi="Roboto"/>
          <w:color w:val="1C1D1F"/>
          <w:highlight w:val="green"/>
        </w:rPr>
        <w:t>due date,</w:t>
      </w:r>
      <w:r>
        <w:rPr>
          <w:rFonts w:ascii="Roboto" w:hAnsi="Roboto"/>
          <w:color w:val="1C1D1F"/>
        </w:rPr>
        <w:t xml:space="preserve"> and </w:t>
      </w:r>
      <w:r w:rsidRPr="00123086">
        <w:rPr>
          <w:rFonts w:ascii="Roboto" w:hAnsi="Roboto"/>
          <w:color w:val="1C1D1F"/>
          <w:highlight w:val="green"/>
        </w:rPr>
        <w:t>priority</w:t>
      </w:r>
      <w:r>
        <w:rPr>
          <w:rFonts w:ascii="Roboto" w:hAnsi="Roboto"/>
          <w:color w:val="1C1D1F"/>
        </w:rPr>
        <w:t xml:space="preserve">. Optionally, the user can assign a </w:t>
      </w:r>
      <w:r w:rsidRPr="00123086">
        <w:rPr>
          <w:rFonts w:ascii="Roboto" w:hAnsi="Roboto"/>
          <w:color w:val="1C1D1F"/>
          <w:highlight w:val="green"/>
        </w:rPr>
        <w:t>classroom</w:t>
      </w:r>
      <w:r>
        <w:rPr>
          <w:rFonts w:ascii="Roboto" w:hAnsi="Roboto"/>
          <w:color w:val="1C1D1F"/>
        </w:rPr>
        <w:t xml:space="preserve"> and a </w:t>
      </w:r>
      <w:r w:rsidRPr="00123086">
        <w:rPr>
          <w:rFonts w:ascii="Roboto" w:hAnsi="Roboto"/>
          <w:color w:val="1C1D1F"/>
          <w:highlight w:val="green"/>
        </w:rPr>
        <w:t>class</w:t>
      </w:r>
      <w:r>
        <w:rPr>
          <w:rFonts w:ascii="Roboto" w:hAnsi="Roboto"/>
          <w:color w:val="1C1D1F"/>
        </w:rPr>
        <w:t xml:space="preserve"> to the TODO if it is related to </w:t>
      </w:r>
      <w:r w:rsidRPr="00123086">
        <w:rPr>
          <w:rFonts w:ascii="Roboto" w:hAnsi="Roboto"/>
          <w:color w:val="1C1D1F"/>
          <w:highlight w:val="green"/>
        </w:rPr>
        <w:t>academic activities</w:t>
      </w:r>
      <w:r>
        <w:rPr>
          <w:rFonts w:ascii="Roboto" w:hAnsi="Roboto"/>
          <w:color w:val="1C1D1F"/>
        </w:rPr>
        <w:t>.</w:t>
      </w:r>
    </w:p>
    <w:p w14:paraId="74B84D0D" w14:textId="77777777" w:rsidR="005459B8" w:rsidRDefault="005459B8" w:rsidP="005459B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- TODOs can be </w:t>
      </w:r>
      <w:r w:rsidRPr="005459B8">
        <w:rPr>
          <w:rFonts w:ascii="Roboto" w:hAnsi="Roboto"/>
          <w:color w:val="1C1D1F"/>
          <w:highlight w:val="blue"/>
        </w:rPr>
        <w:t>classified</w:t>
      </w:r>
      <w:r>
        <w:rPr>
          <w:rFonts w:ascii="Roboto" w:hAnsi="Roboto"/>
          <w:color w:val="1C1D1F"/>
        </w:rPr>
        <w:t xml:space="preserve"> as: </w:t>
      </w:r>
      <w:r w:rsidRPr="005459B8">
        <w:rPr>
          <w:rFonts w:ascii="Roboto" w:hAnsi="Roboto"/>
          <w:color w:val="1C1D1F"/>
          <w:highlight w:val="green"/>
        </w:rPr>
        <w:t>Personal, Academic, Work, or Leisure</w:t>
      </w:r>
      <w:r>
        <w:rPr>
          <w:rFonts w:ascii="Roboto" w:hAnsi="Roboto"/>
          <w:color w:val="1C1D1F"/>
        </w:rPr>
        <w:t>.</w:t>
      </w:r>
    </w:p>
    <w:p w14:paraId="5D70D7FE" w14:textId="77777777" w:rsidR="005459B8" w:rsidRDefault="005459B8" w:rsidP="005459B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- The three possible priorities are: </w:t>
      </w:r>
      <w:r w:rsidRPr="005459B8">
        <w:rPr>
          <w:rFonts w:ascii="Roboto" w:hAnsi="Roboto"/>
          <w:color w:val="1C1D1F"/>
          <w:highlight w:val="green"/>
        </w:rPr>
        <w:t>Urgent, Intermediate, and Optional.</w:t>
      </w:r>
    </w:p>
    <w:p w14:paraId="4D1B173F" w14:textId="77777777" w:rsidR="005459B8" w:rsidRDefault="005459B8" w:rsidP="005459B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- TODOs should </w:t>
      </w:r>
      <w:r w:rsidRPr="005459B8">
        <w:rPr>
          <w:rFonts w:ascii="Roboto" w:hAnsi="Roboto"/>
          <w:color w:val="1C1D1F"/>
          <w:highlight w:val="blue"/>
        </w:rPr>
        <w:t>be removed</w:t>
      </w:r>
      <w:r>
        <w:rPr>
          <w:rFonts w:ascii="Roboto" w:hAnsi="Roboto"/>
          <w:color w:val="1C1D1F"/>
        </w:rPr>
        <w:t xml:space="preserve"> when the user indicates that it was </w:t>
      </w:r>
      <w:r w:rsidRPr="005459B8">
        <w:rPr>
          <w:rFonts w:ascii="Roboto" w:hAnsi="Roboto"/>
          <w:color w:val="1C1D1F"/>
          <w:highlight w:val="green"/>
        </w:rPr>
        <w:t>completed</w:t>
      </w:r>
      <w:r>
        <w:rPr>
          <w:rFonts w:ascii="Roboto" w:hAnsi="Roboto"/>
          <w:color w:val="1C1D1F"/>
        </w:rPr>
        <w:t>.</w:t>
      </w:r>
    </w:p>
    <w:p w14:paraId="23579BEA" w14:textId="77777777" w:rsidR="005459B8" w:rsidRDefault="005459B8" w:rsidP="005459B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- Additionally, the app should </w:t>
      </w:r>
      <w:r w:rsidRPr="005459B8">
        <w:rPr>
          <w:rFonts w:ascii="Roboto" w:hAnsi="Roboto"/>
          <w:color w:val="1C1D1F"/>
          <w:highlight w:val="blue"/>
        </w:rPr>
        <w:t>include</w:t>
      </w:r>
      <w:r>
        <w:rPr>
          <w:rFonts w:ascii="Roboto" w:hAnsi="Roboto"/>
          <w:color w:val="1C1D1F"/>
        </w:rPr>
        <w:t xml:space="preserve"> a </w:t>
      </w:r>
      <w:r w:rsidRPr="005459B8">
        <w:rPr>
          <w:rFonts w:ascii="Roboto" w:hAnsi="Roboto"/>
          <w:color w:val="1C1D1F"/>
          <w:highlight w:val="yellow"/>
        </w:rPr>
        <w:t>tracker of the classes</w:t>
      </w:r>
      <w:r>
        <w:rPr>
          <w:rFonts w:ascii="Roboto" w:hAnsi="Roboto"/>
          <w:color w:val="1C1D1F"/>
        </w:rPr>
        <w:t xml:space="preserve"> that the student is taking at a </w:t>
      </w:r>
      <w:r w:rsidRPr="005459B8">
        <w:rPr>
          <w:rFonts w:ascii="Roboto" w:hAnsi="Roboto"/>
          <w:color w:val="1C1D1F"/>
          <w:highlight w:val="yellow"/>
        </w:rPr>
        <w:t>college</w:t>
      </w:r>
      <w:r>
        <w:rPr>
          <w:rFonts w:ascii="Roboto" w:hAnsi="Roboto"/>
          <w:color w:val="1C1D1F"/>
        </w:rPr>
        <w:t xml:space="preserve"> </w:t>
      </w:r>
      <w:r w:rsidRPr="005459B8">
        <w:rPr>
          <w:rFonts w:ascii="Roboto" w:hAnsi="Roboto"/>
          <w:color w:val="1C1D1F"/>
          <w:highlight w:val="yellow"/>
        </w:rPr>
        <w:t>or high school</w:t>
      </w:r>
      <w:r>
        <w:rPr>
          <w:rFonts w:ascii="Roboto" w:hAnsi="Roboto"/>
          <w:color w:val="1C1D1F"/>
        </w:rPr>
        <w:t>.</w:t>
      </w:r>
    </w:p>
    <w:p w14:paraId="7305132E" w14:textId="77777777" w:rsidR="005459B8" w:rsidRDefault="005459B8" w:rsidP="005459B8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- Each class has a </w:t>
      </w:r>
      <w:r w:rsidRPr="005459B8">
        <w:rPr>
          <w:rFonts w:ascii="Roboto" w:hAnsi="Roboto"/>
          <w:color w:val="1C1D1F"/>
          <w:highlight w:val="green"/>
        </w:rPr>
        <w:t>class code</w:t>
      </w:r>
      <w:r>
        <w:rPr>
          <w:rFonts w:ascii="Roboto" w:hAnsi="Roboto"/>
          <w:color w:val="1C1D1F"/>
        </w:rPr>
        <w:t xml:space="preserve">, a </w:t>
      </w:r>
      <w:r w:rsidRPr="005459B8">
        <w:rPr>
          <w:rFonts w:ascii="Roboto" w:hAnsi="Roboto"/>
          <w:color w:val="1C1D1F"/>
          <w:highlight w:val="green"/>
        </w:rPr>
        <w:t>professor,</w:t>
      </w:r>
      <w:r>
        <w:rPr>
          <w:rFonts w:ascii="Roboto" w:hAnsi="Roboto"/>
          <w:color w:val="1C1D1F"/>
        </w:rPr>
        <w:t xml:space="preserve"> a </w:t>
      </w:r>
      <w:r w:rsidRPr="005459B8">
        <w:rPr>
          <w:rFonts w:ascii="Roboto" w:hAnsi="Roboto"/>
          <w:color w:val="1C1D1F"/>
          <w:highlight w:val="green"/>
        </w:rPr>
        <w:t>start time, end time, and classroom</w:t>
      </w:r>
      <w:r>
        <w:rPr>
          <w:rFonts w:ascii="Roboto" w:hAnsi="Roboto"/>
          <w:color w:val="1C1D1F"/>
        </w:rPr>
        <w:t xml:space="preserve"> assigned.</w:t>
      </w:r>
    </w:p>
    <w:p w14:paraId="71E601AC" w14:textId="5DE02CF6" w:rsidR="00123086" w:rsidRDefault="005459B8" w:rsidP="005459B8">
      <w:r>
        <w:t xml:space="preserve">Classes: </w:t>
      </w:r>
      <w:proofErr w:type="spellStart"/>
      <w:r>
        <w:t>ToDo</w:t>
      </w:r>
      <w:proofErr w:type="spellEnd"/>
      <w:r w:rsidR="00D63B40">
        <w:t>, class</w:t>
      </w:r>
      <w:r w:rsidR="00F82714">
        <w:t xml:space="preserve">, </w:t>
      </w:r>
      <w:proofErr w:type="spellStart"/>
      <w:r w:rsidR="00F82714">
        <w:t>ToDo_information</w:t>
      </w:r>
      <w:proofErr w:type="spellEnd"/>
    </w:p>
    <w:p w14:paraId="41EC213C" w14:textId="4EC35346" w:rsidR="005459B8" w:rsidRDefault="005459B8" w:rsidP="005459B8">
      <w:r>
        <w:t xml:space="preserve"> </w:t>
      </w:r>
      <w:proofErr w:type="spellStart"/>
      <w:r w:rsidR="00D63B40">
        <w:t>ToDo</w:t>
      </w:r>
      <w:proofErr w:type="spellEnd"/>
      <w:r w:rsidR="00D63B40">
        <w:t xml:space="preserve"> </w:t>
      </w:r>
      <w:r w:rsidR="00F82714">
        <w:t xml:space="preserve">_information </w:t>
      </w:r>
      <w:r w:rsidR="00123086">
        <w:t>Attributes:</w:t>
      </w:r>
      <w:r>
        <w:t xml:space="preserve"> description – due data – priority</w:t>
      </w:r>
      <w:r w:rsidR="00F82714">
        <w:t xml:space="preserve"> </w:t>
      </w:r>
      <w:r>
        <w:t>- class</w:t>
      </w:r>
      <w:r w:rsidR="00D63B40">
        <w:t xml:space="preserve">- classroom </w:t>
      </w:r>
      <w:r w:rsidR="00F82714">
        <w:t>–</w:t>
      </w:r>
      <w:r w:rsidR="00D63B40">
        <w:t xml:space="preserve"> </w:t>
      </w:r>
      <w:r w:rsidR="00123086">
        <w:t>status</w:t>
      </w:r>
      <w:r w:rsidR="00F82714">
        <w:t xml:space="preserve"> - activity</w:t>
      </w:r>
    </w:p>
    <w:p w14:paraId="04B7DCF3" w14:textId="7653BEAC" w:rsidR="00D63B40" w:rsidRDefault="00D63B40" w:rsidP="00F82714">
      <w:r>
        <w:t>Class attribute: code – professor- start time – end time - classroom</w:t>
      </w:r>
    </w:p>
    <w:p w14:paraId="7AC98CDC" w14:textId="3182C351" w:rsidR="00123086" w:rsidRDefault="00123086" w:rsidP="005459B8">
      <w:r>
        <w:t xml:space="preserve">Methods: </w:t>
      </w:r>
      <w:proofErr w:type="spellStart"/>
      <w:r w:rsidR="00D63B40">
        <w:t>create_</w:t>
      </w:r>
      <w:proofErr w:type="gramStart"/>
      <w:r w:rsidR="00D63B40">
        <w:t>TODO</w:t>
      </w:r>
      <w:proofErr w:type="spellEnd"/>
      <w:r w:rsidR="00F82714">
        <w:t xml:space="preserve">, </w:t>
      </w:r>
      <w:r w:rsidR="00D63B40">
        <w:t xml:space="preserve"> </w:t>
      </w:r>
      <w:proofErr w:type="spellStart"/>
      <w:r>
        <w:t>remove</w:t>
      </w:r>
      <w:proofErr w:type="gramEnd"/>
      <w:r w:rsidR="00D63B40">
        <w:t>_</w:t>
      </w:r>
      <w:r>
        <w:t>completed</w:t>
      </w:r>
      <w:proofErr w:type="spellEnd"/>
      <w:r>
        <w:t xml:space="preserve">, </w:t>
      </w:r>
      <w:proofErr w:type="spellStart"/>
      <w:r w:rsidR="00D63B40">
        <w:t>class_tracker</w:t>
      </w:r>
      <w:proofErr w:type="spellEnd"/>
      <w:r w:rsidR="00D63B40">
        <w:t xml:space="preserve"> –</w:t>
      </w:r>
      <w:r w:rsidR="00F82714">
        <w:t xml:space="preserve">, </w:t>
      </w:r>
      <w:proofErr w:type="spellStart"/>
      <w:r w:rsidR="00D63B40">
        <w:t>assign_</w:t>
      </w:r>
      <w:r w:rsidR="00F82714">
        <w:t>TODO_info</w:t>
      </w:r>
      <w:proofErr w:type="spellEnd"/>
      <w:r w:rsidR="00D63B40">
        <w:t xml:space="preserve"> </w:t>
      </w:r>
      <w:r w:rsidR="00F82714">
        <w:t xml:space="preserve">, </w:t>
      </w:r>
      <w:proofErr w:type="spellStart"/>
      <w:r w:rsidR="00D63B40">
        <w:t>assign_classroom</w:t>
      </w:r>
      <w:proofErr w:type="spellEnd"/>
    </w:p>
    <w:p w14:paraId="74DAB44F" w14:textId="7A6B4F22" w:rsidR="00123086" w:rsidRDefault="00344A4B" w:rsidP="005459B8">
      <w:r>
        <w:rPr>
          <w:noProof/>
        </w:rPr>
        <w:lastRenderedPageBreak/>
        <w:drawing>
          <wp:inline distT="0" distB="0" distL="0" distR="0" wp14:anchorId="669EB841" wp14:editId="7BA292EC">
            <wp:extent cx="5943600" cy="693864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B8"/>
    <w:rsid w:val="000F2C19"/>
    <w:rsid w:val="000F7C05"/>
    <w:rsid w:val="00123086"/>
    <w:rsid w:val="00344A4B"/>
    <w:rsid w:val="005459B8"/>
    <w:rsid w:val="00752197"/>
    <w:rsid w:val="00D63B40"/>
    <w:rsid w:val="00F8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C5B8"/>
  <w15:chartTrackingRefBased/>
  <w15:docId w15:val="{2AC1FFEF-1F73-4894-8848-E4118A9C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Jalaladdin Abbasi Koumleh</dc:creator>
  <cp:keywords/>
  <dc:description/>
  <cp:lastModifiedBy>Seyyed Jalaladdin Abbasi Koumleh</cp:lastModifiedBy>
  <cp:revision>1</cp:revision>
  <dcterms:created xsi:type="dcterms:W3CDTF">2022-07-13T15:58:00Z</dcterms:created>
  <dcterms:modified xsi:type="dcterms:W3CDTF">2022-07-13T16:21:00Z</dcterms:modified>
</cp:coreProperties>
</file>