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DBC9" w14:textId="24A7D473" w:rsidR="00CC020F" w:rsidRDefault="0068270C">
      <w:pPr>
        <w:rPr>
          <w:noProof/>
        </w:rPr>
      </w:pPr>
      <w:r>
        <w:rPr>
          <w:noProof/>
        </w:rPr>
        <w:drawing>
          <wp:inline distT="0" distB="0" distL="0" distR="0" wp14:anchorId="558DFD38" wp14:editId="2846F1D8">
            <wp:extent cx="5943600" cy="21285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0A63" w14:textId="6CAB6D4D" w:rsidR="00D029CA" w:rsidRDefault="00D029CA" w:rsidP="00D029CA">
      <w:pPr>
        <w:rPr>
          <w:noProof/>
        </w:rPr>
      </w:pPr>
    </w:p>
    <w:p w14:paraId="078D0E33" w14:textId="22483321" w:rsidR="00D029CA" w:rsidRDefault="00D029CA" w:rsidP="00D029CA">
      <w:r>
        <w:t xml:space="preserve">Here as you can see, I didn’t add the value attribute, because when introducing an instance we do </w:t>
      </w:r>
      <w:proofErr w:type="spellStart"/>
      <w:r>
        <w:t>npt</w:t>
      </w:r>
      <w:proofErr w:type="spellEnd"/>
      <w:r>
        <w:t xml:space="preserve"> give the value as a </w:t>
      </w:r>
      <w:proofErr w:type="spellStart"/>
      <w:proofErr w:type="gramStart"/>
      <w:r>
        <w:t>para,eter</w:t>
      </w:r>
      <w:proofErr w:type="spellEnd"/>
      <w:proofErr w:type="gramEnd"/>
      <w:r>
        <w:t xml:space="preserve"> cause the value is something that is generated randomly.</w:t>
      </w:r>
    </w:p>
    <w:p w14:paraId="46DE360E" w14:textId="78FBB9FB" w:rsidR="00D029CA" w:rsidRDefault="00D029CA" w:rsidP="00D029CA">
      <w:r>
        <w:t>You see how the instructor has introduced it by giving the input parameter a default value “None”.</w:t>
      </w:r>
    </w:p>
    <w:p w14:paraId="6C1AD887" w14:textId="065A272C" w:rsidR="00D029CA" w:rsidRDefault="00D029CA" w:rsidP="00D029CA">
      <w:r>
        <w:t xml:space="preserve">Secondly, instead of putting the vale attribute equal to the </w:t>
      </w:r>
      <w:proofErr w:type="spellStart"/>
      <w:r>
        <w:t>roll_dice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, it puts it equal to the value </w:t>
      </w:r>
      <w:proofErr w:type="spellStart"/>
      <w:proofErr w:type="gramStart"/>
      <w:r>
        <w:t>param,eter</w:t>
      </w:r>
      <w:proofErr w:type="spellEnd"/>
      <w:proofErr w:type="gramEnd"/>
      <w:r>
        <w:t xml:space="preserve">. So here she </w:t>
      </w:r>
      <w:proofErr w:type="gramStart"/>
      <w:r>
        <w:t>do</w:t>
      </w:r>
      <w:proofErr w:type="gramEnd"/>
      <w:r>
        <w:t xml:space="preserve"> not give the value parameter its value inside the class itself, but it simply introduces the method and inside the method returns the new </w:t>
      </w:r>
      <w:proofErr w:type="spellStart"/>
      <w:r>
        <w:t>valuem</w:t>
      </w:r>
      <w:proofErr w:type="spellEnd"/>
      <w:r>
        <w:t xml:space="preserve"> but does not put this </w:t>
      </w:r>
      <w:proofErr w:type="spellStart"/>
      <w:r>
        <w:t>new_vale</w:t>
      </w:r>
      <w:proofErr w:type="spellEnd"/>
      <w:r>
        <w:t xml:space="preserve"> equal to the attribute itself. </w:t>
      </w:r>
    </w:p>
    <w:p w14:paraId="4B9D7CFA" w14:textId="73D07349" w:rsidR="00D029CA" w:rsidRDefault="00D029CA" w:rsidP="00D029CA"/>
    <w:p w14:paraId="1EE3AA03" w14:textId="44B8A6BD" w:rsidR="00D029CA" w:rsidRDefault="00D029CA" w:rsidP="00D029CA">
      <w:r>
        <w:t xml:space="preserve">I also have an extra method. </w:t>
      </w:r>
    </w:p>
    <w:p w14:paraId="7AE16E22" w14:textId="3B9BCE84" w:rsidR="0068270C" w:rsidRDefault="0068270C" w:rsidP="00D029CA"/>
    <w:p w14:paraId="634E6B34" w14:textId="011445F5" w:rsidR="0068270C" w:rsidRDefault="005D00F8" w:rsidP="00D029CA">
      <w:r>
        <w:rPr>
          <w:noProof/>
        </w:rPr>
        <w:drawing>
          <wp:inline distT="0" distB="0" distL="0" distR="0" wp14:anchorId="131B9E5D" wp14:editId="33EE8796">
            <wp:extent cx="5943600" cy="253936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E2C" w14:textId="5467FEAD" w:rsidR="002C1D66" w:rsidRDefault="002C1D66" w:rsidP="00D029CA"/>
    <w:p w14:paraId="2FBF0D4C" w14:textId="60E5BECC" w:rsidR="002C1D66" w:rsidRDefault="002C1D66" w:rsidP="00B93ABB">
      <w:r>
        <w:t xml:space="preserve">Here, I have two differences, firstly is that I have attributes that are public, so I should have defined getters, and secondly is the methods, that I didn’t </w:t>
      </w:r>
      <w:proofErr w:type="gramStart"/>
      <w:r>
        <w:t>devised</w:t>
      </w:r>
      <w:proofErr w:type="gramEnd"/>
      <w:r>
        <w:t xml:space="preserve"> any methods for incrementing or decrementing, instead I directly defined them inside the </w:t>
      </w:r>
      <w:proofErr w:type="spellStart"/>
      <w:r>
        <w:t>Die_Game</w:t>
      </w:r>
      <w:proofErr w:type="spellEnd"/>
      <w:r>
        <w:t xml:space="preserve"> class.</w:t>
      </w:r>
    </w:p>
    <w:p w14:paraId="26A90604" w14:textId="0DBACFE5" w:rsidR="002C1D66" w:rsidRDefault="002C1D66" w:rsidP="002C1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3B1825" wp14:editId="4EF5C7DB">
            <wp:extent cx="5943600" cy="21685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2F2" w14:textId="32B40F5D" w:rsidR="00AA2187" w:rsidRDefault="002C1D66" w:rsidP="00B93ABB">
      <w:pPr>
        <w:rPr>
          <w:noProof/>
        </w:rPr>
      </w:pPr>
      <w:r>
        <w:rPr>
          <w:noProof/>
        </w:rPr>
        <w:t xml:space="preserve">Here, the the first part of the classes are </w:t>
      </w:r>
      <w:r w:rsidR="00AA2187">
        <w:rPr>
          <w:noProof/>
        </w:rPr>
        <w:t>generally the same, except for me having a redundant if condition. If not val, is always true, so whether we put the if or not it always happens. So I must had omit it!</w:t>
      </w:r>
    </w:p>
    <w:p w14:paraId="061C7961" w14:textId="27075C87" w:rsidR="00AA2187" w:rsidRDefault="004C081E" w:rsidP="002C1D66">
      <w:pPr>
        <w:rPr>
          <w:noProof/>
        </w:rPr>
      </w:pPr>
      <w:r>
        <w:rPr>
          <w:noProof/>
        </w:rPr>
        <w:drawing>
          <wp:inline distT="0" distB="0" distL="0" distR="0" wp14:anchorId="38A06052" wp14:editId="2BD712A3">
            <wp:extent cx="5943600" cy="1301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5E8" w14:textId="20D1AB7E" w:rsidR="004C081E" w:rsidRDefault="004C081E" w:rsidP="004C081E">
      <w:r>
        <w:t xml:space="preserve">In the second part of the </w:t>
      </w:r>
      <w:proofErr w:type="spellStart"/>
      <w:r>
        <w:t>DieGame</w:t>
      </w:r>
      <w:proofErr w:type="spellEnd"/>
      <w:r>
        <w:t xml:space="preserve"> class everything is the same, except the teacher has defined another </w:t>
      </w:r>
      <w:r w:rsidR="0086626F">
        <w:t>method for showing the dice, in this case the code is much more readable.</w:t>
      </w:r>
    </w:p>
    <w:p w14:paraId="38540A69" w14:textId="77777777" w:rsidR="00B93ABB" w:rsidRDefault="00B93ABB" w:rsidP="004C081E"/>
    <w:p w14:paraId="17824779" w14:textId="645212D0" w:rsidR="0086626F" w:rsidRDefault="00B93ABB" w:rsidP="004C081E">
      <w:r>
        <w:rPr>
          <w:noProof/>
        </w:rPr>
        <w:drawing>
          <wp:inline distT="0" distB="0" distL="0" distR="0" wp14:anchorId="3BA895FF" wp14:editId="5771C6E5">
            <wp:extent cx="5943600" cy="25946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CBD5F7A" w14:textId="3804BEA3" w:rsidR="00B93ABB" w:rsidRDefault="00B93ABB" w:rsidP="004C081E"/>
    <w:p w14:paraId="29123BAC" w14:textId="3B8801C3" w:rsidR="00B93ABB" w:rsidRDefault="00B93ABB" w:rsidP="004C081E"/>
    <w:p w14:paraId="6BB86C3B" w14:textId="42E82B17" w:rsidR="00B93ABB" w:rsidRDefault="00B93ABB" w:rsidP="004C081E">
      <w:r>
        <w:lastRenderedPageBreak/>
        <w:t>Here again the instructor has introduced many new methods to make the code more concise and readable.</w:t>
      </w:r>
    </w:p>
    <w:p w14:paraId="717B707F" w14:textId="15ED7592" w:rsidR="009C20EF" w:rsidRDefault="009C20EF" w:rsidP="009C20EF">
      <w:r>
        <w:t>First,</w:t>
      </w:r>
      <w:r w:rsidR="00B93ABB">
        <w:t xml:space="preserve"> she introduced method to show the value of the dice. I did it simply by writing the code directly.</w:t>
      </w:r>
      <w:r w:rsidR="00B93ABB" w:rsidRPr="00B93ABB">
        <w:t xml:space="preserve"> </w:t>
      </w:r>
      <w:r>
        <w:t>The logic is the same with the both of us.</w:t>
      </w:r>
    </w:p>
    <w:p w14:paraId="0122E9A0" w14:textId="77777777" w:rsidR="009C20EF" w:rsidRDefault="009C20EF" w:rsidP="009C2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</w:t>
      </w:r>
      <w:proofErr w:type="gramStart"/>
      <w:r>
        <w:rPr>
          <w:color w:val="FFC66D"/>
        </w:rPr>
        <w:t>dice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player_value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computer_value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f"Your</w:t>
      </w:r>
      <w:proofErr w:type="spellEnd"/>
      <w:r>
        <w:rPr>
          <w:color w:val="6A8759"/>
        </w:rPr>
        <w:t xml:space="preserve"> die: </w:t>
      </w:r>
      <w:r>
        <w:rPr>
          <w:color w:val="CC7832"/>
        </w:rPr>
        <w:t>{</w:t>
      </w:r>
      <w:proofErr w:type="spellStart"/>
      <w:r>
        <w:rPr>
          <w:color w:val="A9B7C6"/>
        </w:rPr>
        <w:t>player_value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f"Computer</w:t>
      </w:r>
      <w:proofErr w:type="spellEnd"/>
      <w:r>
        <w:rPr>
          <w:color w:val="6A8759"/>
        </w:rPr>
        <w:t xml:space="preserve"> die: </w:t>
      </w:r>
      <w:r>
        <w:rPr>
          <w:color w:val="CC7832"/>
        </w:rPr>
        <w:t>{</w:t>
      </w:r>
      <w:proofErr w:type="spellStart"/>
      <w:r>
        <w:rPr>
          <w:color w:val="A9B7C6"/>
        </w:rPr>
        <w:t>computer_value</w:t>
      </w:r>
      <w:proofErr w:type="spellEnd"/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1C42879" w14:textId="77777777" w:rsidR="009C20EF" w:rsidRDefault="009C20EF" w:rsidP="009C20EF"/>
    <w:p w14:paraId="5FC9DA69" w14:textId="55D359EF" w:rsidR="00B93ABB" w:rsidRDefault="009C20EF" w:rsidP="009C20EF">
      <w:r w:rsidRPr="00B93ABB">
        <w:t>Second,</w:t>
      </w:r>
      <w:r w:rsidR="00B93ABB" w:rsidRPr="00B93ABB">
        <w:t xml:space="preserve"> </w:t>
      </w:r>
      <w:r>
        <w:t xml:space="preserve">she updated the code by introducing a new method, which has another new method </w:t>
      </w:r>
      <w:r w:rsidRPr="00BF3171">
        <w:rPr>
          <w:b/>
          <w:bCs/>
        </w:rPr>
        <w:t xml:space="preserve">from the player class </w:t>
      </w:r>
      <w:r>
        <w:t>in it.</w:t>
      </w:r>
      <w:r w:rsidR="00BF3171">
        <w:t xml:space="preserve"> I don’t have these methods inside the player class.</w:t>
      </w:r>
    </w:p>
    <w:p w14:paraId="1DBEC2F3" w14:textId="14D9482D" w:rsidR="009C20EF" w:rsidRPr="009C20EF" w:rsidRDefault="009C20EF" w:rsidP="009C2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20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C20EF">
        <w:rPr>
          <w:rFonts w:ascii="Courier New" w:eastAsia="Times New Roman" w:hAnsi="Courier New" w:cs="Courier New"/>
          <w:color w:val="FFC66D"/>
          <w:sz w:val="20"/>
          <w:szCs w:val="20"/>
        </w:rPr>
        <w:t>update_</w:t>
      </w:r>
      <w:proofErr w:type="gramStart"/>
      <w:r w:rsidRPr="009C20EF">
        <w:rPr>
          <w:rFonts w:ascii="Courier New" w:eastAsia="Times New Roman" w:hAnsi="Courier New" w:cs="Courier New"/>
          <w:color w:val="FFC66D"/>
          <w:sz w:val="20"/>
          <w:szCs w:val="20"/>
        </w:rPr>
        <w:t>counters</w:t>
      </w:r>
      <w:proofErr w:type="spellEnd"/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C20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C20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9C20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loser):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#new method</w:t>
      </w:r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winner.decrement_counter</w:t>
      </w:r>
      <w:proofErr w:type="spellEnd"/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#these two methods are coming from the player class</w:t>
      </w:r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loser.increment_counter</w:t>
      </w:r>
      <w:proofErr w:type="spellEnd"/>
      <w:r w:rsidRPr="009C20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AEEAE49" w14:textId="63F8AD5C" w:rsidR="009C20EF" w:rsidRDefault="009C20EF" w:rsidP="009C20EF"/>
    <w:p w14:paraId="232288E0" w14:textId="625FABF0" w:rsidR="00B93ABB" w:rsidRDefault="009C20EF" w:rsidP="004C081E">
      <w:r>
        <w:t xml:space="preserve">the other last thing is that I have a </w:t>
      </w:r>
      <w:r w:rsidRPr="009C20EF">
        <w:rPr>
          <w:b/>
          <w:bCs/>
        </w:rPr>
        <w:t>repetition</w:t>
      </w:r>
      <w:r>
        <w:t xml:space="preserve"> in my code</w:t>
      </w:r>
      <w:r w:rsidR="003302E0">
        <w:t>, which is the same for the three if clauses</w:t>
      </w:r>
      <w:r>
        <w:t>, which could be avoided, by bring it out the if clauses.</w:t>
      </w:r>
    </w:p>
    <w:p w14:paraId="428D28ED" w14:textId="77777777" w:rsidR="003302E0" w:rsidRDefault="003302E0" w:rsidP="003302E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f"player</w:t>
      </w:r>
      <w:proofErr w:type="spellEnd"/>
      <w:r>
        <w:rPr>
          <w:color w:val="6A8759"/>
        </w:rPr>
        <w:t xml:space="preserve"> 1 counter is: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player_one.counter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f"player</w:t>
      </w:r>
      <w:proofErr w:type="spellEnd"/>
      <w:r>
        <w:rPr>
          <w:color w:val="6A8759"/>
        </w:rPr>
        <w:t xml:space="preserve"> 2 counter is 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player_two.counter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1CAA529" w14:textId="5D133007" w:rsidR="003302E0" w:rsidRDefault="003302E0" w:rsidP="004C081E">
      <w:r>
        <w:t>in this case also the instructor has defined a new method for it:</w:t>
      </w:r>
    </w:p>
    <w:p w14:paraId="32FEB3B8" w14:textId="77777777" w:rsidR="003302E0" w:rsidRDefault="003302E0" w:rsidP="003302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show_counters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Your</w:t>
      </w:r>
      <w:proofErr w:type="spellEnd"/>
      <w:r>
        <w:rPr>
          <w:color w:val="6A8759"/>
        </w:rPr>
        <w:t xml:space="preserve"> counter: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.player.counter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f"Computer</w:t>
      </w:r>
      <w:proofErr w:type="spellEnd"/>
      <w:r>
        <w:rPr>
          <w:color w:val="6A8759"/>
        </w:rPr>
        <w:t xml:space="preserve"> counter: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.computer.counter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4266E36" w14:textId="5E61D902" w:rsidR="003302E0" w:rsidRDefault="003302E0" w:rsidP="004C081E"/>
    <w:p w14:paraId="6ACEFF3C" w14:textId="22229503" w:rsidR="003302E0" w:rsidRDefault="003302E0" w:rsidP="004C081E"/>
    <w:p w14:paraId="23BB6371" w14:textId="15F07C97" w:rsidR="003302E0" w:rsidRDefault="003302E0" w:rsidP="004C081E">
      <w:r>
        <w:rPr>
          <w:noProof/>
        </w:rPr>
        <w:drawing>
          <wp:inline distT="0" distB="0" distL="0" distR="0" wp14:anchorId="45E85B9C" wp14:editId="526FD738">
            <wp:extent cx="5943600" cy="24841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CF32" w14:textId="5FF0EDD8" w:rsidR="009C20EF" w:rsidRPr="004C081E" w:rsidRDefault="003302E0" w:rsidP="004C081E">
      <w:r>
        <w:t xml:space="preserve">In the last part, the game over method varies significantly from mine. She has a new method which is called in the game over method. In this new method, if the winner is the computer, (so </w:t>
      </w:r>
      <w:proofErr w:type="spellStart"/>
      <w:r>
        <w:t>winner.is_computer</w:t>
      </w:r>
      <w:proofErr w:type="spellEnd"/>
      <w:r>
        <w:t xml:space="preserve"> == True) the corresponding message would be called. While if not, the message related to the player would be called. The reason that</w:t>
      </w:r>
      <w:r w:rsidR="00BF3171">
        <w:t xml:space="preserve"> I do not have these methods are that I have introduced the player number two as a general player and not the computer. </w:t>
      </w:r>
    </w:p>
    <w:sectPr w:rsidR="009C20EF" w:rsidRPr="004C081E" w:rsidSect="00B93AB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5808" w14:textId="77777777" w:rsidR="00C173BB" w:rsidRDefault="00C173BB" w:rsidP="002C1D66">
      <w:pPr>
        <w:spacing w:after="0" w:line="240" w:lineRule="auto"/>
      </w:pPr>
      <w:r>
        <w:separator/>
      </w:r>
    </w:p>
  </w:endnote>
  <w:endnote w:type="continuationSeparator" w:id="0">
    <w:p w14:paraId="3000FBD2" w14:textId="77777777" w:rsidR="00C173BB" w:rsidRDefault="00C173BB" w:rsidP="002C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3D32" w14:textId="77777777" w:rsidR="00C173BB" w:rsidRDefault="00C173BB" w:rsidP="002C1D66">
      <w:pPr>
        <w:spacing w:after="0" w:line="240" w:lineRule="auto"/>
      </w:pPr>
      <w:r>
        <w:separator/>
      </w:r>
    </w:p>
  </w:footnote>
  <w:footnote w:type="continuationSeparator" w:id="0">
    <w:p w14:paraId="4EF34B35" w14:textId="77777777" w:rsidR="00C173BB" w:rsidRDefault="00C173BB" w:rsidP="002C1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CA"/>
    <w:rsid w:val="000F2C19"/>
    <w:rsid w:val="002C1D66"/>
    <w:rsid w:val="003302E0"/>
    <w:rsid w:val="004C081E"/>
    <w:rsid w:val="005D00F8"/>
    <w:rsid w:val="0068270C"/>
    <w:rsid w:val="00752197"/>
    <w:rsid w:val="0086626F"/>
    <w:rsid w:val="009C20EF"/>
    <w:rsid w:val="00AA2187"/>
    <w:rsid w:val="00B93ABB"/>
    <w:rsid w:val="00BF3171"/>
    <w:rsid w:val="00C173BB"/>
    <w:rsid w:val="00CC020F"/>
    <w:rsid w:val="00D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D583"/>
  <w15:chartTrackingRefBased/>
  <w15:docId w15:val="{C3293C4C-1A5D-4F87-BB77-46D7B06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66"/>
  </w:style>
  <w:style w:type="paragraph" w:styleId="Footer">
    <w:name w:val="footer"/>
    <w:basedOn w:val="Normal"/>
    <w:link w:val="FooterChar"/>
    <w:uiPriority w:val="99"/>
    <w:unhideWhenUsed/>
    <w:rsid w:val="002C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Jalaladdin Abbasi Koumleh</dc:creator>
  <cp:keywords/>
  <dc:description/>
  <cp:lastModifiedBy>Seyyed Jalaladdin Abbasi Koumleh</cp:lastModifiedBy>
  <cp:revision>1</cp:revision>
  <dcterms:created xsi:type="dcterms:W3CDTF">2022-07-09T16:00:00Z</dcterms:created>
  <dcterms:modified xsi:type="dcterms:W3CDTF">2022-07-09T17:39:00Z</dcterms:modified>
</cp:coreProperties>
</file>