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C19C2" w14:textId="77777777" w:rsidR="003000A8" w:rsidRDefault="005724E4" w:rsidP="003000A8">
      <w:pPr>
        <w:ind w:left="720" w:hanging="720"/>
        <w:jc w:val="both"/>
      </w:pPr>
      <w:r w:rsidRPr="00791B67">
        <w:rPr>
          <w:b/>
          <w:bCs/>
        </w:rPr>
        <w:t>Comparison of MIDCAB and Full Sternotomy in Multi-Vessel Disease</w:t>
      </w:r>
      <w:r w:rsidR="003000A8">
        <w:t xml:space="preserve"> </w:t>
      </w:r>
    </w:p>
    <w:p w14:paraId="6736BF83" w14:textId="79CF74F5" w:rsidR="003000A8" w:rsidRDefault="003000A8" w:rsidP="00CC0CFE">
      <w:pPr>
        <w:ind w:left="720" w:hanging="720"/>
        <w:jc w:val="both"/>
      </w:pPr>
      <w:r>
        <w:t xml:space="preserve">              </w:t>
      </w:r>
      <w:r w:rsidR="00E32F5F">
        <w:t>I</w:t>
      </w:r>
      <w:r>
        <w:t>n this study</w:t>
      </w:r>
      <w:r w:rsidR="005D79D6">
        <w:t>,</w:t>
      </w:r>
      <w:r>
        <w:t xml:space="preserve"> we </w:t>
      </w:r>
      <w:r w:rsidR="005D79D6">
        <w:t xml:space="preserve">investigated </w:t>
      </w:r>
      <w:r>
        <w:t xml:space="preserve">the postoperative outcomes of 70 patients </w:t>
      </w:r>
      <w:r w:rsidR="005D79D6">
        <w:t xml:space="preserve">who </w:t>
      </w:r>
      <w:r>
        <w:t>underwent</w:t>
      </w:r>
      <w:r w:rsidR="005D79D6">
        <w:t xml:space="preserve"> either</w:t>
      </w:r>
      <w:r>
        <w:t xml:space="preserve"> MIDCAB or </w:t>
      </w:r>
      <w:r w:rsidR="005D79D6">
        <w:t xml:space="preserve">full </w:t>
      </w:r>
      <w:r>
        <w:t>Sternotomy</w:t>
      </w:r>
      <w:r w:rsidR="005D79D6">
        <w:t xml:space="preserve"> procedures</w:t>
      </w:r>
      <w:r>
        <w:t xml:space="preserve">, </w:t>
      </w:r>
      <w:r w:rsidR="005D79D6">
        <w:t>we divided the patients into two groups</w:t>
      </w:r>
      <w:r>
        <w:t xml:space="preserve">: MIDCAB group (n=35) and full sternotomy </w:t>
      </w:r>
      <w:r w:rsidR="00E53A16">
        <w:t xml:space="preserve">CABG </w:t>
      </w:r>
      <w:r>
        <w:t>group (n=35)</w:t>
      </w:r>
      <w:r w:rsidR="005D79D6">
        <w:t>.</w:t>
      </w:r>
      <w:r w:rsidR="00E53A16">
        <w:t xml:space="preserve"> </w:t>
      </w:r>
      <w:r w:rsidR="005D79D6" w:rsidRPr="005D79D6">
        <w:rPr>
          <w:b/>
          <w:bCs/>
        </w:rPr>
        <w:t>T</w:t>
      </w:r>
      <w:r w:rsidRPr="00CC0CFE">
        <w:rPr>
          <w:b/>
          <w:bCs/>
        </w:rPr>
        <w:t>able 1</w:t>
      </w:r>
      <w:r>
        <w:t xml:space="preserve"> summarizes the demographic and preoperative characteristic</w:t>
      </w:r>
      <w:r w:rsidR="005D79D6">
        <w:t>s of the groups</w:t>
      </w:r>
      <w:r w:rsidR="00CC0CFE">
        <w:t>,</w:t>
      </w:r>
      <w:r w:rsidR="005D79D6">
        <w:t xml:space="preserve"> </w:t>
      </w:r>
      <w:r>
        <w:t>there were no significant difference</w:t>
      </w:r>
      <w:r w:rsidR="00E53A16">
        <w:t xml:space="preserve"> between the groups</w:t>
      </w:r>
      <w:r>
        <w:t xml:space="preserve"> in </w:t>
      </w:r>
      <w:r w:rsidR="005D79D6">
        <w:t>terms</w:t>
      </w:r>
      <w:r>
        <w:t xml:space="preserve"> </w:t>
      </w:r>
      <w:r w:rsidR="00CC0CFE">
        <w:t>of</w:t>
      </w:r>
      <w:r>
        <w:t xml:space="preserve"> Age, gender, BMI, and Ejection fraction. </w:t>
      </w:r>
      <w:r w:rsidR="00E53A16">
        <w:t xml:space="preserve">Although </w:t>
      </w:r>
      <w:r>
        <w:t>The prevalence of urgent operation</w:t>
      </w:r>
      <w:r w:rsidR="00E53A16">
        <w:t>s</w:t>
      </w:r>
      <w:r>
        <w:t xml:space="preserve"> was </w:t>
      </w:r>
      <w:r w:rsidR="00E53A16">
        <w:t>higher</w:t>
      </w:r>
      <w:r>
        <w:t xml:space="preserve"> in the full sternotomy</w:t>
      </w:r>
      <w:r w:rsidR="00E53A16">
        <w:t xml:space="preserve"> CABG</w:t>
      </w:r>
      <w:r>
        <w:t xml:space="preserve"> group,</w:t>
      </w:r>
      <w:r w:rsidR="00E53A16">
        <w:t xml:space="preserve"> this </w:t>
      </w:r>
      <w:r>
        <w:t>difference was not significant</w:t>
      </w:r>
      <w:r w:rsidR="00E53A16">
        <w:t xml:space="preserve"> statistically.</w:t>
      </w:r>
      <w:r>
        <w:t xml:space="preserve"> serum creatinine and blood urea levels </w:t>
      </w:r>
      <w:r w:rsidR="00E53A16">
        <w:t>varied</w:t>
      </w:r>
      <w:r>
        <w:t xml:space="preserve"> between the groups but </w:t>
      </w:r>
      <w:r w:rsidR="00E53A16">
        <w:t>didn’t show statistically significant differences.</w:t>
      </w:r>
      <w:r>
        <w:t xml:space="preserve"> Regarding Complete blood count </w:t>
      </w:r>
      <w:r w:rsidR="00031E43">
        <w:t xml:space="preserve">(CBC) </w:t>
      </w:r>
      <w:r>
        <w:t>results</w:t>
      </w:r>
      <w:r w:rsidR="00CC0CFE">
        <w:t>,</w:t>
      </w:r>
      <w:r>
        <w:t xml:space="preserve"> and preoperative chronic condition</w:t>
      </w:r>
      <w:r w:rsidR="00CC0CFE">
        <w:t xml:space="preserve"> (shown in </w:t>
      </w:r>
      <w:r w:rsidR="00CC0CFE" w:rsidRPr="00CC0CFE">
        <w:rPr>
          <w:b/>
          <w:bCs/>
        </w:rPr>
        <w:t>table 2</w:t>
      </w:r>
      <w:r w:rsidR="00CC0CFE">
        <w:t>)</w:t>
      </w:r>
      <w:r>
        <w:t xml:space="preserve"> there were no significant difference between the groups.</w:t>
      </w:r>
    </w:p>
    <w:p w14:paraId="15171FC4" w14:textId="3A5DF5F5" w:rsidR="003000A8" w:rsidRPr="003000A8" w:rsidRDefault="003000A8" w:rsidP="003000A8">
      <w:pPr>
        <w:rPr>
          <w:b/>
          <w:bCs/>
        </w:rPr>
      </w:pPr>
    </w:p>
    <w:p w14:paraId="07C784F7" w14:textId="1923F231" w:rsidR="000C6F8E" w:rsidRPr="006E0CCC" w:rsidRDefault="007E05D7" w:rsidP="007E05D7">
      <w:r w:rsidRPr="00791B67">
        <w:rPr>
          <w:b/>
          <w:bCs/>
        </w:rPr>
        <w:t xml:space="preserve">Table 1: </w:t>
      </w:r>
      <w:r w:rsidRPr="006E0CCC">
        <w:t>presenting demographic and preoperative characteristics.</w:t>
      </w:r>
    </w:p>
    <w:tbl>
      <w:tblPr>
        <w:tblW w:w="10266" w:type="dxa"/>
        <w:tblLook w:val="0600" w:firstRow="0" w:lastRow="0" w:firstColumn="0" w:lastColumn="0" w:noHBand="1" w:noVBand="1"/>
      </w:tblPr>
      <w:tblGrid>
        <w:gridCol w:w="3330"/>
        <w:gridCol w:w="3150"/>
        <w:gridCol w:w="2790"/>
        <w:gridCol w:w="996"/>
      </w:tblGrid>
      <w:tr w:rsidR="008F52B3" w:rsidRPr="00791B67" w14:paraId="09ADD010" w14:textId="77777777" w:rsidTr="007E05D7">
        <w:tc>
          <w:tcPr>
            <w:tcW w:w="3330" w:type="dxa"/>
            <w:tcBorders>
              <w:top w:val="single" w:sz="18" w:space="0" w:color="auto"/>
              <w:left w:val="nil"/>
              <w:bottom w:val="single" w:sz="18" w:space="0" w:color="auto"/>
              <w:right w:val="nil"/>
            </w:tcBorders>
            <w:hideMark/>
          </w:tcPr>
          <w:p w14:paraId="1EB7C2EA" w14:textId="77777777" w:rsidR="008F52B3" w:rsidRPr="00791B67" w:rsidRDefault="008F52B3" w:rsidP="007E05D7">
            <w:pPr>
              <w:rPr>
                <w:b/>
                <w:bCs/>
              </w:rPr>
            </w:pPr>
            <w:r w:rsidRPr="00791B67">
              <w:rPr>
                <w:b/>
                <w:bCs/>
              </w:rPr>
              <w:t xml:space="preserve">Variables </w:t>
            </w:r>
          </w:p>
        </w:tc>
        <w:tc>
          <w:tcPr>
            <w:tcW w:w="3150" w:type="dxa"/>
            <w:tcBorders>
              <w:top w:val="single" w:sz="18" w:space="0" w:color="auto"/>
              <w:left w:val="nil"/>
              <w:bottom w:val="single" w:sz="18" w:space="0" w:color="auto"/>
              <w:right w:val="nil"/>
            </w:tcBorders>
            <w:hideMark/>
          </w:tcPr>
          <w:p w14:paraId="0ABD5A96" w14:textId="47BA3435" w:rsidR="008F52B3" w:rsidRPr="00791B67" w:rsidRDefault="00EC19B5" w:rsidP="007E05D7">
            <w:pPr>
              <w:rPr>
                <w:b/>
                <w:bCs/>
              </w:rPr>
            </w:pPr>
            <w:r w:rsidRPr="00791B67">
              <w:rPr>
                <w:b/>
                <w:bCs/>
              </w:rPr>
              <w:t>No sternotomy</w:t>
            </w:r>
            <w:r w:rsidR="008F52B3" w:rsidRPr="00791B67">
              <w:rPr>
                <w:b/>
                <w:bCs/>
              </w:rPr>
              <w:t xml:space="preserve"> (n=</w:t>
            </w:r>
            <w:r w:rsidRPr="00791B67">
              <w:rPr>
                <w:b/>
                <w:bCs/>
              </w:rPr>
              <w:t>35</w:t>
            </w:r>
            <w:r w:rsidR="008F52B3" w:rsidRPr="00791B67">
              <w:rPr>
                <w:b/>
                <w:bCs/>
              </w:rPr>
              <w:t>)</w:t>
            </w:r>
          </w:p>
        </w:tc>
        <w:tc>
          <w:tcPr>
            <w:tcW w:w="2790" w:type="dxa"/>
            <w:tcBorders>
              <w:top w:val="single" w:sz="18" w:space="0" w:color="auto"/>
              <w:left w:val="nil"/>
              <w:bottom w:val="single" w:sz="18" w:space="0" w:color="auto"/>
              <w:right w:val="nil"/>
            </w:tcBorders>
            <w:hideMark/>
          </w:tcPr>
          <w:p w14:paraId="1D48DC39" w14:textId="469374BC" w:rsidR="008F52B3" w:rsidRPr="00791B67" w:rsidRDefault="00EC19B5" w:rsidP="007E05D7">
            <w:pPr>
              <w:rPr>
                <w:b/>
                <w:bCs/>
              </w:rPr>
            </w:pPr>
            <w:r w:rsidRPr="00791B67">
              <w:rPr>
                <w:b/>
                <w:bCs/>
              </w:rPr>
              <w:t>sternotomy</w:t>
            </w:r>
            <w:r w:rsidR="008F52B3" w:rsidRPr="00791B67">
              <w:rPr>
                <w:b/>
                <w:bCs/>
              </w:rPr>
              <w:t xml:space="preserve"> (n=</w:t>
            </w:r>
            <w:r w:rsidRPr="00791B67">
              <w:rPr>
                <w:b/>
                <w:bCs/>
              </w:rPr>
              <w:t>35</w:t>
            </w:r>
            <w:r w:rsidR="008F52B3" w:rsidRPr="00791B67">
              <w:rPr>
                <w:b/>
                <w:bCs/>
              </w:rPr>
              <w:t xml:space="preserve">) </w:t>
            </w:r>
          </w:p>
        </w:tc>
        <w:tc>
          <w:tcPr>
            <w:tcW w:w="996" w:type="dxa"/>
            <w:tcBorders>
              <w:top w:val="single" w:sz="18" w:space="0" w:color="auto"/>
              <w:left w:val="nil"/>
              <w:bottom w:val="single" w:sz="18" w:space="0" w:color="auto"/>
              <w:right w:val="nil"/>
            </w:tcBorders>
            <w:hideMark/>
          </w:tcPr>
          <w:p w14:paraId="0F35453C" w14:textId="77777777" w:rsidR="008F52B3" w:rsidRPr="00791B67" w:rsidRDefault="008F52B3" w:rsidP="007E05D7">
            <w:pPr>
              <w:rPr>
                <w:b/>
                <w:bCs/>
              </w:rPr>
            </w:pPr>
            <w:r w:rsidRPr="00791B67">
              <w:rPr>
                <w:b/>
                <w:bCs/>
              </w:rPr>
              <w:t>P value</w:t>
            </w:r>
          </w:p>
        </w:tc>
      </w:tr>
      <w:tr w:rsidR="00EC19B5" w:rsidRPr="00163C5C" w14:paraId="373EB87C" w14:textId="77777777" w:rsidTr="007E05D7">
        <w:tc>
          <w:tcPr>
            <w:tcW w:w="3330" w:type="dxa"/>
            <w:tcBorders>
              <w:top w:val="single" w:sz="18" w:space="0" w:color="auto"/>
              <w:left w:val="nil"/>
              <w:bottom w:val="nil"/>
              <w:right w:val="nil"/>
            </w:tcBorders>
            <w:hideMark/>
          </w:tcPr>
          <w:p w14:paraId="6C13B14E" w14:textId="77777777" w:rsidR="00EC19B5" w:rsidRPr="00791B67" w:rsidRDefault="00EC19B5" w:rsidP="007E05D7">
            <w:pPr>
              <w:rPr>
                <w:b/>
                <w:bCs/>
              </w:rPr>
            </w:pPr>
            <w:r w:rsidRPr="00791B67">
              <w:rPr>
                <w:b/>
                <w:bCs/>
              </w:rPr>
              <w:t>Age (year)</w:t>
            </w:r>
          </w:p>
        </w:tc>
        <w:tc>
          <w:tcPr>
            <w:tcW w:w="3150" w:type="dxa"/>
            <w:tcBorders>
              <w:top w:val="single" w:sz="18" w:space="0" w:color="auto"/>
              <w:left w:val="nil"/>
              <w:bottom w:val="nil"/>
              <w:right w:val="nil"/>
            </w:tcBorders>
            <w:hideMark/>
          </w:tcPr>
          <w:p w14:paraId="4A85DFB7" w14:textId="2A76DAFE" w:rsidR="00EC19B5" w:rsidRPr="00163C5C" w:rsidRDefault="000C6F8E" w:rsidP="00163C5C">
            <w:pPr>
              <w:jc w:val="center"/>
            </w:pPr>
            <w:r w:rsidRPr="00163C5C">
              <w:t>61.94 ± 8.72</w:t>
            </w:r>
          </w:p>
        </w:tc>
        <w:tc>
          <w:tcPr>
            <w:tcW w:w="2790" w:type="dxa"/>
            <w:tcBorders>
              <w:top w:val="single" w:sz="18" w:space="0" w:color="auto"/>
              <w:left w:val="nil"/>
              <w:bottom w:val="nil"/>
              <w:right w:val="nil"/>
            </w:tcBorders>
            <w:hideMark/>
          </w:tcPr>
          <w:p w14:paraId="0CE45C5B" w14:textId="004C297A" w:rsidR="00EC19B5" w:rsidRPr="00163C5C" w:rsidRDefault="000C6F8E" w:rsidP="00163C5C">
            <w:pPr>
              <w:jc w:val="center"/>
            </w:pPr>
            <w:r w:rsidRPr="00163C5C">
              <w:t>62.14 ± 9.50</w:t>
            </w:r>
          </w:p>
        </w:tc>
        <w:tc>
          <w:tcPr>
            <w:tcW w:w="996" w:type="dxa"/>
            <w:tcBorders>
              <w:top w:val="single" w:sz="18" w:space="0" w:color="auto"/>
              <w:left w:val="nil"/>
              <w:bottom w:val="nil"/>
              <w:right w:val="nil"/>
            </w:tcBorders>
            <w:hideMark/>
          </w:tcPr>
          <w:p w14:paraId="2FB7BF9D" w14:textId="55CC1E24" w:rsidR="00EC19B5" w:rsidRPr="00163C5C" w:rsidRDefault="00C6492A" w:rsidP="00163C5C">
            <w:pPr>
              <w:jc w:val="center"/>
            </w:pPr>
            <w:r w:rsidRPr="00163C5C">
              <w:t>0.927</w:t>
            </w:r>
          </w:p>
        </w:tc>
      </w:tr>
      <w:tr w:rsidR="00EC19B5" w:rsidRPr="00163C5C" w14:paraId="0E1E7B7F" w14:textId="77777777" w:rsidTr="007E05D7">
        <w:tc>
          <w:tcPr>
            <w:tcW w:w="3330" w:type="dxa"/>
            <w:tcBorders>
              <w:top w:val="nil"/>
              <w:left w:val="nil"/>
              <w:bottom w:val="nil"/>
              <w:right w:val="nil"/>
            </w:tcBorders>
            <w:hideMark/>
          </w:tcPr>
          <w:p w14:paraId="7C384DB3" w14:textId="77777777" w:rsidR="00EC19B5" w:rsidRPr="00791B67" w:rsidRDefault="00EC19B5" w:rsidP="007E05D7">
            <w:pPr>
              <w:rPr>
                <w:b/>
                <w:bCs/>
              </w:rPr>
            </w:pPr>
            <w:r w:rsidRPr="00791B67">
              <w:rPr>
                <w:b/>
                <w:bCs/>
              </w:rPr>
              <w:t>Gender (Male)</w:t>
            </w:r>
          </w:p>
        </w:tc>
        <w:tc>
          <w:tcPr>
            <w:tcW w:w="3150" w:type="dxa"/>
            <w:tcBorders>
              <w:top w:val="nil"/>
              <w:left w:val="nil"/>
              <w:bottom w:val="nil"/>
              <w:right w:val="nil"/>
            </w:tcBorders>
            <w:hideMark/>
          </w:tcPr>
          <w:p w14:paraId="1709D85F" w14:textId="629FDE1A" w:rsidR="00EC19B5" w:rsidRPr="00163C5C" w:rsidRDefault="000C6F8E" w:rsidP="00163C5C">
            <w:pPr>
              <w:jc w:val="center"/>
            </w:pPr>
            <w:r w:rsidRPr="00163C5C">
              <w:t>30</w:t>
            </w:r>
          </w:p>
        </w:tc>
        <w:tc>
          <w:tcPr>
            <w:tcW w:w="2790" w:type="dxa"/>
            <w:tcBorders>
              <w:top w:val="nil"/>
              <w:left w:val="nil"/>
              <w:bottom w:val="nil"/>
              <w:right w:val="nil"/>
            </w:tcBorders>
            <w:hideMark/>
          </w:tcPr>
          <w:p w14:paraId="6FBE703A" w14:textId="28253E92" w:rsidR="00EC19B5" w:rsidRPr="00163C5C" w:rsidRDefault="000C6F8E" w:rsidP="00163C5C">
            <w:pPr>
              <w:jc w:val="center"/>
            </w:pPr>
            <w:r w:rsidRPr="00163C5C">
              <w:t>30</w:t>
            </w:r>
          </w:p>
        </w:tc>
        <w:tc>
          <w:tcPr>
            <w:tcW w:w="996" w:type="dxa"/>
            <w:tcBorders>
              <w:top w:val="nil"/>
              <w:left w:val="nil"/>
              <w:bottom w:val="nil"/>
              <w:right w:val="nil"/>
            </w:tcBorders>
            <w:hideMark/>
          </w:tcPr>
          <w:p w14:paraId="77E4585A" w14:textId="328708F2" w:rsidR="00EC19B5" w:rsidRPr="00163C5C" w:rsidRDefault="003245B1" w:rsidP="00163C5C">
            <w:pPr>
              <w:jc w:val="center"/>
            </w:pPr>
            <w:r w:rsidRPr="00163C5C">
              <w:t>1.000</w:t>
            </w:r>
          </w:p>
        </w:tc>
      </w:tr>
      <w:tr w:rsidR="000C6F8E" w:rsidRPr="00163C5C" w14:paraId="1182ED13" w14:textId="77777777" w:rsidTr="007E05D7">
        <w:tc>
          <w:tcPr>
            <w:tcW w:w="3330" w:type="dxa"/>
            <w:tcBorders>
              <w:top w:val="nil"/>
              <w:left w:val="nil"/>
              <w:bottom w:val="nil"/>
              <w:right w:val="nil"/>
            </w:tcBorders>
            <w:hideMark/>
          </w:tcPr>
          <w:p w14:paraId="427461EC" w14:textId="77777777" w:rsidR="000C6F8E" w:rsidRPr="00791B67" w:rsidRDefault="000C6F8E" w:rsidP="007E05D7">
            <w:pPr>
              <w:rPr>
                <w:b/>
                <w:bCs/>
              </w:rPr>
            </w:pPr>
            <w:r w:rsidRPr="00791B67">
              <w:rPr>
                <w:b/>
                <w:bCs/>
              </w:rPr>
              <w:t>BMI (Kg/m</w:t>
            </w:r>
            <w:r w:rsidRPr="00791B67">
              <w:rPr>
                <w:b/>
                <w:bCs/>
                <w:vertAlign w:val="superscript"/>
              </w:rPr>
              <w:t>2</w:t>
            </w:r>
            <w:r w:rsidRPr="00791B67">
              <w:rPr>
                <w:b/>
                <w:bCs/>
              </w:rPr>
              <w:t>)</w:t>
            </w:r>
          </w:p>
        </w:tc>
        <w:tc>
          <w:tcPr>
            <w:tcW w:w="3150" w:type="dxa"/>
            <w:tcBorders>
              <w:top w:val="nil"/>
              <w:left w:val="nil"/>
              <w:bottom w:val="nil"/>
              <w:right w:val="nil"/>
            </w:tcBorders>
            <w:hideMark/>
          </w:tcPr>
          <w:p w14:paraId="05DD69B6" w14:textId="52365B69" w:rsidR="000C6F8E" w:rsidRPr="00163C5C" w:rsidRDefault="000C6F8E" w:rsidP="00163C5C">
            <w:pPr>
              <w:jc w:val="center"/>
            </w:pPr>
            <w:r w:rsidRPr="00163C5C">
              <w:t>28.58 ± 3.11</w:t>
            </w:r>
          </w:p>
        </w:tc>
        <w:tc>
          <w:tcPr>
            <w:tcW w:w="2790" w:type="dxa"/>
            <w:tcBorders>
              <w:top w:val="nil"/>
              <w:left w:val="nil"/>
              <w:bottom w:val="nil"/>
              <w:right w:val="nil"/>
            </w:tcBorders>
            <w:hideMark/>
          </w:tcPr>
          <w:p w14:paraId="1A2D2FD4" w14:textId="636FECE5" w:rsidR="000C6F8E" w:rsidRPr="00163C5C" w:rsidRDefault="000C6F8E" w:rsidP="00163C5C">
            <w:pPr>
              <w:jc w:val="center"/>
            </w:pPr>
            <w:r w:rsidRPr="00163C5C">
              <w:t>29.07 ± 4.14</w:t>
            </w:r>
          </w:p>
        </w:tc>
        <w:tc>
          <w:tcPr>
            <w:tcW w:w="996" w:type="dxa"/>
            <w:tcBorders>
              <w:top w:val="nil"/>
              <w:left w:val="nil"/>
              <w:bottom w:val="nil"/>
              <w:right w:val="nil"/>
            </w:tcBorders>
            <w:hideMark/>
          </w:tcPr>
          <w:p w14:paraId="5290A125" w14:textId="3387275E" w:rsidR="000C6F8E" w:rsidRPr="00163C5C" w:rsidRDefault="00C6492A" w:rsidP="00163C5C">
            <w:pPr>
              <w:jc w:val="center"/>
            </w:pPr>
            <w:r w:rsidRPr="00163C5C">
              <w:t>0.579</w:t>
            </w:r>
          </w:p>
        </w:tc>
      </w:tr>
      <w:tr w:rsidR="000C6F8E" w:rsidRPr="00163C5C" w14:paraId="4DA338D3" w14:textId="77777777" w:rsidTr="007E05D7">
        <w:tc>
          <w:tcPr>
            <w:tcW w:w="3330" w:type="dxa"/>
            <w:tcBorders>
              <w:top w:val="nil"/>
              <w:left w:val="nil"/>
              <w:bottom w:val="nil"/>
              <w:right w:val="nil"/>
            </w:tcBorders>
            <w:hideMark/>
          </w:tcPr>
          <w:p w14:paraId="5CC6CA30" w14:textId="77777777" w:rsidR="000C6F8E" w:rsidRPr="00791B67" w:rsidRDefault="000C6F8E" w:rsidP="007E05D7">
            <w:pPr>
              <w:rPr>
                <w:b/>
                <w:bCs/>
              </w:rPr>
            </w:pPr>
            <w:r w:rsidRPr="00791B67">
              <w:rPr>
                <w:b/>
                <w:bCs/>
              </w:rPr>
              <w:t xml:space="preserve">EF (%) </w:t>
            </w:r>
          </w:p>
        </w:tc>
        <w:tc>
          <w:tcPr>
            <w:tcW w:w="3150" w:type="dxa"/>
            <w:tcBorders>
              <w:top w:val="nil"/>
              <w:left w:val="nil"/>
              <w:bottom w:val="nil"/>
              <w:right w:val="nil"/>
            </w:tcBorders>
            <w:hideMark/>
          </w:tcPr>
          <w:p w14:paraId="51476E53" w14:textId="1D786CF8" w:rsidR="000C6F8E" w:rsidRPr="00163C5C" w:rsidRDefault="00DB7AC7" w:rsidP="00163C5C">
            <w:pPr>
              <w:jc w:val="center"/>
            </w:pPr>
            <w:r w:rsidRPr="00163C5C">
              <w:t xml:space="preserve">53.17 </w:t>
            </w:r>
            <w:proofErr w:type="gramStart"/>
            <w:r w:rsidRPr="00163C5C">
              <w:t>“ 9</w:t>
            </w:r>
            <w:proofErr w:type="gramEnd"/>
            <w:r w:rsidRPr="00163C5C">
              <w:t>.42</w:t>
            </w:r>
          </w:p>
        </w:tc>
        <w:tc>
          <w:tcPr>
            <w:tcW w:w="2790" w:type="dxa"/>
            <w:tcBorders>
              <w:top w:val="nil"/>
              <w:left w:val="nil"/>
              <w:bottom w:val="nil"/>
              <w:right w:val="nil"/>
            </w:tcBorders>
            <w:hideMark/>
          </w:tcPr>
          <w:p w14:paraId="3C604CA8" w14:textId="41D7AFBC" w:rsidR="000C6F8E" w:rsidRPr="00163C5C" w:rsidRDefault="00DB7AC7" w:rsidP="00163C5C">
            <w:pPr>
              <w:jc w:val="center"/>
            </w:pPr>
            <w:r w:rsidRPr="00163C5C">
              <w:t xml:space="preserve">52.66 </w:t>
            </w:r>
            <w:proofErr w:type="gramStart"/>
            <w:r w:rsidRPr="00163C5C">
              <w:t>“ 10</w:t>
            </w:r>
            <w:proofErr w:type="gramEnd"/>
            <w:r w:rsidRPr="00163C5C">
              <w:t>.91</w:t>
            </w:r>
          </w:p>
        </w:tc>
        <w:tc>
          <w:tcPr>
            <w:tcW w:w="996" w:type="dxa"/>
            <w:tcBorders>
              <w:top w:val="nil"/>
              <w:left w:val="nil"/>
              <w:bottom w:val="nil"/>
              <w:right w:val="nil"/>
            </w:tcBorders>
            <w:hideMark/>
          </w:tcPr>
          <w:p w14:paraId="55698F17" w14:textId="73FCB32D" w:rsidR="000C6F8E" w:rsidRPr="00163C5C" w:rsidRDefault="00E31ECA" w:rsidP="00163C5C">
            <w:pPr>
              <w:jc w:val="center"/>
            </w:pPr>
            <w:r w:rsidRPr="00163C5C">
              <w:t>0.832</w:t>
            </w:r>
          </w:p>
        </w:tc>
      </w:tr>
      <w:tr w:rsidR="003F5D08" w:rsidRPr="00163C5C" w14:paraId="43CCF69F" w14:textId="77777777" w:rsidTr="007E05D7">
        <w:tc>
          <w:tcPr>
            <w:tcW w:w="3330" w:type="dxa"/>
            <w:tcBorders>
              <w:top w:val="nil"/>
              <w:left w:val="nil"/>
              <w:bottom w:val="nil"/>
              <w:right w:val="nil"/>
            </w:tcBorders>
          </w:tcPr>
          <w:p w14:paraId="7F8C8E1A" w14:textId="2186E7DB" w:rsidR="003F5D08" w:rsidRPr="00791B67" w:rsidRDefault="003F5D08" w:rsidP="007E05D7">
            <w:pPr>
              <w:rPr>
                <w:b/>
                <w:bCs/>
              </w:rPr>
            </w:pPr>
            <w:r w:rsidRPr="00791B67">
              <w:rPr>
                <w:b/>
                <w:bCs/>
              </w:rPr>
              <w:t>Urgency of the operation (urgent</w:t>
            </w:r>
            <w:r w:rsidR="006C4283" w:rsidRPr="00791B67">
              <w:rPr>
                <w:b/>
                <w:bCs/>
              </w:rPr>
              <w:t xml:space="preserve"> pati</w:t>
            </w:r>
            <w:r w:rsidR="00943C98" w:rsidRPr="00791B67">
              <w:rPr>
                <w:b/>
                <w:bCs/>
              </w:rPr>
              <w:t>e</w:t>
            </w:r>
            <w:r w:rsidR="006C4283" w:rsidRPr="00791B67">
              <w:rPr>
                <w:b/>
                <w:bCs/>
              </w:rPr>
              <w:t>nts</w:t>
            </w:r>
            <w:r w:rsidRPr="00791B67">
              <w:rPr>
                <w:b/>
                <w:bCs/>
              </w:rPr>
              <w:t>)</w:t>
            </w:r>
          </w:p>
        </w:tc>
        <w:tc>
          <w:tcPr>
            <w:tcW w:w="3150" w:type="dxa"/>
            <w:tcBorders>
              <w:top w:val="nil"/>
              <w:left w:val="nil"/>
              <w:bottom w:val="nil"/>
              <w:right w:val="nil"/>
            </w:tcBorders>
          </w:tcPr>
          <w:p w14:paraId="4E34865D" w14:textId="6BAEAB11" w:rsidR="003F5D08" w:rsidRPr="00163C5C" w:rsidRDefault="003F5D08" w:rsidP="00163C5C">
            <w:pPr>
              <w:jc w:val="center"/>
            </w:pPr>
            <w:r w:rsidRPr="00163C5C">
              <w:t>2</w:t>
            </w:r>
          </w:p>
        </w:tc>
        <w:tc>
          <w:tcPr>
            <w:tcW w:w="2790" w:type="dxa"/>
            <w:tcBorders>
              <w:top w:val="nil"/>
              <w:left w:val="nil"/>
              <w:bottom w:val="nil"/>
              <w:right w:val="nil"/>
            </w:tcBorders>
          </w:tcPr>
          <w:p w14:paraId="50136EA2" w14:textId="26E595BA" w:rsidR="003F5D08" w:rsidRPr="00163C5C" w:rsidRDefault="003F5D08" w:rsidP="00163C5C">
            <w:pPr>
              <w:jc w:val="center"/>
            </w:pPr>
            <w:r w:rsidRPr="00163C5C">
              <w:t>6</w:t>
            </w:r>
          </w:p>
        </w:tc>
        <w:tc>
          <w:tcPr>
            <w:tcW w:w="996" w:type="dxa"/>
            <w:tcBorders>
              <w:top w:val="nil"/>
              <w:left w:val="nil"/>
              <w:bottom w:val="nil"/>
              <w:right w:val="nil"/>
            </w:tcBorders>
          </w:tcPr>
          <w:p w14:paraId="14881652" w14:textId="78950094" w:rsidR="003F5D08" w:rsidRPr="00163C5C" w:rsidRDefault="003F5D08" w:rsidP="00163C5C">
            <w:pPr>
              <w:jc w:val="center"/>
            </w:pPr>
            <w:r w:rsidRPr="00163C5C">
              <w:t>0.259</w:t>
            </w:r>
          </w:p>
        </w:tc>
      </w:tr>
      <w:tr w:rsidR="000C6F8E" w:rsidRPr="00791B67" w14:paraId="69381EE5" w14:textId="77777777" w:rsidTr="007E05D7">
        <w:tc>
          <w:tcPr>
            <w:tcW w:w="3330" w:type="dxa"/>
            <w:tcBorders>
              <w:top w:val="nil"/>
              <w:left w:val="nil"/>
              <w:bottom w:val="nil"/>
              <w:right w:val="nil"/>
            </w:tcBorders>
            <w:hideMark/>
          </w:tcPr>
          <w:p w14:paraId="33330700" w14:textId="77777777" w:rsidR="000C6F8E" w:rsidRPr="00791B67" w:rsidRDefault="000C6F8E" w:rsidP="007E05D7">
            <w:pPr>
              <w:rPr>
                <w:b/>
                <w:bCs/>
              </w:rPr>
            </w:pPr>
            <w:r w:rsidRPr="00791B67">
              <w:rPr>
                <w:b/>
                <w:bCs/>
              </w:rPr>
              <w:t>Renal function test</w:t>
            </w:r>
          </w:p>
        </w:tc>
        <w:tc>
          <w:tcPr>
            <w:tcW w:w="3150" w:type="dxa"/>
            <w:tcBorders>
              <w:top w:val="nil"/>
              <w:left w:val="nil"/>
              <w:bottom w:val="nil"/>
              <w:right w:val="nil"/>
            </w:tcBorders>
          </w:tcPr>
          <w:p w14:paraId="47A0600B" w14:textId="77777777" w:rsidR="000C6F8E" w:rsidRPr="00791B67" w:rsidRDefault="000C6F8E" w:rsidP="00163C5C">
            <w:pPr>
              <w:jc w:val="center"/>
              <w:rPr>
                <w:b/>
                <w:bCs/>
              </w:rPr>
            </w:pPr>
          </w:p>
        </w:tc>
        <w:tc>
          <w:tcPr>
            <w:tcW w:w="2790" w:type="dxa"/>
            <w:tcBorders>
              <w:top w:val="nil"/>
              <w:left w:val="nil"/>
              <w:bottom w:val="nil"/>
              <w:right w:val="nil"/>
            </w:tcBorders>
          </w:tcPr>
          <w:p w14:paraId="6E91660D" w14:textId="77777777" w:rsidR="000C6F8E" w:rsidRPr="00791B67" w:rsidRDefault="000C6F8E" w:rsidP="00163C5C">
            <w:pPr>
              <w:jc w:val="center"/>
              <w:rPr>
                <w:b/>
                <w:bCs/>
              </w:rPr>
            </w:pPr>
          </w:p>
        </w:tc>
        <w:tc>
          <w:tcPr>
            <w:tcW w:w="996" w:type="dxa"/>
            <w:tcBorders>
              <w:top w:val="nil"/>
              <w:left w:val="nil"/>
              <w:bottom w:val="nil"/>
              <w:right w:val="nil"/>
            </w:tcBorders>
          </w:tcPr>
          <w:p w14:paraId="5B04FBAE" w14:textId="77777777" w:rsidR="000C6F8E" w:rsidRPr="00791B67" w:rsidRDefault="000C6F8E" w:rsidP="00163C5C">
            <w:pPr>
              <w:jc w:val="center"/>
              <w:rPr>
                <w:b/>
                <w:bCs/>
              </w:rPr>
            </w:pPr>
          </w:p>
        </w:tc>
      </w:tr>
      <w:tr w:rsidR="000C6F8E" w:rsidRPr="00791B67" w14:paraId="17F1274E" w14:textId="77777777" w:rsidTr="007E05D7">
        <w:tc>
          <w:tcPr>
            <w:tcW w:w="3330" w:type="dxa"/>
            <w:tcBorders>
              <w:top w:val="nil"/>
              <w:left w:val="nil"/>
              <w:bottom w:val="nil"/>
              <w:right w:val="nil"/>
            </w:tcBorders>
            <w:hideMark/>
          </w:tcPr>
          <w:p w14:paraId="29062B7B" w14:textId="77777777" w:rsidR="000C6F8E" w:rsidRPr="00163C5C" w:rsidRDefault="000C6F8E" w:rsidP="00163C5C">
            <w:pPr>
              <w:ind w:left="720"/>
            </w:pPr>
            <w:r w:rsidRPr="00163C5C">
              <w:t>S. Creatinine (mg/dL)</w:t>
            </w:r>
          </w:p>
        </w:tc>
        <w:tc>
          <w:tcPr>
            <w:tcW w:w="3150" w:type="dxa"/>
            <w:tcBorders>
              <w:top w:val="nil"/>
              <w:left w:val="nil"/>
              <w:bottom w:val="nil"/>
              <w:right w:val="nil"/>
            </w:tcBorders>
            <w:hideMark/>
          </w:tcPr>
          <w:p w14:paraId="6CBEE3EC" w14:textId="417D4D17" w:rsidR="000C6F8E" w:rsidRPr="00163C5C" w:rsidRDefault="000C6F8E" w:rsidP="00163C5C">
            <w:pPr>
              <w:jc w:val="center"/>
            </w:pPr>
            <w:r w:rsidRPr="00163C5C">
              <w:t>0.96 ± 0.26</w:t>
            </w:r>
          </w:p>
        </w:tc>
        <w:tc>
          <w:tcPr>
            <w:tcW w:w="2790" w:type="dxa"/>
            <w:tcBorders>
              <w:top w:val="nil"/>
              <w:left w:val="nil"/>
              <w:bottom w:val="nil"/>
              <w:right w:val="nil"/>
            </w:tcBorders>
            <w:hideMark/>
          </w:tcPr>
          <w:p w14:paraId="723AD78E" w14:textId="44B69A8C" w:rsidR="000C6F8E" w:rsidRPr="00163C5C" w:rsidRDefault="000C6F8E" w:rsidP="00163C5C">
            <w:pPr>
              <w:jc w:val="center"/>
            </w:pPr>
            <w:r w:rsidRPr="00163C5C">
              <w:t>1.01 ± 0.22</w:t>
            </w:r>
          </w:p>
        </w:tc>
        <w:tc>
          <w:tcPr>
            <w:tcW w:w="996" w:type="dxa"/>
            <w:tcBorders>
              <w:top w:val="nil"/>
              <w:left w:val="nil"/>
              <w:bottom w:val="nil"/>
              <w:right w:val="nil"/>
            </w:tcBorders>
            <w:hideMark/>
          </w:tcPr>
          <w:p w14:paraId="566C687B" w14:textId="464CEA38" w:rsidR="000C6F8E" w:rsidRPr="00163C5C" w:rsidRDefault="00C6492A" w:rsidP="00163C5C">
            <w:pPr>
              <w:jc w:val="center"/>
            </w:pPr>
            <w:r w:rsidRPr="00163C5C">
              <w:t>0.229</w:t>
            </w:r>
          </w:p>
        </w:tc>
      </w:tr>
      <w:tr w:rsidR="000C6F8E" w:rsidRPr="00791B67" w14:paraId="4A2E283B" w14:textId="77777777" w:rsidTr="007E05D7">
        <w:tc>
          <w:tcPr>
            <w:tcW w:w="3330" w:type="dxa"/>
            <w:tcBorders>
              <w:top w:val="nil"/>
              <w:left w:val="nil"/>
              <w:bottom w:val="nil"/>
              <w:right w:val="nil"/>
            </w:tcBorders>
            <w:hideMark/>
          </w:tcPr>
          <w:p w14:paraId="197D8F0A" w14:textId="77777777" w:rsidR="000C6F8E" w:rsidRPr="00163C5C" w:rsidRDefault="000C6F8E" w:rsidP="00163C5C">
            <w:pPr>
              <w:ind w:left="720"/>
            </w:pPr>
            <w:r w:rsidRPr="00163C5C">
              <w:t>B. Urea (mg/dL)</w:t>
            </w:r>
          </w:p>
        </w:tc>
        <w:tc>
          <w:tcPr>
            <w:tcW w:w="3150" w:type="dxa"/>
            <w:tcBorders>
              <w:top w:val="nil"/>
              <w:left w:val="nil"/>
              <w:bottom w:val="nil"/>
              <w:right w:val="nil"/>
            </w:tcBorders>
            <w:hideMark/>
          </w:tcPr>
          <w:p w14:paraId="00E532DA" w14:textId="3BF55BAA" w:rsidR="000C6F8E" w:rsidRPr="00163C5C" w:rsidRDefault="000C6F8E" w:rsidP="00163C5C">
            <w:pPr>
              <w:jc w:val="center"/>
            </w:pPr>
            <w:r w:rsidRPr="00163C5C">
              <w:t>39.02 ± 19.50</w:t>
            </w:r>
          </w:p>
        </w:tc>
        <w:tc>
          <w:tcPr>
            <w:tcW w:w="2790" w:type="dxa"/>
            <w:tcBorders>
              <w:top w:val="nil"/>
              <w:left w:val="nil"/>
              <w:bottom w:val="nil"/>
              <w:right w:val="nil"/>
            </w:tcBorders>
            <w:hideMark/>
          </w:tcPr>
          <w:p w14:paraId="73DC7BDB" w14:textId="4680B7EC" w:rsidR="000C6F8E" w:rsidRPr="00163C5C" w:rsidRDefault="000C6F8E" w:rsidP="00163C5C">
            <w:pPr>
              <w:jc w:val="center"/>
            </w:pPr>
            <w:r w:rsidRPr="00163C5C">
              <w:t>36.24 ± 14.76</w:t>
            </w:r>
          </w:p>
        </w:tc>
        <w:tc>
          <w:tcPr>
            <w:tcW w:w="996" w:type="dxa"/>
            <w:tcBorders>
              <w:top w:val="nil"/>
              <w:left w:val="nil"/>
              <w:bottom w:val="nil"/>
              <w:right w:val="nil"/>
            </w:tcBorders>
            <w:hideMark/>
          </w:tcPr>
          <w:p w14:paraId="6C887645" w14:textId="4674252C" w:rsidR="000C6F8E" w:rsidRPr="00163C5C" w:rsidRDefault="00C6492A" w:rsidP="00163C5C">
            <w:pPr>
              <w:jc w:val="center"/>
            </w:pPr>
            <w:r w:rsidRPr="00163C5C">
              <w:t>0.495</w:t>
            </w:r>
          </w:p>
        </w:tc>
      </w:tr>
      <w:tr w:rsidR="000C6F8E" w:rsidRPr="00791B67" w14:paraId="04474F89" w14:textId="77777777" w:rsidTr="00163C5C">
        <w:tc>
          <w:tcPr>
            <w:tcW w:w="3330" w:type="dxa"/>
            <w:tcBorders>
              <w:top w:val="nil"/>
              <w:left w:val="nil"/>
              <w:right w:val="nil"/>
            </w:tcBorders>
            <w:hideMark/>
          </w:tcPr>
          <w:p w14:paraId="67CA4050" w14:textId="77777777" w:rsidR="000C6F8E" w:rsidRPr="00791B67" w:rsidRDefault="000C6F8E" w:rsidP="007E05D7">
            <w:pPr>
              <w:rPr>
                <w:b/>
                <w:bCs/>
              </w:rPr>
            </w:pPr>
            <w:r w:rsidRPr="00791B67">
              <w:rPr>
                <w:b/>
                <w:bCs/>
              </w:rPr>
              <w:t xml:space="preserve">CBC </w:t>
            </w:r>
          </w:p>
        </w:tc>
        <w:tc>
          <w:tcPr>
            <w:tcW w:w="3150" w:type="dxa"/>
            <w:tcBorders>
              <w:top w:val="nil"/>
              <w:left w:val="nil"/>
              <w:right w:val="nil"/>
            </w:tcBorders>
          </w:tcPr>
          <w:p w14:paraId="551237F2" w14:textId="77777777" w:rsidR="000C6F8E" w:rsidRPr="00791B67" w:rsidRDefault="000C6F8E" w:rsidP="00163C5C">
            <w:pPr>
              <w:jc w:val="center"/>
              <w:rPr>
                <w:b/>
                <w:bCs/>
              </w:rPr>
            </w:pPr>
          </w:p>
        </w:tc>
        <w:tc>
          <w:tcPr>
            <w:tcW w:w="2790" w:type="dxa"/>
            <w:tcBorders>
              <w:top w:val="nil"/>
              <w:left w:val="nil"/>
              <w:right w:val="nil"/>
            </w:tcBorders>
          </w:tcPr>
          <w:p w14:paraId="36F9148F" w14:textId="77777777" w:rsidR="000C6F8E" w:rsidRPr="00791B67" w:rsidRDefault="000C6F8E" w:rsidP="00163C5C">
            <w:pPr>
              <w:jc w:val="center"/>
              <w:rPr>
                <w:b/>
                <w:bCs/>
              </w:rPr>
            </w:pPr>
          </w:p>
        </w:tc>
        <w:tc>
          <w:tcPr>
            <w:tcW w:w="996" w:type="dxa"/>
            <w:tcBorders>
              <w:top w:val="nil"/>
              <w:left w:val="nil"/>
              <w:right w:val="nil"/>
            </w:tcBorders>
          </w:tcPr>
          <w:p w14:paraId="0C967D08" w14:textId="77777777" w:rsidR="000C6F8E" w:rsidRPr="00791B67" w:rsidRDefault="000C6F8E" w:rsidP="00163C5C">
            <w:pPr>
              <w:jc w:val="center"/>
              <w:rPr>
                <w:b/>
                <w:bCs/>
              </w:rPr>
            </w:pPr>
          </w:p>
        </w:tc>
      </w:tr>
      <w:tr w:rsidR="000C6F8E" w:rsidRPr="00163C5C" w14:paraId="1914F08C" w14:textId="77777777" w:rsidTr="00163C5C">
        <w:tc>
          <w:tcPr>
            <w:tcW w:w="3330" w:type="dxa"/>
            <w:tcBorders>
              <w:top w:val="nil"/>
              <w:left w:val="nil"/>
              <w:right w:val="nil"/>
            </w:tcBorders>
            <w:hideMark/>
          </w:tcPr>
          <w:p w14:paraId="3EC2F404" w14:textId="77777777" w:rsidR="000C6F8E" w:rsidRPr="00163C5C" w:rsidRDefault="000C6F8E" w:rsidP="00163C5C">
            <w:pPr>
              <w:ind w:left="720"/>
            </w:pPr>
            <w:r w:rsidRPr="00163C5C">
              <w:t>Hb (g/dL)</w:t>
            </w:r>
          </w:p>
        </w:tc>
        <w:tc>
          <w:tcPr>
            <w:tcW w:w="3150" w:type="dxa"/>
            <w:tcBorders>
              <w:top w:val="nil"/>
              <w:left w:val="nil"/>
              <w:right w:val="nil"/>
            </w:tcBorders>
            <w:hideMark/>
          </w:tcPr>
          <w:p w14:paraId="58180E99" w14:textId="516F211F" w:rsidR="000C6F8E" w:rsidRPr="00163C5C" w:rsidRDefault="000C6F8E" w:rsidP="00163C5C">
            <w:pPr>
              <w:jc w:val="center"/>
            </w:pPr>
            <w:r w:rsidRPr="00163C5C">
              <w:t>13.24 ± 1.74</w:t>
            </w:r>
          </w:p>
        </w:tc>
        <w:tc>
          <w:tcPr>
            <w:tcW w:w="2790" w:type="dxa"/>
            <w:tcBorders>
              <w:top w:val="nil"/>
              <w:left w:val="nil"/>
              <w:right w:val="nil"/>
            </w:tcBorders>
            <w:hideMark/>
          </w:tcPr>
          <w:p w14:paraId="2DF4F8EC" w14:textId="7C7A02D0" w:rsidR="000C6F8E" w:rsidRPr="00163C5C" w:rsidRDefault="000C6F8E" w:rsidP="00163C5C">
            <w:pPr>
              <w:ind w:firstLine="720"/>
              <w:jc w:val="center"/>
            </w:pPr>
            <w:r w:rsidRPr="00163C5C">
              <w:t>13.11 ± 1.86</w:t>
            </w:r>
          </w:p>
        </w:tc>
        <w:tc>
          <w:tcPr>
            <w:tcW w:w="996" w:type="dxa"/>
            <w:tcBorders>
              <w:top w:val="nil"/>
              <w:left w:val="nil"/>
              <w:right w:val="nil"/>
            </w:tcBorders>
            <w:hideMark/>
          </w:tcPr>
          <w:p w14:paraId="29FE3A72" w14:textId="6B9315F1" w:rsidR="000C6F8E" w:rsidRPr="00163C5C" w:rsidRDefault="00C6492A" w:rsidP="00163C5C">
            <w:pPr>
              <w:jc w:val="center"/>
            </w:pPr>
            <w:r w:rsidRPr="00163C5C">
              <w:t>0.953</w:t>
            </w:r>
          </w:p>
        </w:tc>
      </w:tr>
      <w:tr w:rsidR="004E663E" w:rsidRPr="00163C5C" w14:paraId="76ABF13F" w14:textId="77777777" w:rsidTr="00163C5C">
        <w:tc>
          <w:tcPr>
            <w:tcW w:w="3330" w:type="dxa"/>
            <w:tcBorders>
              <w:top w:val="nil"/>
              <w:left w:val="nil"/>
              <w:right w:val="nil"/>
            </w:tcBorders>
          </w:tcPr>
          <w:p w14:paraId="301960B7" w14:textId="0C636AC0" w:rsidR="004E663E" w:rsidRPr="00163C5C" w:rsidRDefault="004E663E" w:rsidP="00163C5C">
            <w:pPr>
              <w:ind w:left="720"/>
            </w:pPr>
            <w:r w:rsidRPr="00163C5C">
              <w:rPr>
                <w:rFonts w:asciiTheme="majorBidi" w:eastAsia="Calibri" w:hAnsiTheme="majorBidi" w:cstheme="majorBidi"/>
                <w:color w:val="000000"/>
                <w:sz w:val="24"/>
                <w:szCs w:val="24"/>
              </w:rPr>
              <w:t>WBC (x10</w:t>
            </w:r>
            <w:r w:rsidRPr="00163C5C">
              <w:rPr>
                <w:rFonts w:asciiTheme="majorBidi" w:eastAsia="Calibri" w:hAnsiTheme="majorBidi" w:cstheme="majorBidi"/>
                <w:color w:val="000000"/>
                <w:sz w:val="24"/>
                <w:szCs w:val="24"/>
                <w:vertAlign w:val="superscript"/>
              </w:rPr>
              <w:t>3</w:t>
            </w:r>
            <w:r w:rsidRPr="00163C5C">
              <w:rPr>
                <w:rFonts w:asciiTheme="majorBidi" w:eastAsia="Calibri" w:hAnsiTheme="majorBidi" w:cstheme="majorBidi"/>
                <w:color w:val="000000"/>
                <w:sz w:val="24"/>
                <w:szCs w:val="24"/>
              </w:rPr>
              <w:t>/ µL)</w:t>
            </w:r>
          </w:p>
        </w:tc>
        <w:tc>
          <w:tcPr>
            <w:tcW w:w="3150" w:type="dxa"/>
            <w:tcBorders>
              <w:top w:val="nil"/>
              <w:left w:val="nil"/>
              <w:right w:val="nil"/>
            </w:tcBorders>
          </w:tcPr>
          <w:p w14:paraId="58A01CBA" w14:textId="28ADA33D" w:rsidR="004E663E" w:rsidRPr="00163C5C" w:rsidRDefault="004E663E" w:rsidP="00163C5C">
            <w:pPr>
              <w:jc w:val="center"/>
            </w:pPr>
            <w:r w:rsidRPr="00163C5C">
              <w:t xml:space="preserve">7.35 </w:t>
            </w:r>
            <w:proofErr w:type="gramStart"/>
            <w:r w:rsidRPr="00163C5C">
              <w:t>“ 1</w:t>
            </w:r>
            <w:proofErr w:type="gramEnd"/>
            <w:r w:rsidRPr="00163C5C">
              <w:t>.56</w:t>
            </w:r>
          </w:p>
        </w:tc>
        <w:tc>
          <w:tcPr>
            <w:tcW w:w="2790" w:type="dxa"/>
            <w:tcBorders>
              <w:top w:val="nil"/>
              <w:left w:val="nil"/>
              <w:right w:val="nil"/>
            </w:tcBorders>
          </w:tcPr>
          <w:p w14:paraId="117AFA05" w14:textId="5C0AE37C" w:rsidR="004E663E" w:rsidRPr="00163C5C" w:rsidRDefault="004E663E" w:rsidP="00163C5C">
            <w:pPr>
              <w:ind w:left="360"/>
              <w:jc w:val="center"/>
            </w:pPr>
            <w:r w:rsidRPr="00163C5C">
              <w:t xml:space="preserve">9.36 </w:t>
            </w:r>
            <w:proofErr w:type="gramStart"/>
            <w:r w:rsidRPr="00163C5C">
              <w:t>“ 6</w:t>
            </w:r>
            <w:proofErr w:type="gramEnd"/>
            <w:r w:rsidRPr="00163C5C">
              <w:t>.98</w:t>
            </w:r>
          </w:p>
        </w:tc>
        <w:tc>
          <w:tcPr>
            <w:tcW w:w="996" w:type="dxa"/>
            <w:tcBorders>
              <w:top w:val="nil"/>
              <w:left w:val="nil"/>
              <w:right w:val="nil"/>
            </w:tcBorders>
          </w:tcPr>
          <w:p w14:paraId="35D63B41" w14:textId="4A499CFF" w:rsidR="004E663E" w:rsidRPr="00163C5C" w:rsidRDefault="004E663E" w:rsidP="00163C5C">
            <w:pPr>
              <w:jc w:val="center"/>
            </w:pPr>
            <w:r w:rsidRPr="00163C5C">
              <w:t>0.110</w:t>
            </w:r>
          </w:p>
        </w:tc>
      </w:tr>
    </w:tbl>
    <w:tbl>
      <w:tblPr>
        <w:tblStyle w:val="TableGrid1"/>
        <w:tblW w:w="1026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3150"/>
        <w:gridCol w:w="2790"/>
        <w:gridCol w:w="990"/>
      </w:tblGrid>
      <w:tr w:rsidR="00B12C8D" w:rsidRPr="00163C5C" w14:paraId="358F5AB0" w14:textId="77777777" w:rsidTr="00B12C8D">
        <w:trPr>
          <w:trHeight w:val="424"/>
        </w:trPr>
        <w:tc>
          <w:tcPr>
            <w:tcW w:w="3330" w:type="dxa"/>
          </w:tcPr>
          <w:p w14:paraId="0E6E903E" w14:textId="3125CA6D" w:rsidR="00B12C8D" w:rsidRPr="00163C5C" w:rsidRDefault="00B12C8D" w:rsidP="00163C5C">
            <w:pPr>
              <w:spacing w:line="360" w:lineRule="auto"/>
              <w:ind w:left="720"/>
              <w:jc w:val="both"/>
              <w:rPr>
                <w:rFonts w:asciiTheme="majorBidi" w:eastAsia="Calibri" w:hAnsiTheme="majorBidi" w:cstheme="majorBidi"/>
                <w:color w:val="000000"/>
              </w:rPr>
            </w:pPr>
            <w:r w:rsidRPr="00163C5C">
              <w:rPr>
                <w:rFonts w:asciiTheme="majorBidi" w:eastAsia="Calibri" w:hAnsiTheme="majorBidi" w:cstheme="majorBidi"/>
                <w:color w:val="000000"/>
              </w:rPr>
              <w:t xml:space="preserve">PLT </w:t>
            </w:r>
            <w:r w:rsidR="004E663E" w:rsidRPr="00163C5C">
              <w:rPr>
                <w:rFonts w:asciiTheme="majorBidi" w:eastAsia="Calibri" w:hAnsiTheme="majorBidi" w:cstheme="majorBidi"/>
                <w:color w:val="000000"/>
                <w:sz w:val="24"/>
                <w:szCs w:val="24"/>
              </w:rPr>
              <w:t>(x10</w:t>
            </w:r>
            <w:r w:rsidR="004E663E" w:rsidRPr="00163C5C">
              <w:rPr>
                <w:rFonts w:asciiTheme="majorBidi" w:eastAsia="Calibri" w:hAnsiTheme="majorBidi" w:cstheme="majorBidi"/>
                <w:color w:val="000000"/>
                <w:sz w:val="24"/>
                <w:szCs w:val="24"/>
                <w:vertAlign w:val="superscript"/>
              </w:rPr>
              <w:t>3</w:t>
            </w:r>
            <w:r w:rsidR="004E663E" w:rsidRPr="00163C5C">
              <w:rPr>
                <w:rFonts w:asciiTheme="majorBidi" w:eastAsia="Calibri" w:hAnsiTheme="majorBidi" w:cstheme="majorBidi"/>
                <w:color w:val="000000"/>
                <w:sz w:val="24"/>
                <w:szCs w:val="24"/>
              </w:rPr>
              <w:t>/ µL)</w:t>
            </w:r>
          </w:p>
        </w:tc>
        <w:tc>
          <w:tcPr>
            <w:tcW w:w="3150" w:type="dxa"/>
          </w:tcPr>
          <w:p w14:paraId="42A04588" w14:textId="39654448" w:rsidR="00B12C8D" w:rsidRPr="00163C5C" w:rsidRDefault="00B12C8D" w:rsidP="001509EE">
            <w:pPr>
              <w:spacing w:line="360" w:lineRule="auto"/>
              <w:jc w:val="center"/>
              <w:rPr>
                <w:rFonts w:asciiTheme="majorBidi" w:eastAsia="Calibri" w:hAnsiTheme="majorBidi" w:cstheme="majorBidi"/>
                <w:color w:val="000000"/>
              </w:rPr>
            </w:pPr>
            <w:r w:rsidRPr="00163C5C">
              <w:rPr>
                <w:rFonts w:asciiTheme="majorBidi" w:eastAsia="Calibri" w:hAnsiTheme="majorBidi" w:cstheme="majorBidi"/>
                <w:color w:val="000000"/>
              </w:rPr>
              <w:t xml:space="preserve">233.71 </w:t>
            </w:r>
            <w:proofErr w:type="gramStart"/>
            <w:r w:rsidRPr="00163C5C">
              <w:rPr>
                <w:rFonts w:asciiTheme="majorBidi" w:eastAsia="Calibri" w:hAnsiTheme="majorBidi" w:cstheme="majorBidi"/>
                <w:color w:val="000000"/>
              </w:rPr>
              <w:t>“ 77</w:t>
            </w:r>
            <w:proofErr w:type="gramEnd"/>
            <w:r w:rsidRPr="00163C5C">
              <w:rPr>
                <w:rFonts w:asciiTheme="majorBidi" w:eastAsia="Calibri" w:hAnsiTheme="majorBidi" w:cstheme="majorBidi"/>
                <w:color w:val="000000"/>
              </w:rPr>
              <w:t>.29</w:t>
            </w:r>
          </w:p>
        </w:tc>
        <w:tc>
          <w:tcPr>
            <w:tcW w:w="2790" w:type="dxa"/>
          </w:tcPr>
          <w:p w14:paraId="1998564A" w14:textId="5C3C5061" w:rsidR="00B12C8D" w:rsidRPr="00163C5C" w:rsidRDefault="00F8183D" w:rsidP="001509EE">
            <w:pPr>
              <w:spacing w:line="360" w:lineRule="auto"/>
              <w:jc w:val="center"/>
              <w:rPr>
                <w:rFonts w:asciiTheme="majorBidi" w:eastAsia="Calibri" w:hAnsiTheme="majorBidi" w:cstheme="majorBidi"/>
                <w:color w:val="000000"/>
              </w:rPr>
            </w:pPr>
            <w:r w:rsidRPr="00163C5C">
              <w:rPr>
                <w:rFonts w:asciiTheme="majorBidi" w:eastAsia="Calibri" w:hAnsiTheme="majorBidi" w:cstheme="majorBidi"/>
                <w:color w:val="000000"/>
              </w:rPr>
              <w:t xml:space="preserve">234.51 </w:t>
            </w:r>
            <w:proofErr w:type="gramStart"/>
            <w:r w:rsidRPr="00163C5C">
              <w:rPr>
                <w:rFonts w:asciiTheme="majorBidi" w:eastAsia="Calibri" w:hAnsiTheme="majorBidi" w:cstheme="majorBidi"/>
                <w:color w:val="000000"/>
              </w:rPr>
              <w:t>“ 82.52</w:t>
            </w:r>
            <w:proofErr w:type="gramEnd"/>
            <w:r w:rsidRPr="00163C5C">
              <w:rPr>
                <w:rFonts w:asciiTheme="majorBidi" w:eastAsia="Calibri" w:hAnsiTheme="majorBidi" w:cstheme="majorBidi"/>
                <w:color w:val="000000"/>
              </w:rPr>
              <w:t xml:space="preserve"> </w:t>
            </w:r>
          </w:p>
        </w:tc>
        <w:tc>
          <w:tcPr>
            <w:tcW w:w="990" w:type="dxa"/>
          </w:tcPr>
          <w:p w14:paraId="04330D3C" w14:textId="720D12F8" w:rsidR="00B12C8D" w:rsidRPr="00163C5C" w:rsidRDefault="004E663E" w:rsidP="001509EE">
            <w:pPr>
              <w:spacing w:line="360" w:lineRule="auto"/>
              <w:jc w:val="center"/>
              <w:rPr>
                <w:rFonts w:asciiTheme="majorBidi" w:eastAsia="Calibri" w:hAnsiTheme="majorBidi" w:cstheme="majorBidi"/>
                <w:color w:val="000000"/>
                <w:sz w:val="24"/>
                <w:szCs w:val="24"/>
              </w:rPr>
            </w:pPr>
            <w:r w:rsidRPr="00163C5C">
              <w:rPr>
                <w:rFonts w:asciiTheme="majorBidi" w:eastAsia="Calibri" w:hAnsiTheme="majorBidi" w:cstheme="majorBidi"/>
                <w:color w:val="000000"/>
                <w:sz w:val="24"/>
                <w:szCs w:val="24"/>
              </w:rPr>
              <w:t>0.879</w:t>
            </w:r>
          </w:p>
        </w:tc>
      </w:tr>
    </w:tbl>
    <w:tbl>
      <w:tblPr>
        <w:tblW w:w="10266" w:type="dxa"/>
        <w:tblLook w:val="0600" w:firstRow="0" w:lastRow="0" w:firstColumn="0" w:lastColumn="0" w:noHBand="1" w:noVBand="1"/>
      </w:tblPr>
      <w:tblGrid>
        <w:gridCol w:w="3330"/>
        <w:gridCol w:w="3150"/>
        <w:gridCol w:w="2790"/>
        <w:gridCol w:w="996"/>
      </w:tblGrid>
      <w:tr w:rsidR="00B12C8D" w:rsidRPr="00791B67" w14:paraId="1BF7D9E3" w14:textId="77777777" w:rsidTr="00B37B46">
        <w:tc>
          <w:tcPr>
            <w:tcW w:w="3330" w:type="dxa"/>
            <w:tcBorders>
              <w:top w:val="nil"/>
              <w:left w:val="nil"/>
              <w:bottom w:val="single" w:sz="18" w:space="0" w:color="auto"/>
              <w:right w:val="nil"/>
            </w:tcBorders>
          </w:tcPr>
          <w:p w14:paraId="48D87ECF" w14:textId="77777777" w:rsidR="00B12C8D" w:rsidRPr="00791B67" w:rsidRDefault="00B12C8D" w:rsidP="007E05D7">
            <w:pPr>
              <w:rPr>
                <w:b/>
                <w:bCs/>
              </w:rPr>
            </w:pPr>
          </w:p>
        </w:tc>
        <w:tc>
          <w:tcPr>
            <w:tcW w:w="3150" w:type="dxa"/>
            <w:tcBorders>
              <w:top w:val="nil"/>
              <w:left w:val="nil"/>
              <w:bottom w:val="single" w:sz="18" w:space="0" w:color="auto"/>
              <w:right w:val="nil"/>
            </w:tcBorders>
          </w:tcPr>
          <w:p w14:paraId="3485ACD5" w14:textId="77777777" w:rsidR="00B12C8D" w:rsidRPr="00791B67" w:rsidRDefault="00B12C8D" w:rsidP="007E05D7">
            <w:pPr>
              <w:rPr>
                <w:b/>
                <w:bCs/>
              </w:rPr>
            </w:pPr>
          </w:p>
        </w:tc>
        <w:tc>
          <w:tcPr>
            <w:tcW w:w="2790" w:type="dxa"/>
            <w:tcBorders>
              <w:top w:val="nil"/>
              <w:left w:val="nil"/>
              <w:bottom w:val="single" w:sz="18" w:space="0" w:color="auto"/>
              <w:right w:val="nil"/>
            </w:tcBorders>
          </w:tcPr>
          <w:p w14:paraId="074434DC" w14:textId="77777777" w:rsidR="00B12C8D" w:rsidRPr="00791B67" w:rsidRDefault="00B12C8D" w:rsidP="007E05D7">
            <w:pPr>
              <w:ind w:firstLine="720"/>
              <w:rPr>
                <w:b/>
                <w:bCs/>
              </w:rPr>
            </w:pPr>
          </w:p>
        </w:tc>
        <w:tc>
          <w:tcPr>
            <w:tcW w:w="996" w:type="dxa"/>
            <w:tcBorders>
              <w:top w:val="nil"/>
              <w:left w:val="nil"/>
              <w:bottom w:val="single" w:sz="18" w:space="0" w:color="auto"/>
              <w:right w:val="nil"/>
            </w:tcBorders>
          </w:tcPr>
          <w:p w14:paraId="5EAC885A" w14:textId="77777777" w:rsidR="00B12C8D" w:rsidRPr="00791B67" w:rsidRDefault="00B12C8D" w:rsidP="007E05D7">
            <w:pPr>
              <w:rPr>
                <w:b/>
                <w:bCs/>
              </w:rPr>
            </w:pPr>
          </w:p>
        </w:tc>
      </w:tr>
      <w:tr w:rsidR="000C6F8E" w:rsidRPr="00791B67" w14:paraId="45030522" w14:textId="77777777" w:rsidTr="00B37B46">
        <w:tc>
          <w:tcPr>
            <w:tcW w:w="10266" w:type="dxa"/>
            <w:gridSpan w:val="4"/>
            <w:tcBorders>
              <w:top w:val="single" w:sz="18" w:space="0" w:color="auto"/>
              <w:left w:val="nil"/>
              <w:bottom w:val="single" w:sz="18" w:space="0" w:color="auto"/>
              <w:right w:val="nil"/>
            </w:tcBorders>
            <w:hideMark/>
          </w:tcPr>
          <w:p w14:paraId="42049633" w14:textId="77777777" w:rsidR="000C6F8E" w:rsidRPr="00791B67" w:rsidRDefault="000C6F8E" w:rsidP="007E05D7">
            <w:pPr>
              <w:rPr>
                <w:b/>
                <w:bCs/>
              </w:rPr>
            </w:pPr>
            <w:r w:rsidRPr="00791B67">
              <w:rPr>
                <w:b/>
                <w:bCs/>
              </w:rPr>
              <w:t>Values are shown as mean± (standard deviation).</w:t>
            </w:r>
          </w:p>
        </w:tc>
      </w:tr>
    </w:tbl>
    <w:p w14:paraId="1DC42141" w14:textId="1D1ACC83" w:rsidR="00D44CD0" w:rsidRPr="00094BAB" w:rsidRDefault="0046266F" w:rsidP="0046266F">
      <w:r w:rsidRPr="00094BAB">
        <w:t>BMI: body mass index,</w:t>
      </w:r>
      <w:r w:rsidRPr="00094BAB">
        <w:t xml:space="preserve"> </w:t>
      </w:r>
      <w:r w:rsidRPr="00094BAB">
        <w:t>EF: ejection fraction,</w:t>
      </w:r>
      <w:r w:rsidRPr="00094BAB">
        <w:t xml:space="preserve"> </w:t>
      </w:r>
      <w:r w:rsidRPr="00094BAB">
        <w:t>CBC: Complete blood count, WBC: white blood cell, HB: hemoglobin, PLT: platelet count</w:t>
      </w:r>
      <w:r w:rsidR="00094BAB" w:rsidRPr="00094BAB">
        <w:t>.</w:t>
      </w:r>
    </w:p>
    <w:p w14:paraId="6315CE9F" w14:textId="71B09153" w:rsidR="00DB337B" w:rsidRPr="00791B67" w:rsidRDefault="00C93E9A" w:rsidP="00DB337B">
      <w:pPr>
        <w:rPr>
          <w:b/>
          <w:bCs/>
        </w:rPr>
      </w:pPr>
      <w:r w:rsidRPr="00791B67">
        <w:rPr>
          <w:b/>
          <w:bCs/>
        </w:rPr>
        <w:t xml:space="preserve">Table 2: </w:t>
      </w:r>
      <w:r w:rsidR="00B37B46" w:rsidRPr="00791B67">
        <w:rPr>
          <w:b/>
          <w:bCs/>
        </w:rPr>
        <w:t>Distribution of Chronic Diseases by Surgical Group.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8"/>
        <w:gridCol w:w="1461"/>
        <w:gridCol w:w="1772"/>
        <w:gridCol w:w="580"/>
      </w:tblGrid>
      <w:tr w:rsidR="00791B67" w:rsidRPr="00DB337B" w14:paraId="11341674" w14:textId="77777777" w:rsidTr="00DB337B">
        <w:trPr>
          <w:tblHeader/>
          <w:tblCellSpacing w:w="15" w:type="dxa"/>
        </w:trPr>
        <w:tc>
          <w:tcPr>
            <w:tcW w:w="0" w:type="auto"/>
            <w:vAlign w:val="center"/>
            <w:hideMark/>
          </w:tcPr>
          <w:p w14:paraId="56A49475" w14:textId="77777777" w:rsidR="00DB337B" w:rsidRPr="00DB337B" w:rsidRDefault="00DB337B" w:rsidP="00DB337B">
            <w:pPr>
              <w:rPr>
                <w:b/>
                <w:bCs/>
              </w:rPr>
            </w:pPr>
            <w:r w:rsidRPr="00DB337B">
              <w:rPr>
                <w:b/>
                <w:bCs/>
              </w:rPr>
              <w:t>Chronic Disease</w:t>
            </w:r>
          </w:p>
        </w:tc>
        <w:tc>
          <w:tcPr>
            <w:tcW w:w="0" w:type="auto"/>
            <w:vAlign w:val="center"/>
            <w:hideMark/>
          </w:tcPr>
          <w:p w14:paraId="02E03F86" w14:textId="585CD1E2" w:rsidR="00DB337B" w:rsidRPr="00DB337B" w:rsidRDefault="00DB337B" w:rsidP="00DB337B">
            <w:pPr>
              <w:rPr>
                <w:b/>
                <w:bCs/>
              </w:rPr>
            </w:pPr>
            <w:r w:rsidRPr="00DB337B">
              <w:rPr>
                <w:b/>
                <w:bCs/>
              </w:rPr>
              <w:t>MIDCAB</w:t>
            </w:r>
            <w:r w:rsidR="000C60C2" w:rsidRPr="00791B67">
              <w:rPr>
                <w:b/>
                <w:bCs/>
              </w:rPr>
              <w:t xml:space="preserve"> (n=35)</w:t>
            </w:r>
            <w:r w:rsidR="00B37B46" w:rsidRPr="00791B67">
              <w:rPr>
                <w:b/>
                <w:bCs/>
              </w:rPr>
              <w:t xml:space="preserve"> </w:t>
            </w:r>
          </w:p>
        </w:tc>
        <w:tc>
          <w:tcPr>
            <w:tcW w:w="0" w:type="auto"/>
            <w:vAlign w:val="center"/>
            <w:hideMark/>
          </w:tcPr>
          <w:p w14:paraId="6FF1A42F" w14:textId="24B238B7" w:rsidR="00DB337B" w:rsidRPr="00DB337B" w:rsidRDefault="00DB337B" w:rsidP="00DB337B">
            <w:pPr>
              <w:rPr>
                <w:b/>
                <w:bCs/>
              </w:rPr>
            </w:pPr>
            <w:r w:rsidRPr="00DB337B">
              <w:rPr>
                <w:b/>
                <w:bCs/>
              </w:rPr>
              <w:t>Sternoto</w:t>
            </w:r>
            <w:r w:rsidR="00B37B46" w:rsidRPr="00791B67">
              <w:rPr>
                <w:b/>
                <w:bCs/>
              </w:rPr>
              <w:t>my</w:t>
            </w:r>
            <w:r w:rsidR="000C60C2" w:rsidRPr="00791B67">
              <w:rPr>
                <w:b/>
                <w:bCs/>
              </w:rPr>
              <w:t xml:space="preserve"> (n=35)</w:t>
            </w:r>
          </w:p>
        </w:tc>
        <w:tc>
          <w:tcPr>
            <w:tcW w:w="0" w:type="auto"/>
            <w:vAlign w:val="center"/>
            <w:hideMark/>
          </w:tcPr>
          <w:p w14:paraId="24349B3C" w14:textId="77777777" w:rsidR="00DB337B" w:rsidRPr="00DB337B" w:rsidRDefault="00DB337B" w:rsidP="00DB337B">
            <w:pPr>
              <w:rPr>
                <w:b/>
                <w:bCs/>
              </w:rPr>
            </w:pPr>
            <w:r w:rsidRPr="00DB337B">
              <w:rPr>
                <w:b/>
                <w:bCs/>
              </w:rPr>
              <w:t>Total</w:t>
            </w:r>
          </w:p>
        </w:tc>
      </w:tr>
      <w:tr w:rsidR="00791B67" w:rsidRPr="00DB337B" w14:paraId="2684FA1E" w14:textId="77777777" w:rsidTr="00DB337B">
        <w:trPr>
          <w:tblCellSpacing w:w="15" w:type="dxa"/>
        </w:trPr>
        <w:tc>
          <w:tcPr>
            <w:tcW w:w="0" w:type="auto"/>
            <w:vAlign w:val="center"/>
            <w:hideMark/>
          </w:tcPr>
          <w:p w14:paraId="164E28D3" w14:textId="24DF9AB3" w:rsidR="00DB337B" w:rsidRPr="00DB337B" w:rsidRDefault="00DB337B" w:rsidP="00DB337B">
            <w:pPr>
              <w:rPr>
                <w:b/>
                <w:bCs/>
              </w:rPr>
            </w:pPr>
            <w:r w:rsidRPr="00DB337B">
              <w:rPr>
                <w:b/>
                <w:bCs/>
              </w:rPr>
              <w:t xml:space="preserve">Diabetes Mellitus </w:t>
            </w:r>
          </w:p>
        </w:tc>
        <w:tc>
          <w:tcPr>
            <w:tcW w:w="0" w:type="auto"/>
            <w:vAlign w:val="center"/>
            <w:hideMark/>
          </w:tcPr>
          <w:p w14:paraId="4F80E178" w14:textId="77777777" w:rsidR="00DB337B" w:rsidRPr="00DB337B" w:rsidRDefault="00DB337B" w:rsidP="00DB337B">
            <w:pPr>
              <w:rPr>
                <w:b/>
                <w:bCs/>
              </w:rPr>
            </w:pPr>
            <w:r w:rsidRPr="00DB337B">
              <w:rPr>
                <w:b/>
                <w:bCs/>
              </w:rPr>
              <w:t>16</w:t>
            </w:r>
          </w:p>
        </w:tc>
        <w:tc>
          <w:tcPr>
            <w:tcW w:w="0" w:type="auto"/>
            <w:vAlign w:val="center"/>
            <w:hideMark/>
          </w:tcPr>
          <w:p w14:paraId="1E56A8FD" w14:textId="77777777" w:rsidR="00DB337B" w:rsidRPr="00DB337B" w:rsidRDefault="00DB337B" w:rsidP="00DB337B">
            <w:pPr>
              <w:rPr>
                <w:b/>
                <w:bCs/>
              </w:rPr>
            </w:pPr>
            <w:r w:rsidRPr="00DB337B">
              <w:rPr>
                <w:b/>
                <w:bCs/>
              </w:rPr>
              <w:t>13</w:t>
            </w:r>
          </w:p>
        </w:tc>
        <w:tc>
          <w:tcPr>
            <w:tcW w:w="0" w:type="auto"/>
            <w:vAlign w:val="center"/>
            <w:hideMark/>
          </w:tcPr>
          <w:p w14:paraId="7D9DB711" w14:textId="77777777" w:rsidR="00DB337B" w:rsidRPr="00DB337B" w:rsidRDefault="00DB337B" w:rsidP="00DB337B">
            <w:pPr>
              <w:rPr>
                <w:b/>
                <w:bCs/>
              </w:rPr>
            </w:pPr>
            <w:r w:rsidRPr="00DB337B">
              <w:rPr>
                <w:b/>
                <w:bCs/>
              </w:rPr>
              <w:t>29</w:t>
            </w:r>
          </w:p>
        </w:tc>
      </w:tr>
      <w:tr w:rsidR="00791B67" w:rsidRPr="00DB337B" w14:paraId="5B6D51F9" w14:textId="77777777" w:rsidTr="00DB337B">
        <w:trPr>
          <w:tblCellSpacing w:w="15" w:type="dxa"/>
        </w:trPr>
        <w:tc>
          <w:tcPr>
            <w:tcW w:w="0" w:type="auto"/>
            <w:vAlign w:val="center"/>
            <w:hideMark/>
          </w:tcPr>
          <w:p w14:paraId="567C1CF3" w14:textId="70E43BB0" w:rsidR="00DB337B" w:rsidRPr="00DB337B" w:rsidRDefault="00DF3739" w:rsidP="00DB337B">
            <w:pPr>
              <w:rPr>
                <w:b/>
                <w:bCs/>
              </w:rPr>
            </w:pPr>
            <w:r>
              <w:rPr>
                <w:b/>
                <w:bCs/>
              </w:rPr>
              <w:t xml:space="preserve">Diabetes mellitus </w:t>
            </w:r>
            <w:r w:rsidR="00DB337B" w:rsidRPr="00DB337B">
              <w:rPr>
                <w:b/>
                <w:bCs/>
              </w:rPr>
              <w:t xml:space="preserve">and </w:t>
            </w:r>
            <w:proofErr w:type="gramStart"/>
            <w:r w:rsidR="00DB337B" w:rsidRPr="00DB337B">
              <w:rPr>
                <w:b/>
                <w:bCs/>
              </w:rPr>
              <w:t>Chronic Kidney Disease</w:t>
            </w:r>
            <w:proofErr w:type="gramEnd"/>
          </w:p>
        </w:tc>
        <w:tc>
          <w:tcPr>
            <w:tcW w:w="0" w:type="auto"/>
            <w:vAlign w:val="center"/>
            <w:hideMark/>
          </w:tcPr>
          <w:p w14:paraId="726F7E20" w14:textId="77777777" w:rsidR="00DB337B" w:rsidRPr="00DB337B" w:rsidRDefault="00DB337B" w:rsidP="00DB337B">
            <w:pPr>
              <w:rPr>
                <w:b/>
                <w:bCs/>
              </w:rPr>
            </w:pPr>
            <w:r w:rsidRPr="00DB337B">
              <w:rPr>
                <w:b/>
                <w:bCs/>
              </w:rPr>
              <w:t>1</w:t>
            </w:r>
          </w:p>
        </w:tc>
        <w:tc>
          <w:tcPr>
            <w:tcW w:w="0" w:type="auto"/>
            <w:vAlign w:val="center"/>
            <w:hideMark/>
          </w:tcPr>
          <w:p w14:paraId="3A468863" w14:textId="77777777" w:rsidR="00DB337B" w:rsidRPr="00DB337B" w:rsidRDefault="00DB337B" w:rsidP="00DB337B">
            <w:pPr>
              <w:rPr>
                <w:b/>
                <w:bCs/>
              </w:rPr>
            </w:pPr>
            <w:r w:rsidRPr="00DB337B">
              <w:rPr>
                <w:b/>
                <w:bCs/>
              </w:rPr>
              <w:t>2</w:t>
            </w:r>
          </w:p>
        </w:tc>
        <w:tc>
          <w:tcPr>
            <w:tcW w:w="0" w:type="auto"/>
            <w:vAlign w:val="center"/>
            <w:hideMark/>
          </w:tcPr>
          <w:p w14:paraId="3EEB140F" w14:textId="77777777" w:rsidR="00DB337B" w:rsidRPr="00DB337B" w:rsidRDefault="00DB337B" w:rsidP="00DB337B">
            <w:pPr>
              <w:rPr>
                <w:b/>
                <w:bCs/>
              </w:rPr>
            </w:pPr>
            <w:r w:rsidRPr="00DB337B">
              <w:rPr>
                <w:b/>
                <w:bCs/>
              </w:rPr>
              <w:t>3</w:t>
            </w:r>
          </w:p>
        </w:tc>
      </w:tr>
      <w:tr w:rsidR="00791B67" w:rsidRPr="00DB337B" w14:paraId="501833A4" w14:textId="77777777" w:rsidTr="00DB337B">
        <w:trPr>
          <w:tblCellSpacing w:w="15" w:type="dxa"/>
        </w:trPr>
        <w:tc>
          <w:tcPr>
            <w:tcW w:w="0" w:type="auto"/>
            <w:vAlign w:val="center"/>
            <w:hideMark/>
          </w:tcPr>
          <w:p w14:paraId="0BEEA516" w14:textId="5074BA53" w:rsidR="00DB337B" w:rsidRPr="00DB337B" w:rsidRDefault="00DF3739" w:rsidP="00DB337B">
            <w:pPr>
              <w:rPr>
                <w:b/>
                <w:bCs/>
              </w:rPr>
            </w:pPr>
            <w:r>
              <w:rPr>
                <w:b/>
                <w:bCs/>
              </w:rPr>
              <w:t xml:space="preserve">Diabetes mellitus </w:t>
            </w:r>
            <w:r w:rsidR="00DB337B" w:rsidRPr="00DB337B">
              <w:rPr>
                <w:b/>
                <w:bCs/>
              </w:rPr>
              <w:t>and Liver Disease</w:t>
            </w:r>
          </w:p>
        </w:tc>
        <w:tc>
          <w:tcPr>
            <w:tcW w:w="0" w:type="auto"/>
            <w:vAlign w:val="center"/>
            <w:hideMark/>
          </w:tcPr>
          <w:p w14:paraId="5D3FF87C" w14:textId="77777777" w:rsidR="00DB337B" w:rsidRPr="00DB337B" w:rsidRDefault="00DB337B" w:rsidP="00DB337B">
            <w:pPr>
              <w:rPr>
                <w:b/>
                <w:bCs/>
              </w:rPr>
            </w:pPr>
            <w:r w:rsidRPr="00DB337B">
              <w:rPr>
                <w:b/>
                <w:bCs/>
              </w:rPr>
              <w:t>0</w:t>
            </w:r>
          </w:p>
        </w:tc>
        <w:tc>
          <w:tcPr>
            <w:tcW w:w="0" w:type="auto"/>
            <w:vAlign w:val="center"/>
            <w:hideMark/>
          </w:tcPr>
          <w:p w14:paraId="7A2C8F6D" w14:textId="77777777" w:rsidR="00DB337B" w:rsidRPr="00DB337B" w:rsidRDefault="00DB337B" w:rsidP="00DB337B">
            <w:pPr>
              <w:rPr>
                <w:b/>
                <w:bCs/>
              </w:rPr>
            </w:pPr>
            <w:r w:rsidRPr="00DB337B">
              <w:rPr>
                <w:b/>
                <w:bCs/>
              </w:rPr>
              <w:t>1</w:t>
            </w:r>
          </w:p>
        </w:tc>
        <w:tc>
          <w:tcPr>
            <w:tcW w:w="0" w:type="auto"/>
            <w:vAlign w:val="center"/>
            <w:hideMark/>
          </w:tcPr>
          <w:p w14:paraId="1A873565" w14:textId="77777777" w:rsidR="00DB337B" w:rsidRPr="00DB337B" w:rsidRDefault="00DB337B" w:rsidP="00DB337B">
            <w:pPr>
              <w:rPr>
                <w:b/>
                <w:bCs/>
              </w:rPr>
            </w:pPr>
            <w:r w:rsidRPr="00DB337B">
              <w:rPr>
                <w:b/>
                <w:bCs/>
              </w:rPr>
              <w:t>1</w:t>
            </w:r>
          </w:p>
        </w:tc>
      </w:tr>
      <w:tr w:rsidR="00791B67" w:rsidRPr="00DB337B" w14:paraId="56B24C42" w14:textId="77777777" w:rsidTr="00DB337B">
        <w:trPr>
          <w:tblCellSpacing w:w="15" w:type="dxa"/>
        </w:trPr>
        <w:tc>
          <w:tcPr>
            <w:tcW w:w="0" w:type="auto"/>
            <w:vAlign w:val="center"/>
            <w:hideMark/>
          </w:tcPr>
          <w:p w14:paraId="4B81ED26" w14:textId="2824824D" w:rsidR="00DB337B" w:rsidRPr="00DB337B" w:rsidRDefault="00DB337B" w:rsidP="00DB337B">
            <w:pPr>
              <w:rPr>
                <w:b/>
                <w:bCs/>
              </w:rPr>
            </w:pPr>
            <w:r w:rsidRPr="00DB337B">
              <w:rPr>
                <w:b/>
                <w:bCs/>
              </w:rPr>
              <w:lastRenderedPageBreak/>
              <w:t xml:space="preserve">Hypertension </w:t>
            </w:r>
          </w:p>
        </w:tc>
        <w:tc>
          <w:tcPr>
            <w:tcW w:w="0" w:type="auto"/>
            <w:vAlign w:val="center"/>
            <w:hideMark/>
          </w:tcPr>
          <w:p w14:paraId="5273AB16" w14:textId="77777777" w:rsidR="00DB337B" w:rsidRPr="00DB337B" w:rsidRDefault="00DB337B" w:rsidP="00DB337B">
            <w:pPr>
              <w:rPr>
                <w:b/>
                <w:bCs/>
              </w:rPr>
            </w:pPr>
            <w:r w:rsidRPr="00DB337B">
              <w:rPr>
                <w:b/>
                <w:bCs/>
              </w:rPr>
              <w:t>3</w:t>
            </w:r>
          </w:p>
        </w:tc>
        <w:tc>
          <w:tcPr>
            <w:tcW w:w="0" w:type="auto"/>
            <w:vAlign w:val="center"/>
            <w:hideMark/>
          </w:tcPr>
          <w:p w14:paraId="3A77547E" w14:textId="77777777" w:rsidR="00DB337B" w:rsidRPr="00DB337B" w:rsidRDefault="00DB337B" w:rsidP="00DB337B">
            <w:pPr>
              <w:rPr>
                <w:b/>
                <w:bCs/>
              </w:rPr>
            </w:pPr>
            <w:r w:rsidRPr="00DB337B">
              <w:rPr>
                <w:b/>
                <w:bCs/>
              </w:rPr>
              <w:t>5</w:t>
            </w:r>
          </w:p>
        </w:tc>
        <w:tc>
          <w:tcPr>
            <w:tcW w:w="0" w:type="auto"/>
            <w:vAlign w:val="center"/>
            <w:hideMark/>
          </w:tcPr>
          <w:p w14:paraId="0EF13606" w14:textId="77777777" w:rsidR="00DB337B" w:rsidRPr="00DB337B" w:rsidRDefault="00DB337B" w:rsidP="00DB337B">
            <w:pPr>
              <w:rPr>
                <w:b/>
                <w:bCs/>
              </w:rPr>
            </w:pPr>
            <w:r w:rsidRPr="00DB337B">
              <w:rPr>
                <w:b/>
                <w:bCs/>
              </w:rPr>
              <w:t>8</w:t>
            </w:r>
          </w:p>
        </w:tc>
      </w:tr>
      <w:tr w:rsidR="00791B67" w:rsidRPr="00DB337B" w14:paraId="4342BACF" w14:textId="77777777" w:rsidTr="00DB337B">
        <w:trPr>
          <w:tblCellSpacing w:w="15" w:type="dxa"/>
        </w:trPr>
        <w:tc>
          <w:tcPr>
            <w:tcW w:w="0" w:type="auto"/>
            <w:vAlign w:val="center"/>
            <w:hideMark/>
          </w:tcPr>
          <w:p w14:paraId="11247624" w14:textId="41CAE209" w:rsidR="00DB337B" w:rsidRPr="00DB337B" w:rsidRDefault="00094BAB" w:rsidP="00DB337B">
            <w:pPr>
              <w:rPr>
                <w:b/>
                <w:bCs/>
              </w:rPr>
            </w:pPr>
            <w:r>
              <w:rPr>
                <w:b/>
                <w:bCs/>
              </w:rPr>
              <w:t>hypertension</w:t>
            </w:r>
            <w:r w:rsidR="00DB337B" w:rsidRPr="00DB337B">
              <w:rPr>
                <w:b/>
                <w:bCs/>
              </w:rPr>
              <w:t xml:space="preserve"> and </w:t>
            </w:r>
            <w:r>
              <w:rPr>
                <w:b/>
                <w:bCs/>
              </w:rPr>
              <w:t xml:space="preserve">chronic kidney disease </w:t>
            </w:r>
          </w:p>
        </w:tc>
        <w:tc>
          <w:tcPr>
            <w:tcW w:w="0" w:type="auto"/>
            <w:vAlign w:val="center"/>
            <w:hideMark/>
          </w:tcPr>
          <w:p w14:paraId="3ED507B6" w14:textId="77777777" w:rsidR="00DB337B" w:rsidRPr="00DB337B" w:rsidRDefault="00DB337B" w:rsidP="00DB337B">
            <w:pPr>
              <w:rPr>
                <w:b/>
                <w:bCs/>
              </w:rPr>
            </w:pPr>
            <w:r w:rsidRPr="00DB337B">
              <w:rPr>
                <w:b/>
                <w:bCs/>
              </w:rPr>
              <w:t>1</w:t>
            </w:r>
          </w:p>
        </w:tc>
        <w:tc>
          <w:tcPr>
            <w:tcW w:w="0" w:type="auto"/>
            <w:vAlign w:val="center"/>
            <w:hideMark/>
          </w:tcPr>
          <w:p w14:paraId="0D95B9A5" w14:textId="77777777" w:rsidR="00DB337B" w:rsidRPr="00DB337B" w:rsidRDefault="00DB337B" w:rsidP="00DB337B">
            <w:pPr>
              <w:rPr>
                <w:b/>
                <w:bCs/>
              </w:rPr>
            </w:pPr>
            <w:r w:rsidRPr="00DB337B">
              <w:rPr>
                <w:b/>
                <w:bCs/>
              </w:rPr>
              <w:t>0</w:t>
            </w:r>
          </w:p>
        </w:tc>
        <w:tc>
          <w:tcPr>
            <w:tcW w:w="0" w:type="auto"/>
            <w:vAlign w:val="center"/>
            <w:hideMark/>
          </w:tcPr>
          <w:p w14:paraId="43FFB154" w14:textId="77777777" w:rsidR="00DB337B" w:rsidRPr="00DB337B" w:rsidRDefault="00DB337B" w:rsidP="00DB337B">
            <w:pPr>
              <w:rPr>
                <w:b/>
                <w:bCs/>
              </w:rPr>
            </w:pPr>
            <w:r w:rsidRPr="00DB337B">
              <w:rPr>
                <w:b/>
                <w:bCs/>
              </w:rPr>
              <w:t>1</w:t>
            </w:r>
          </w:p>
        </w:tc>
      </w:tr>
      <w:tr w:rsidR="00791B67" w:rsidRPr="00DB337B" w14:paraId="44BF9D53" w14:textId="77777777" w:rsidTr="00DB337B">
        <w:trPr>
          <w:tblCellSpacing w:w="15" w:type="dxa"/>
        </w:trPr>
        <w:tc>
          <w:tcPr>
            <w:tcW w:w="0" w:type="auto"/>
            <w:vAlign w:val="center"/>
            <w:hideMark/>
          </w:tcPr>
          <w:p w14:paraId="72056220" w14:textId="0B5C57B6" w:rsidR="00DB337B" w:rsidRPr="00DB337B" w:rsidRDefault="00094BAB" w:rsidP="00DB337B">
            <w:pPr>
              <w:rPr>
                <w:b/>
                <w:bCs/>
              </w:rPr>
            </w:pPr>
            <w:r>
              <w:rPr>
                <w:b/>
                <w:bCs/>
              </w:rPr>
              <w:t>Hypertension and diabetes mellitus</w:t>
            </w:r>
          </w:p>
        </w:tc>
        <w:tc>
          <w:tcPr>
            <w:tcW w:w="0" w:type="auto"/>
            <w:vAlign w:val="center"/>
            <w:hideMark/>
          </w:tcPr>
          <w:p w14:paraId="5392580A" w14:textId="77777777" w:rsidR="00DB337B" w:rsidRPr="00DB337B" w:rsidRDefault="00DB337B" w:rsidP="00DB337B">
            <w:pPr>
              <w:rPr>
                <w:b/>
                <w:bCs/>
              </w:rPr>
            </w:pPr>
            <w:r w:rsidRPr="00DB337B">
              <w:rPr>
                <w:b/>
                <w:bCs/>
              </w:rPr>
              <w:t>5</w:t>
            </w:r>
          </w:p>
        </w:tc>
        <w:tc>
          <w:tcPr>
            <w:tcW w:w="0" w:type="auto"/>
            <w:vAlign w:val="center"/>
            <w:hideMark/>
          </w:tcPr>
          <w:p w14:paraId="30485F8F" w14:textId="77777777" w:rsidR="00DB337B" w:rsidRPr="00DB337B" w:rsidRDefault="00DB337B" w:rsidP="00DB337B">
            <w:pPr>
              <w:rPr>
                <w:b/>
                <w:bCs/>
              </w:rPr>
            </w:pPr>
            <w:r w:rsidRPr="00DB337B">
              <w:rPr>
                <w:b/>
                <w:bCs/>
              </w:rPr>
              <w:t>4</w:t>
            </w:r>
          </w:p>
        </w:tc>
        <w:tc>
          <w:tcPr>
            <w:tcW w:w="0" w:type="auto"/>
            <w:vAlign w:val="center"/>
            <w:hideMark/>
          </w:tcPr>
          <w:p w14:paraId="6386C850" w14:textId="77777777" w:rsidR="00DB337B" w:rsidRPr="00DB337B" w:rsidRDefault="00DB337B" w:rsidP="00DB337B">
            <w:pPr>
              <w:rPr>
                <w:b/>
                <w:bCs/>
              </w:rPr>
            </w:pPr>
            <w:r w:rsidRPr="00DB337B">
              <w:rPr>
                <w:b/>
                <w:bCs/>
              </w:rPr>
              <w:t>9</w:t>
            </w:r>
          </w:p>
        </w:tc>
      </w:tr>
      <w:tr w:rsidR="00DB337B" w:rsidRPr="00791B67" w14:paraId="75491863" w14:textId="77777777" w:rsidTr="00DB337B">
        <w:trPr>
          <w:tblCellSpacing w:w="15" w:type="dxa"/>
        </w:trPr>
        <w:tc>
          <w:tcPr>
            <w:tcW w:w="0" w:type="auto"/>
            <w:vAlign w:val="center"/>
          </w:tcPr>
          <w:p w14:paraId="6EA9F09A" w14:textId="64B4845B" w:rsidR="00DB337B" w:rsidRPr="00791B67" w:rsidRDefault="00DB337B" w:rsidP="00DB337B">
            <w:pPr>
              <w:rPr>
                <w:b/>
                <w:bCs/>
              </w:rPr>
            </w:pPr>
            <w:r w:rsidRPr="00791B67">
              <w:rPr>
                <w:b/>
                <w:bCs/>
              </w:rPr>
              <w:t>p-value</w:t>
            </w:r>
          </w:p>
        </w:tc>
        <w:tc>
          <w:tcPr>
            <w:tcW w:w="0" w:type="auto"/>
            <w:vAlign w:val="center"/>
          </w:tcPr>
          <w:p w14:paraId="08803D8F" w14:textId="7C4683ED" w:rsidR="00DB337B" w:rsidRPr="00791B67" w:rsidRDefault="00DB337B" w:rsidP="00B37B46">
            <w:pPr>
              <w:jc w:val="center"/>
              <w:rPr>
                <w:b/>
                <w:bCs/>
              </w:rPr>
            </w:pPr>
            <w:r w:rsidRPr="00791B67">
              <w:rPr>
                <w:b/>
                <w:bCs/>
              </w:rPr>
              <w:t>-</w:t>
            </w:r>
          </w:p>
        </w:tc>
        <w:tc>
          <w:tcPr>
            <w:tcW w:w="0" w:type="auto"/>
            <w:vAlign w:val="center"/>
          </w:tcPr>
          <w:p w14:paraId="3AC642EF" w14:textId="38401861" w:rsidR="00DB337B" w:rsidRPr="00791B67" w:rsidRDefault="00DB337B" w:rsidP="00B37B46">
            <w:pPr>
              <w:jc w:val="center"/>
              <w:rPr>
                <w:b/>
                <w:bCs/>
              </w:rPr>
            </w:pPr>
            <w:r w:rsidRPr="00791B67">
              <w:rPr>
                <w:b/>
                <w:bCs/>
              </w:rPr>
              <w:t>-</w:t>
            </w:r>
          </w:p>
        </w:tc>
        <w:tc>
          <w:tcPr>
            <w:tcW w:w="0" w:type="auto"/>
            <w:vAlign w:val="center"/>
          </w:tcPr>
          <w:p w14:paraId="63029633" w14:textId="4BBBD5B9" w:rsidR="00DB337B" w:rsidRPr="00791B67" w:rsidRDefault="00DB337B" w:rsidP="00DB337B">
            <w:pPr>
              <w:rPr>
                <w:b/>
                <w:bCs/>
              </w:rPr>
            </w:pPr>
            <w:r w:rsidRPr="00791B67">
              <w:rPr>
                <w:b/>
                <w:bCs/>
              </w:rPr>
              <w:t>0.608</w:t>
            </w:r>
          </w:p>
        </w:tc>
      </w:tr>
    </w:tbl>
    <w:p w14:paraId="295309ED" w14:textId="77777777" w:rsidR="00D44CD0" w:rsidRDefault="00D44CD0" w:rsidP="00C30E27">
      <w:pPr>
        <w:rPr>
          <w:b/>
          <w:bCs/>
        </w:rPr>
      </w:pPr>
    </w:p>
    <w:p w14:paraId="1E0508A7" w14:textId="57F719C0" w:rsidR="003B2367" w:rsidRPr="00FA2C2F" w:rsidRDefault="005C1274" w:rsidP="00C30E27">
      <w:r w:rsidRPr="00FA2C2F">
        <w:rPr>
          <w:b/>
          <w:bCs/>
        </w:rPr>
        <w:t>Table 3</w:t>
      </w:r>
      <w:r w:rsidRPr="00FA2C2F">
        <w:t xml:space="preserve"> </w:t>
      </w:r>
      <w:r w:rsidR="00E427AE">
        <w:t>presents</w:t>
      </w:r>
      <w:r w:rsidRPr="00FA2C2F">
        <w:t xml:space="preserve"> the preoperative stenosis findings of the coronary arteries </w:t>
      </w:r>
      <w:r w:rsidR="00AD2481">
        <w:t>of patients in both groups</w:t>
      </w:r>
      <w:r w:rsidRPr="00FA2C2F">
        <w:t xml:space="preserve">, the prevalence of the first obtuse marginal branch stenosis was higher in the full </w:t>
      </w:r>
      <w:r w:rsidR="009259AA" w:rsidRPr="00FA2C2F">
        <w:t>sternotomy</w:t>
      </w:r>
      <w:r w:rsidRPr="00FA2C2F">
        <w:t xml:space="preserve"> group </w:t>
      </w:r>
      <w:r w:rsidR="00AD2481">
        <w:t xml:space="preserve">compared to MIDCAB group </w:t>
      </w:r>
      <w:r w:rsidRPr="00FA2C2F">
        <w:t xml:space="preserve">(23 vs 20, p-value = 0.013), </w:t>
      </w:r>
      <w:r w:rsidR="009259AA" w:rsidRPr="00FA2C2F">
        <w:t>the difference</w:t>
      </w:r>
      <w:r w:rsidRPr="00FA2C2F">
        <w:t xml:space="preserve"> </w:t>
      </w:r>
      <w:r w:rsidR="00AD2481">
        <w:t>being</w:t>
      </w:r>
      <w:r w:rsidRPr="00FA2C2F">
        <w:t xml:space="preserve"> significant statistically.</w:t>
      </w:r>
      <w:r w:rsidR="009259AA" w:rsidRPr="00FA2C2F">
        <w:t xml:space="preserve"> </w:t>
      </w:r>
      <w:r w:rsidR="00AD2481">
        <w:t xml:space="preserve">While a </w:t>
      </w:r>
      <w:r w:rsidR="00FA2C2F" w:rsidRPr="00FA2C2F">
        <w:t xml:space="preserve">Higher rate of stenosis in the </w:t>
      </w:r>
      <w:r w:rsidR="009259AA" w:rsidRPr="00FA2C2F">
        <w:t>Left main coronary artery</w:t>
      </w:r>
      <w:r w:rsidR="00FA2C2F">
        <w:t xml:space="preserve"> (p-value = 0.272)</w:t>
      </w:r>
      <w:r w:rsidR="00FA2C2F" w:rsidRPr="00FA2C2F">
        <w:t>, right coronary artery</w:t>
      </w:r>
      <w:r w:rsidR="00FA2C2F">
        <w:t xml:space="preserve"> (p-value = 0.078)</w:t>
      </w:r>
      <w:r w:rsidR="00FA2C2F" w:rsidRPr="00FA2C2F">
        <w:t>, circumflex artery</w:t>
      </w:r>
      <w:r w:rsidR="00FA2C2F">
        <w:t xml:space="preserve"> (p-value = 0.415)</w:t>
      </w:r>
      <w:r w:rsidR="00FA2C2F" w:rsidRPr="00FA2C2F">
        <w:t>, second obtuse marginal branch</w:t>
      </w:r>
      <w:r w:rsidR="00FA2C2F">
        <w:t xml:space="preserve"> (p-value = 0.337)</w:t>
      </w:r>
      <w:r w:rsidR="00FA2C2F" w:rsidRPr="00FA2C2F">
        <w:t xml:space="preserve"> and posterior descending artery</w:t>
      </w:r>
      <w:r w:rsidR="00FA2C2F">
        <w:t xml:space="preserve"> (p-value = 0.536)</w:t>
      </w:r>
      <w:r w:rsidR="00FA2C2F" w:rsidRPr="00FA2C2F">
        <w:t xml:space="preserve"> </w:t>
      </w:r>
      <w:r w:rsidR="00AD2481">
        <w:t xml:space="preserve">was also </w:t>
      </w:r>
      <w:proofErr w:type="gramStart"/>
      <w:r w:rsidR="00AD2481">
        <w:t xml:space="preserve">observed </w:t>
      </w:r>
      <w:r w:rsidR="00FA2C2F" w:rsidRPr="00FA2C2F">
        <w:t xml:space="preserve"> in</w:t>
      </w:r>
      <w:proofErr w:type="gramEnd"/>
      <w:r w:rsidR="00FA2C2F" w:rsidRPr="00FA2C2F">
        <w:t xml:space="preserve"> the full sternotomy </w:t>
      </w:r>
      <w:r w:rsidR="00AD2481">
        <w:t xml:space="preserve">CABG </w:t>
      </w:r>
      <w:r w:rsidR="00FA2C2F" w:rsidRPr="00FA2C2F">
        <w:t>group,</w:t>
      </w:r>
      <w:r w:rsidR="00AD2481">
        <w:t xml:space="preserve"> </w:t>
      </w:r>
      <w:r w:rsidR="00FA2C2F" w:rsidRPr="00FA2C2F">
        <w:t xml:space="preserve">none of these differences </w:t>
      </w:r>
      <w:r w:rsidR="00762BCA">
        <w:t>reached</w:t>
      </w:r>
      <w:r w:rsidR="00FA2C2F" w:rsidRPr="00FA2C2F">
        <w:t xml:space="preserve"> significant</w:t>
      </w:r>
      <w:r w:rsidR="00FA2C2F">
        <w:t xml:space="preserve"> statistically</w:t>
      </w:r>
      <w:r w:rsidR="00FA2C2F" w:rsidRPr="00FA2C2F">
        <w:t xml:space="preserve">. </w:t>
      </w:r>
    </w:p>
    <w:p w14:paraId="254C88CB" w14:textId="1355F5E9" w:rsidR="00044B0F" w:rsidRPr="00791B67" w:rsidRDefault="00C30E27" w:rsidP="00C30E27">
      <w:pPr>
        <w:rPr>
          <w:b/>
          <w:bCs/>
        </w:rPr>
      </w:pPr>
      <w:r w:rsidRPr="00495C75">
        <w:rPr>
          <w:b/>
          <w:bCs/>
        </w:rPr>
        <w:t>Table</w:t>
      </w:r>
      <w:r w:rsidRPr="00791B67">
        <w:rPr>
          <w:b/>
          <w:bCs/>
        </w:rPr>
        <w:t xml:space="preserve"> 3</w:t>
      </w:r>
      <w:r w:rsidRPr="00495C75">
        <w:rPr>
          <w:b/>
          <w:bCs/>
        </w:rPr>
        <w:t>: Summary o</w:t>
      </w:r>
      <w:r w:rsidRPr="00791B67">
        <w:rPr>
          <w:b/>
          <w:bCs/>
        </w:rPr>
        <w:t xml:space="preserve">f </w:t>
      </w:r>
      <w:r w:rsidRPr="00495C75">
        <w:rPr>
          <w:b/>
          <w:bCs/>
        </w:rPr>
        <w:t xml:space="preserve">Stenosis Findings </w:t>
      </w:r>
      <w:r w:rsidR="005C1274">
        <w:rPr>
          <w:b/>
          <w:bCs/>
        </w:rPr>
        <w:t>in arteries.</w:t>
      </w:r>
    </w:p>
    <w:tbl>
      <w:tblPr>
        <w:tblStyle w:val="TableGrid"/>
        <w:tblW w:w="8632" w:type="dxa"/>
        <w:tblLook w:val="04A0" w:firstRow="1" w:lastRow="0" w:firstColumn="1" w:lastColumn="0" w:noHBand="0" w:noVBand="1"/>
      </w:tblPr>
      <w:tblGrid>
        <w:gridCol w:w="2158"/>
        <w:gridCol w:w="2158"/>
        <w:gridCol w:w="2158"/>
        <w:gridCol w:w="2158"/>
      </w:tblGrid>
      <w:tr w:rsidR="00495C75" w:rsidRPr="00791B67" w14:paraId="1A8F20F7" w14:textId="77777777" w:rsidTr="006B613E">
        <w:tc>
          <w:tcPr>
            <w:tcW w:w="2158" w:type="dxa"/>
            <w:vAlign w:val="center"/>
          </w:tcPr>
          <w:p w14:paraId="564EF79E" w14:textId="6DB362F2" w:rsidR="00495C75" w:rsidRPr="00791B67" w:rsidRDefault="00495C75" w:rsidP="00C30E27">
            <w:pPr>
              <w:jc w:val="center"/>
              <w:rPr>
                <w:b/>
                <w:bCs/>
              </w:rPr>
            </w:pPr>
            <w:r w:rsidRPr="00495C75">
              <w:rPr>
                <w:b/>
                <w:bCs/>
              </w:rPr>
              <w:t>Artery</w:t>
            </w:r>
          </w:p>
        </w:tc>
        <w:tc>
          <w:tcPr>
            <w:tcW w:w="2158" w:type="dxa"/>
          </w:tcPr>
          <w:p w14:paraId="438A0EEB" w14:textId="1DDFBDC9" w:rsidR="00495C75" w:rsidRPr="00791B67" w:rsidRDefault="00495C75" w:rsidP="00C30E27">
            <w:pPr>
              <w:jc w:val="center"/>
              <w:rPr>
                <w:b/>
                <w:bCs/>
              </w:rPr>
            </w:pPr>
            <w:r w:rsidRPr="00791B67">
              <w:rPr>
                <w:b/>
                <w:bCs/>
              </w:rPr>
              <w:t>MIDCAB</w:t>
            </w:r>
            <w:r w:rsidR="000C60C2" w:rsidRPr="00791B67">
              <w:rPr>
                <w:b/>
                <w:bCs/>
              </w:rPr>
              <w:t xml:space="preserve"> (n=35)</w:t>
            </w:r>
          </w:p>
        </w:tc>
        <w:tc>
          <w:tcPr>
            <w:tcW w:w="2158" w:type="dxa"/>
          </w:tcPr>
          <w:p w14:paraId="226B37B2" w14:textId="0B8CB8EC" w:rsidR="00495C75" w:rsidRPr="00791B67" w:rsidRDefault="00495C75" w:rsidP="00C30E27">
            <w:pPr>
              <w:jc w:val="center"/>
              <w:rPr>
                <w:b/>
                <w:bCs/>
              </w:rPr>
            </w:pPr>
            <w:r w:rsidRPr="00791B67">
              <w:rPr>
                <w:b/>
                <w:bCs/>
              </w:rPr>
              <w:t>Sternotomy</w:t>
            </w:r>
            <w:r w:rsidR="000C60C2" w:rsidRPr="00791B67">
              <w:rPr>
                <w:b/>
                <w:bCs/>
              </w:rPr>
              <w:t xml:space="preserve"> (n=35)</w:t>
            </w:r>
          </w:p>
        </w:tc>
        <w:tc>
          <w:tcPr>
            <w:tcW w:w="2158" w:type="dxa"/>
          </w:tcPr>
          <w:p w14:paraId="064477D7" w14:textId="7199152B" w:rsidR="00495C75" w:rsidRPr="00791B67" w:rsidRDefault="00495C75" w:rsidP="00C30E27">
            <w:pPr>
              <w:jc w:val="center"/>
              <w:rPr>
                <w:b/>
                <w:bCs/>
              </w:rPr>
            </w:pPr>
            <w:r w:rsidRPr="00791B67">
              <w:rPr>
                <w:b/>
                <w:bCs/>
              </w:rPr>
              <w:t>p-value</w:t>
            </w:r>
          </w:p>
        </w:tc>
      </w:tr>
      <w:tr w:rsidR="00495C75" w:rsidRPr="00791B67" w14:paraId="464B7DE8" w14:textId="77777777" w:rsidTr="006B613E">
        <w:tc>
          <w:tcPr>
            <w:tcW w:w="2158" w:type="dxa"/>
            <w:vAlign w:val="center"/>
          </w:tcPr>
          <w:p w14:paraId="3DF661DE" w14:textId="15E7CF6F" w:rsidR="00495C75" w:rsidRPr="00791B67" w:rsidRDefault="00495C75" w:rsidP="00495C75">
            <w:pPr>
              <w:rPr>
                <w:b/>
                <w:bCs/>
              </w:rPr>
            </w:pPr>
            <w:r w:rsidRPr="00495C75">
              <w:rPr>
                <w:b/>
                <w:bCs/>
              </w:rPr>
              <w:t>Left Main Coronary Artery</w:t>
            </w:r>
          </w:p>
        </w:tc>
        <w:tc>
          <w:tcPr>
            <w:tcW w:w="2158" w:type="dxa"/>
          </w:tcPr>
          <w:p w14:paraId="7FF06969" w14:textId="77AD26B9" w:rsidR="00495C75" w:rsidRPr="00791B67" w:rsidRDefault="00495C75" w:rsidP="00C30E27">
            <w:pPr>
              <w:jc w:val="center"/>
              <w:rPr>
                <w:b/>
                <w:bCs/>
              </w:rPr>
            </w:pPr>
            <w:r w:rsidRPr="00791B67">
              <w:rPr>
                <w:b/>
                <w:bCs/>
              </w:rPr>
              <w:t>8</w:t>
            </w:r>
          </w:p>
        </w:tc>
        <w:tc>
          <w:tcPr>
            <w:tcW w:w="2158" w:type="dxa"/>
          </w:tcPr>
          <w:p w14:paraId="4508DE80" w14:textId="2B83CBB4" w:rsidR="00495C75" w:rsidRPr="00791B67" w:rsidRDefault="00495C75" w:rsidP="00C30E27">
            <w:pPr>
              <w:jc w:val="center"/>
              <w:rPr>
                <w:b/>
                <w:bCs/>
              </w:rPr>
            </w:pPr>
            <w:r w:rsidRPr="00791B67">
              <w:rPr>
                <w:b/>
                <w:bCs/>
              </w:rPr>
              <w:t>13</w:t>
            </w:r>
          </w:p>
        </w:tc>
        <w:tc>
          <w:tcPr>
            <w:tcW w:w="2158" w:type="dxa"/>
          </w:tcPr>
          <w:p w14:paraId="004CA9FF" w14:textId="582498F2" w:rsidR="00495C75" w:rsidRPr="00791B67" w:rsidRDefault="006B613E" w:rsidP="00C30E27">
            <w:pPr>
              <w:jc w:val="center"/>
              <w:rPr>
                <w:b/>
                <w:bCs/>
              </w:rPr>
            </w:pPr>
            <w:r w:rsidRPr="00791B67">
              <w:rPr>
                <w:b/>
                <w:bCs/>
              </w:rPr>
              <w:t>0.272</w:t>
            </w:r>
          </w:p>
        </w:tc>
      </w:tr>
      <w:tr w:rsidR="006B613E" w:rsidRPr="00791B67" w14:paraId="0ADAA005" w14:textId="77777777" w:rsidTr="006B613E">
        <w:tc>
          <w:tcPr>
            <w:tcW w:w="2158" w:type="dxa"/>
            <w:vAlign w:val="center"/>
          </w:tcPr>
          <w:p w14:paraId="7136D101" w14:textId="74DFD974" w:rsidR="006B613E" w:rsidRPr="00791B67" w:rsidRDefault="006B613E" w:rsidP="006B613E">
            <w:pPr>
              <w:rPr>
                <w:b/>
                <w:bCs/>
              </w:rPr>
            </w:pPr>
            <w:r w:rsidRPr="00495C75">
              <w:rPr>
                <w:b/>
                <w:bCs/>
              </w:rPr>
              <w:t>Right Coronary Artery</w:t>
            </w:r>
          </w:p>
        </w:tc>
        <w:tc>
          <w:tcPr>
            <w:tcW w:w="2158" w:type="dxa"/>
          </w:tcPr>
          <w:p w14:paraId="5EFCF884" w14:textId="4AA630F9" w:rsidR="006B613E" w:rsidRPr="00791B67" w:rsidRDefault="006B613E" w:rsidP="00C30E27">
            <w:pPr>
              <w:jc w:val="center"/>
              <w:rPr>
                <w:b/>
                <w:bCs/>
              </w:rPr>
            </w:pPr>
            <w:r w:rsidRPr="00791B67">
              <w:rPr>
                <w:b/>
                <w:bCs/>
              </w:rPr>
              <w:t>17</w:t>
            </w:r>
          </w:p>
        </w:tc>
        <w:tc>
          <w:tcPr>
            <w:tcW w:w="2158" w:type="dxa"/>
          </w:tcPr>
          <w:p w14:paraId="29D6C230" w14:textId="64B1A7C8" w:rsidR="006B613E" w:rsidRPr="00791B67" w:rsidRDefault="006B613E" w:rsidP="00C30E27">
            <w:pPr>
              <w:jc w:val="center"/>
              <w:rPr>
                <w:b/>
                <w:bCs/>
              </w:rPr>
            </w:pPr>
            <w:r w:rsidRPr="00791B67">
              <w:rPr>
                <w:b/>
                <w:bCs/>
              </w:rPr>
              <w:t>29</w:t>
            </w:r>
          </w:p>
        </w:tc>
        <w:tc>
          <w:tcPr>
            <w:tcW w:w="2158" w:type="dxa"/>
          </w:tcPr>
          <w:p w14:paraId="2EE463EF" w14:textId="0E7E9002" w:rsidR="006B613E" w:rsidRPr="00791B67" w:rsidRDefault="006B613E" w:rsidP="00C30E27">
            <w:pPr>
              <w:jc w:val="center"/>
              <w:rPr>
                <w:b/>
                <w:bCs/>
              </w:rPr>
            </w:pPr>
            <w:r w:rsidRPr="00791B67">
              <w:rPr>
                <w:b/>
                <w:bCs/>
              </w:rPr>
              <w:t>0.078</w:t>
            </w:r>
          </w:p>
        </w:tc>
      </w:tr>
      <w:tr w:rsidR="006B613E" w:rsidRPr="00791B67" w14:paraId="431188FA" w14:textId="77777777" w:rsidTr="006B613E">
        <w:tc>
          <w:tcPr>
            <w:tcW w:w="2158" w:type="dxa"/>
            <w:vAlign w:val="center"/>
          </w:tcPr>
          <w:p w14:paraId="2D7FA53A" w14:textId="7CF69743" w:rsidR="006B613E" w:rsidRPr="00791B67" w:rsidRDefault="006B613E" w:rsidP="006B613E">
            <w:pPr>
              <w:rPr>
                <w:b/>
                <w:bCs/>
              </w:rPr>
            </w:pPr>
            <w:r w:rsidRPr="00495C75">
              <w:rPr>
                <w:b/>
                <w:bCs/>
              </w:rPr>
              <w:t>First Obtuse Marginal Branch</w:t>
            </w:r>
          </w:p>
        </w:tc>
        <w:tc>
          <w:tcPr>
            <w:tcW w:w="2158" w:type="dxa"/>
          </w:tcPr>
          <w:p w14:paraId="14F25C11" w14:textId="1B15EEB0" w:rsidR="006B613E" w:rsidRPr="00791B67" w:rsidRDefault="006B613E" w:rsidP="00C30E27">
            <w:pPr>
              <w:jc w:val="center"/>
              <w:rPr>
                <w:b/>
                <w:bCs/>
              </w:rPr>
            </w:pPr>
            <w:r w:rsidRPr="00791B67">
              <w:rPr>
                <w:b/>
                <w:bCs/>
              </w:rPr>
              <w:t>20</w:t>
            </w:r>
          </w:p>
        </w:tc>
        <w:tc>
          <w:tcPr>
            <w:tcW w:w="2158" w:type="dxa"/>
          </w:tcPr>
          <w:p w14:paraId="30C2C248" w14:textId="33728777" w:rsidR="006B613E" w:rsidRPr="00791B67" w:rsidRDefault="006B613E" w:rsidP="00C30E27">
            <w:pPr>
              <w:jc w:val="center"/>
              <w:rPr>
                <w:b/>
                <w:bCs/>
              </w:rPr>
            </w:pPr>
            <w:r w:rsidRPr="00791B67">
              <w:rPr>
                <w:b/>
                <w:bCs/>
              </w:rPr>
              <w:t>23</w:t>
            </w:r>
          </w:p>
        </w:tc>
        <w:tc>
          <w:tcPr>
            <w:tcW w:w="2158" w:type="dxa"/>
          </w:tcPr>
          <w:p w14:paraId="3AA41049" w14:textId="4BC3BC8B" w:rsidR="006B613E" w:rsidRPr="00791B67" w:rsidRDefault="006B613E" w:rsidP="00C30E27">
            <w:pPr>
              <w:jc w:val="center"/>
              <w:rPr>
                <w:b/>
                <w:bCs/>
              </w:rPr>
            </w:pPr>
            <w:r w:rsidRPr="00791B67">
              <w:rPr>
                <w:b/>
                <w:bCs/>
              </w:rPr>
              <w:t>0.013</w:t>
            </w:r>
          </w:p>
        </w:tc>
      </w:tr>
      <w:tr w:rsidR="006B613E" w:rsidRPr="00791B67" w14:paraId="6A955254" w14:textId="77777777" w:rsidTr="006B613E">
        <w:tc>
          <w:tcPr>
            <w:tcW w:w="2158" w:type="dxa"/>
            <w:vAlign w:val="center"/>
          </w:tcPr>
          <w:p w14:paraId="2E7E4D60" w14:textId="1A650E32" w:rsidR="006B613E" w:rsidRPr="00791B67" w:rsidRDefault="006B613E" w:rsidP="006B613E">
            <w:pPr>
              <w:rPr>
                <w:b/>
                <w:bCs/>
              </w:rPr>
            </w:pPr>
            <w:r w:rsidRPr="00495C75">
              <w:rPr>
                <w:b/>
                <w:bCs/>
              </w:rPr>
              <w:t>Left Anterior Descending Artery</w:t>
            </w:r>
          </w:p>
        </w:tc>
        <w:tc>
          <w:tcPr>
            <w:tcW w:w="2158" w:type="dxa"/>
          </w:tcPr>
          <w:p w14:paraId="0B73CD3C" w14:textId="2393A689" w:rsidR="006B613E" w:rsidRPr="00791B67" w:rsidRDefault="006B613E" w:rsidP="00C30E27">
            <w:pPr>
              <w:jc w:val="center"/>
              <w:rPr>
                <w:b/>
                <w:bCs/>
              </w:rPr>
            </w:pPr>
            <w:r w:rsidRPr="00791B67">
              <w:rPr>
                <w:b/>
                <w:bCs/>
              </w:rPr>
              <w:t>27</w:t>
            </w:r>
          </w:p>
        </w:tc>
        <w:tc>
          <w:tcPr>
            <w:tcW w:w="2158" w:type="dxa"/>
          </w:tcPr>
          <w:p w14:paraId="7495404C" w14:textId="31C76C25" w:rsidR="006B613E" w:rsidRPr="00791B67" w:rsidRDefault="006B613E" w:rsidP="00C30E27">
            <w:pPr>
              <w:jc w:val="center"/>
              <w:rPr>
                <w:b/>
                <w:bCs/>
              </w:rPr>
            </w:pPr>
            <w:r w:rsidRPr="00791B67">
              <w:rPr>
                <w:b/>
                <w:bCs/>
              </w:rPr>
              <w:t>27</w:t>
            </w:r>
          </w:p>
        </w:tc>
        <w:tc>
          <w:tcPr>
            <w:tcW w:w="2158" w:type="dxa"/>
          </w:tcPr>
          <w:p w14:paraId="1CD0AB15" w14:textId="53910366" w:rsidR="006B613E" w:rsidRPr="00791B67" w:rsidRDefault="006B613E" w:rsidP="00C30E27">
            <w:pPr>
              <w:jc w:val="center"/>
              <w:rPr>
                <w:b/>
                <w:bCs/>
              </w:rPr>
            </w:pPr>
            <w:r w:rsidRPr="00791B67">
              <w:rPr>
                <w:b/>
                <w:bCs/>
              </w:rPr>
              <w:t>0.296</w:t>
            </w:r>
          </w:p>
        </w:tc>
      </w:tr>
      <w:tr w:rsidR="006B613E" w:rsidRPr="00791B67" w14:paraId="373A64D9" w14:textId="77777777" w:rsidTr="006B613E">
        <w:tc>
          <w:tcPr>
            <w:tcW w:w="2158" w:type="dxa"/>
            <w:vAlign w:val="center"/>
          </w:tcPr>
          <w:p w14:paraId="34E4924E" w14:textId="77777777" w:rsidR="006B613E" w:rsidRPr="00791B67" w:rsidRDefault="006B613E" w:rsidP="001509EE">
            <w:pPr>
              <w:rPr>
                <w:b/>
                <w:bCs/>
              </w:rPr>
            </w:pPr>
            <w:r w:rsidRPr="00495C75">
              <w:rPr>
                <w:b/>
                <w:bCs/>
              </w:rPr>
              <w:t>Circumflex Artery</w:t>
            </w:r>
          </w:p>
        </w:tc>
        <w:tc>
          <w:tcPr>
            <w:tcW w:w="2158" w:type="dxa"/>
          </w:tcPr>
          <w:p w14:paraId="3FCD98BF" w14:textId="77777777" w:rsidR="006B613E" w:rsidRPr="00791B67" w:rsidRDefault="006B613E" w:rsidP="00C30E27">
            <w:pPr>
              <w:jc w:val="center"/>
              <w:rPr>
                <w:b/>
                <w:bCs/>
              </w:rPr>
            </w:pPr>
            <w:r w:rsidRPr="00791B67">
              <w:rPr>
                <w:b/>
                <w:bCs/>
              </w:rPr>
              <w:t>25</w:t>
            </w:r>
          </w:p>
        </w:tc>
        <w:tc>
          <w:tcPr>
            <w:tcW w:w="2158" w:type="dxa"/>
          </w:tcPr>
          <w:p w14:paraId="4D69AC21" w14:textId="77777777" w:rsidR="006B613E" w:rsidRPr="00791B67" w:rsidRDefault="006B613E" w:rsidP="00C30E27">
            <w:pPr>
              <w:jc w:val="center"/>
              <w:rPr>
                <w:b/>
                <w:bCs/>
              </w:rPr>
            </w:pPr>
            <w:r w:rsidRPr="00791B67">
              <w:rPr>
                <w:b/>
                <w:bCs/>
              </w:rPr>
              <w:t>27</w:t>
            </w:r>
          </w:p>
        </w:tc>
        <w:tc>
          <w:tcPr>
            <w:tcW w:w="2158" w:type="dxa"/>
          </w:tcPr>
          <w:p w14:paraId="69FD5889" w14:textId="77777777" w:rsidR="006B613E" w:rsidRPr="00791B67" w:rsidRDefault="006B613E" w:rsidP="00C30E27">
            <w:pPr>
              <w:jc w:val="center"/>
              <w:rPr>
                <w:b/>
                <w:bCs/>
              </w:rPr>
            </w:pPr>
            <w:r w:rsidRPr="00791B67">
              <w:rPr>
                <w:b/>
                <w:bCs/>
              </w:rPr>
              <w:t>0.415</w:t>
            </w:r>
          </w:p>
        </w:tc>
      </w:tr>
      <w:tr w:rsidR="006B613E" w:rsidRPr="00791B67" w14:paraId="599CC4CF" w14:textId="77777777" w:rsidTr="006B613E">
        <w:tc>
          <w:tcPr>
            <w:tcW w:w="2158" w:type="dxa"/>
            <w:vAlign w:val="center"/>
          </w:tcPr>
          <w:p w14:paraId="3C646B6F" w14:textId="513559A4" w:rsidR="006B613E" w:rsidRPr="00791B67" w:rsidRDefault="006B613E" w:rsidP="006B613E">
            <w:pPr>
              <w:rPr>
                <w:b/>
                <w:bCs/>
              </w:rPr>
            </w:pPr>
            <w:r w:rsidRPr="00495C75">
              <w:rPr>
                <w:b/>
                <w:bCs/>
              </w:rPr>
              <w:t>First Diagonal Branch</w:t>
            </w:r>
          </w:p>
        </w:tc>
        <w:tc>
          <w:tcPr>
            <w:tcW w:w="2158" w:type="dxa"/>
          </w:tcPr>
          <w:p w14:paraId="517790DB" w14:textId="6F259A15" w:rsidR="006B613E" w:rsidRPr="00791B67" w:rsidRDefault="006B613E" w:rsidP="00C30E27">
            <w:pPr>
              <w:jc w:val="center"/>
              <w:rPr>
                <w:b/>
                <w:bCs/>
              </w:rPr>
            </w:pPr>
            <w:r w:rsidRPr="00791B67">
              <w:rPr>
                <w:b/>
                <w:bCs/>
              </w:rPr>
              <w:t>11</w:t>
            </w:r>
          </w:p>
        </w:tc>
        <w:tc>
          <w:tcPr>
            <w:tcW w:w="2158" w:type="dxa"/>
          </w:tcPr>
          <w:p w14:paraId="72FD055C" w14:textId="10950A7F" w:rsidR="006B613E" w:rsidRPr="00791B67" w:rsidRDefault="006B613E" w:rsidP="00C30E27">
            <w:pPr>
              <w:jc w:val="center"/>
              <w:rPr>
                <w:b/>
                <w:bCs/>
              </w:rPr>
            </w:pPr>
            <w:r w:rsidRPr="00791B67">
              <w:rPr>
                <w:b/>
                <w:bCs/>
              </w:rPr>
              <w:t>9</w:t>
            </w:r>
          </w:p>
        </w:tc>
        <w:tc>
          <w:tcPr>
            <w:tcW w:w="2158" w:type="dxa"/>
          </w:tcPr>
          <w:p w14:paraId="6FC39886" w14:textId="1D9F0F95" w:rsidR="006B613E" w:rsidRPr="00791B67" w:rsidRDefault="006B613E" w:rsidP="00C30E27">
            <w:pPr>
              <w:jc w:val="center"/>
              <w:rPr>
                <w:b/>
                <w:bCs/>
              </w:rPr>
            </w:pPr>
            <w:r w:rsidRPr="00791B67">
              <w:rPr>
                <w:b/>
                <w:bCs/>
              </w:rPr>
              <w:t>0.460</w:t>
            </w:r>
          </w:p>
        </w:tc>
      </w:tr>
      <w:tr w:rsidR="006B613E" w:rsidRPr="00791B67" w14:paraId="52137E67" w14:textId="77777777" w:rsidTr="006B613E">
        <w:tc>
          <w:tcPr>
            <w:tcW w:w="2158" w:type="dxa"/>
            <w:vAlign w:val="center"/>
          </w:tcPr>
          <w:p w14:paraId="36CEEA9C" w14:textId="14559F35" w:rsidR="006B613E" w:rsidRPr="00791B67" w:rsidRDefault="006B613E" w:rsidP="006B613E">
            <w:pPr>
              <w:rPr>
                <w:b/>
                <w:bCs/>
              </w:rPr>
            </w:pPr>
            <w:r w:rsidRPr="00495C75">
              <w:rPr>
                <w:b/>
                <w:bCs/>
              </w:rPr>
              <w:t>Second Obtuse Marginal Branch</w:t>
            </w:r>
          </w:p>
        </w:tc>
        <w:tc>
          <w:tcPr>
            <w:tcW w:w="2158" w:type="dxa"/>
          </w:tcPr>
          <w:p w14:paraId="04A9BB9D" w14:textId="2C2FC338" w:rsidR="006B613E" w:rsidRPr="00791B67" w:rsidRDefault="006B613E" w:rsidP="00C30E27">
            <w:pPr>
              <w:jc w:val="center"/>
              <w:rPr>
                <w:b/>
                <w:bCs/>
              </w:rPr>
            </w:pPr>
            <w:r w:rsidRPr="00791B67">
              <w:rPr>
                <w:b/>
                <w:bCs/>
              </w:rPr>
              <w:t>1</w:t>
            </w:r>
          </w:p>
        </w:tc>
        <w:tc>
          <w:tcPr>
            <w:tcW w:w="2158" w:type="dxa"/>
          </w:tcPr>
          <w:p w14:paraId="7E8F2CBB" w14:textId="3F611389" w:rsidR="006B613E" w:rsidRPr="00791B67" w:rsidRDefault="006B613E" w:rsidP="00C30E27">
            <w:pPr>
              <w:jc w:val="center"/>
              <w:rPr>
                <w:b/>
                <w:bCs/>
              </w:rPr>
            </w:pPr>
            <w:r w:rsidRPr="00791B67">
              <w:rPr>
                <w:b/>
                <w:bCs/>
              </w:rPr>
              <w:t>4</w:t>
            </w:r>
          </w:p>
        </w:tc>
        <w:tc>
          <w:tcPr>
            <w:tcW w:w="2158" w:type="dxa"/>
          </w:tcPr>
          <w:p w14:paraId="55B3F2B3" w14:textId="5E0A164C" w:rsidR="006B613E" w:rsidRPr="00791B67" w:rsidRDefault="006B613E" w:rsidP="00C30E27">
            <w:pPr>
              <w:jc w:val="center"/>
              <w:rPr>
                <w:b/>
                <w:bCs/>
              </w:rPr>
            </w:pPr>
            <w:r w:rsidRPr="00791B67">
              <w:rPr>
                <w:b/>
                <w:bCs/>
              </w:rPr>
              <w:t>0.337</w:t>
            </w:r>
          </w:p>
        </w:tc>
      </w:tr>
      <w:tr w:rsidR="006B613E" w:rsidRPr="00791B67" w14:paraId="2C0DDECA" w14:textId="77777777" w:rsidTr="006B613E">
        <w:tc>
          <w:tcPr>
            <w:tcW w:w="2158" w:type="dxa"/>
            <w:vAlign w:val="center"/>
          </w:tcPr>
          <w:p w14:paraId="2EDE6E5C" w14:textId="2B28B809" w:rsidR="006B613E" w:rsidRPr="00791B67" w:rsidRDefault="006B613E" w:rsidP="006B613E">
            <w:pPr>
              <w:rPr>
                <w:b/>
                <w:bCs/>
              </w:rPr>
            </w:pPr>
            <w:r w:rsidRPr="00495C75">
              <w:rPr>
                <w:b/>
                <w:bCs/>
              </w:rPr>
              <w:t>Posterior Descending Artery</w:t>
            </w:r>
          </w:p>
        </w:tc>
        <w:tc>
          <w:tcPr>
            <w:tcW w:w="2158" w:type="dxa"/>
          </w:tcPr>
          <w:p w14:paraId="263C955E" w14:textId="04B5C82F" w:rsidR="006B613E" w:rsidRPr="00791B67" w:rsidRDefault="006B613E" w:rsidP="00C30E27">
            <w:pPr>
              <w:jc w:val="center"/>
              <w:rPr>
                <w:b/>
                <w:bCs/>
              </w:rPr>
            </w:pPr>
            <w:r w:rsidRPr="00791B67">
              <w:rPr>
                <w:b/>
                <w:bCs/>
              </w:rPr>
              <w:t>18</w:t>
            </w:r>
          </w:p>
        </w:tc>
        <w:tc>
          <w:tcPr>
            <w:tcW w:w="2158" w:type="dxa"/>
          </w:tcPr>
          <w:p w14:paraId="7D3AF7BC" w14:textId="01AA00F5" w:rsidR="006B613E" w:rsidRPr="00791B67" w:rsidRDefault="006B613E" w:rsidP="00C30E27">
            <w:pPr>
              <w:jc w:val="center"/>
              <w:rPr>
                <w:b/>
                <w:bCs/>
              </w:rPr>
            </w:pPr>
            <w:r w:rsidRPr="00791B67">
              <w:rPr>
                <w:b/>
                <w:bCs/>
              </w:rPr>
              <w:t>21</w:t>
            </w:r>
          </w:p>
        </w:tc>
        <w:tc>
          <w:tcPr>
            <w:tcW w:w="2158" w:type="dxa"/>
          </w:tcPr>
          <w:p w14:paraId="5A3ED72A" w14:textId="381D1F38" w:rsidR="006B613E" w:rsidRPr="00791B67" w:rsidRDefault="006B613E" w:rsidP="00C30E27">
            <w:pPr>
              <w:jc w:val="center"/>
              <w:rPr>
                <w:b/>
                <w:bCs/>
              </w:rPr>
            </w:pPr>
            <w:r w:rsidRPr="00791B67">
              <w:rPr>
                <w:b/>
                <w:bCs/>
              </w:rPr>
              <w:t>0.536</w:t>
            </w:r>
          </w:p>
        </w:tc>
      </w:tr>
    </w:tbl>
    <w:p w14:paraId="24C3C5C2" w14:textId="77777777" w:rsidR="00044B0F" w:rsidRPr="00791B67" w:rsidRDefault="00044B0F" w:rsidP="008F52B3">
      <w:pPr>
        <w:rPr>
          <w:b/>
          <w:bCs/>
        </w:rPr>
      </w:pPr>
    </w:p>
    <w:p w14:paraId="401193FC" w14:textId="77777777" w:rsidR="00036F04" w:rsidRDefault="00036F04" w:rsidP="000C60C2">
      <w:pPr>
        <w:spacing w:line="360" w:lineRule="auto"/>
        <w:rPr>
          <w:rFonts w:asciiTheme="majorBidi" w:eastAsia="Calibri" w:hAnsiTheme="majorBidi" w:cstheme="majorBidi"/>
          <w:b/>
          <w:bCs/>
          <w:color w:val="000000"/>
          <w:sz w:val="24"/>
          <w:szCs w:val="24"/>
        </w:rPr>
      </w:pPr>
    </w:p>
    <w:p w14:paraId="70CA620B" w14:textId="77777777" w:rsidR="00036F04" w:rsidRDefault="00036F04" w:rsidP="000C60C2">
      <w:pPr>
        <w:spacing w:line="360" w:lineRule="auto"/>
        <w:rPr>
          <w:rFonts w:asciiTheme="majorBidi" w:eastAsia="Calibri" w:hAnsiTheme="majorBidi" w:cstheme="majorBidi"/>
          <w:b/>
          <w:bCs/>
          <w:color w:val="000000"/>
          <w:sz w:val="24"/>
          <w:szCs w:val="24"/>
        </w:rPr>
      </w:pPr>
    </w:p>
    <w:p w14:paraId="32B07D42" w14:textId="77777777" w:rsidR="00036F04" w:rsidRDefault="00036F04" w:rsidP="000C60C2">
      <w:pPr>
        <w:spacing w:line="360" w:lineRule="auto"/>
        <w:rPr>
          <w:rFonts w:asciiTheme="majorBidi" w:eastAsia="Calibri" w:hAnsiTheme="majorBidi" w:cstheme="majorBidi"/>
          <w:b/>
          <w:bCs/>
          <w:color w:val="000000"/>
          <w:sz w:val="24"/>
          <w:szCs w:val="24"/>
        </w:rPr>
      </w:pPr>
    </w:p>
    <w:p w14:paraId="2E2CD38A" w14:textId="77777777" w:rsidR="00036F04" w:rsidRDefault="00036F04" w:rsidP="000C60C2">
      <w:pPr>
        <w:spacing w:line="360" w:lineRule="auto"/>
        <w:rPr>
          <w:rFonts w:asciiTheme="majorBidi" w:eastAsia="Calibri" w:hAnsiTheme="majorBidi" w:cstheme="majorBidi"/>
          <w:b/>
          <w:bCs/>
          <w:color w:val="000000"/>
          <w:sz w:val="24"/>
          <w:szCs w:val="24"/>
        </w:rPr>
      </w:pPr>
    </w:p>
    <w:p w14:paraId="341592A4" w14:textId="77777777" w:rsidR="00036F04" w:rsidRDefault="00036F04" w:rsidP="000C60C2">
      <w:pPr>
        <w:spacing w:line="360" w:lineRule="auto"/>
        <w:rPr>
          <w:rFonts w:asciiTheme="majorBidi" w:eastAsia="Calibri" w:hAnsiTheme="majorBidi" w:cstheme="majorBidi"/>
          <w:b/>
          <w:bCs/>
          <w:color w:val="000000"/>
          <w:sz w:val="24"/>
          <w:szCs w:val="24"/>
        </w:rPr>
      </w:pPr>
    </w:p>
    <w:p w14:paraId="45AB74E5" w14:textId="77777777" w:rsidR="00036F04" w:rsidRDefault="00036F04" w:rsidP="000C60C2">
      <w:pPr>
        <w:spacing w:line="360" w:lineRule="auto"/>
        <w:rPr>
          <w:rFonts w:asciiTheme="majorBidi" w:eastAsia="Calibri" w:hAnsiTheme="majorBidi" w:cstheme="majorBidi"/>
          <w:b/>
          <w:bCs/>
          <w:color w:val="000000"/>
          <w:sz w:val="24"/>
          <w:szCs w:val="24"/>
        </w:rPr>
      </w:pPr>
    </w:p>
    <w:p w14:paraId="526CB9B4" w14:textId="77777777" w:rsidR="00036F04" w:rsidRDefault="00036F04" w:rsidP="000C60C2">
      <w:pPr>
        <w:spacing w:line="360" w:lineRule="auto"/>
        <w:rPr>
          <w:rFonts w:asciiTheme="majorBidi" w:eastAsia="Calibri" w:hAnsiTheme="majorBidi" w:cstheme="majorBidi"/>
          <w:b/>
          <w:bCs/>
          <w:color w:val="000000"/>
          <w:sz w:val="24"/>
          <w:szCs w:val="24"/>
        </w:rPr>
      </w:pPr>
    </w:p>
    <w:p w14:paraId="65D16598" w14:textId="77777777" w:rsidR="00036F04" w:rsidRDefault="00036F04" w:rsidP="000C60C2">
      <w:pPr>
        <w:spacing w:line="360" w:lineRule="auto"/>
        <w:rPr>
          <w:rFonts w:asciiTheme="majorBidi" w:eastAsia="Calibri" w:hAnsiTheme="majorBidi" w:cstheme="majorBidi"/>
          <w:b/>
          <w:bCs/>
          <w:color w:val="000000"/>
          <w:sz w:val="24"/>
          <w:szCs w:val="24"/>
        </w:rPr>
      </w:pPr>
    </w:p>
    <w:p w14:paraId="167D9EC6" w14:textId="4E2FA189" w:rsidR="0063118D" w:rsidRPr="004D3CB8" w:rsidRDefault="0063118D" w:rsidP="000C60C2">
      <w:pPr>
        <w:spacing w:line="360" w:lineRule="auto"/>
        <w:rPr>
          <w:rFonts w:asciiTheme="majorBidi" w:eastAsia="Calibri" w:hAnsiTheme="majorBidi" w:cstheme="majorBidi"/>
          <w:color w:val="000000"/>
          <w:sz w:val="24"/>
          <w:szCs w:val="24"/>
        </w:rPr>
      </w:pPr>
      <w:r w:rsidRPr="004D3CB8">
        <w:rPr>
          <w:rFonts w:asciiTheme="majorBidi" w:eastAsia="Calibri" w:hAnsiTheme="majorBidi" w:cstheme="majorBidi"/>
          <w:color w:val="000000"/>
          <w:sz w:val="24"/>
          <w:szCs w:val="24"/>
        </w:rPr>
        <w:lastRenderedPageBreak/>
        <w:t>As shown in</w:t>
      </w:r>
      <w:r>
        <w:rPr>
          <w:rFonts w:asciiTheme="majorBidi" w:eastAsia="Calibri" w:hAnsiTheme="majorBidi" w:cstheme="majorBidi"/>
          <w:b/>
          <w:bCs/>
          <w:color w:val="000000"/>
          <w:sz w:val="24"/>
          <w:szCs w:val="24"/>
        </w:rPr>
        <w:t xml:space="preserve"> table 4, </w:t>
      </w:r>
      <w:r w:rsidRPr="004D3CB8">
        <w:rPr>
          <w:rFonts w:asciiTheme="majorBidi" w:eastAsia="Calibri" w:hAnsiTheme="majorBidi" w:cstheme="majorBidi"/>
          <w:color w:val="000000"/>
          <w:sz w:val="24"/>
          <w:szCs w:val="24"/>
        </w:rPr>
        <w:t xml:space="preserve">intraoperatively </w:t>
      </w:r>
      <w:r w:rsidR="00B11A0B" w:rsidRPr="004D3CB8">
        <w:rPr>
          <w:rFonts w:asciiTheme="majorBidi" w:eastAsia="Calibri" w:hAnsiTheme="majorBidi" w:cstheme="majorBidi"/>
          <w:color w:val="000000"/>
          <w:sz w:val="24"/>
          <w:szCs w:val="24"/>
        </w:rPr>
        <w:t xml:space="preserve">surgery duration </w:t>
      </w:r>
      <w:r w:rsidR="00D94D9B">
        <w:rPr>
          <w:rFonts w:asciiTheme="majorBidi" w:eastAsia="Calibri" w:hAnsiTheme="majorBidi" w:cstheme="majorBidi"/>
          <w:color w:val="000000"/>
          <w:sz w:val="24"/>
          <w:szCs w:val="24"/>
        </w:rPr>
        <w:t>(p-value =</w:t>
      </w:r>
      <w:r w:rsidR="009F5785">
        <w:rPr>
          <w:rFonts w:asciiTheme="majorBidi" w:eastAsia="Calibri" w:hAnsiTheme="majorBidi" w:cstheme="majorBidi"/>
          <w:color w:val="000000"/>
          <w:sz w:val="24"/>
          <w:szCs w:val="24"/>
        </w:rPr>
        <w:t xml:space="preserve"> 0.749</w:t>
      </w:r>
      <w:r w:rsidR="00D94D9B">
        <w:rPr>
          <w:rFonts w:asciiTheme="majorBidi" w:eastAsia="Calibri" w:hAnsiTheme="majorBidi" w:cstheme="majorBidi"/>
          <w:color w:val="000000"/>
          <w:sz w:val="24"/>
          <w:szCs w:val="24"/>
        </w:rPr>
        <w:t xml:space="preserve">) </w:t>
      </w:r>
      <w:r w:rsidR="00B11A0B" w:rsidRPr="004D3CB8">
        <w:rPr>
          <w:rFonts w:asciiTheme="majorBidi" w:eastAsia="Calibri" w:hAnsiTheme="majorBidi" w:cstheme="majorBidi"/>
          <w:color w:val="000000"/>
          <w:sz w:val="24"/>
          <w:szCs w:val="24"/>
        </w:rPr>
        <w:t>was longer in the full sternotomy CABG</w:t>
      </w:r>
      <w:r w:rsidR="00D220C7">
        <w:rPr>
          <w:rFonts w:asciiTheme="majorBidi" w:eastAsia="Calibri" w:hAnsiTheme="majorBidi" w:cstheme="majorBidi"/>
          <w:color w:val="000000"/>
          <w:sz w:val="24"/>
          <w:szCs w:val="24"/>
        </w:rPr>
        <w:t xml:space="preserve"> compared to MIDCAB group,</w:t>
      </w:r>
      <w:r w:rsidR="00B11A0B" w:rsidRPr="004D3CB8">
        <w:rPr>
          <w:rFonts w:asciiTheme="majorBidi" w:eastAsia="Calibri" w:hAnsiTheme="majorBidi" w:cstheme="majorBidi"/>
          <w:color w:val="000000"/>
          <w:sz w:val="24"/>
          <w:szCs w:val="24"/>
        </w:rPr>
        <w:t xml:space="preserve"> while total hospital</w:t>
      </w:r>
      <w:r w:rsidR="00D94D9B">
        <w:rPr>
          <w:rFonts w:asciiTheme="majorBidi" w:eastAsia="Calibri" w:hAnsiTheme="majorBidi" w:cstheme="majorBidi"/>
          <w:color w:val="000000"/>
          <w:sz w:val="24"/>
          <w:szCs w:val="24"/>
        </w:rPr>
        <w:t xml:space="preserve"> stay </w:t>
      </w:r>
      <w:r w:rsidR="00D94D9B">
        <w:rPr>
          <w:rFonts w:asciiTheme="majorBidi" w:eastAsia="Calibri" w:hAnsiTheme="majorBidi" w:cstheme="majorBidi"/>
          <w:color w:val="000000"/>
          <w:sz w:val="24"/>
          <w:szCs w:val="24"/>
        </w:rPr>
        <w:t xml:space="preserve">(p-value = </w:t>
      </w:r>
      <w:r w:rsidR="009F5785">
        <w:rPr>
          <w:rFonts w:asciiTheme="majorBidi" w:eastAsia="Calibri" w:hAnsiTheme="majorBidi" w:cstheme="majorBidi"/>
          <w:color w:val="000000"/>
          <w:sz w:val="24"/>
          <w:szCs w:val="24"/>
        </w:rPr>
        <w:t>0.459</w:t>
      </w:r>
      <w:r w:rsidR="00D94D9B">
        <w:rPr>
          <w:rFonts w:asciiTheme="majorBidi" w:eastAsia="Calibri" w:hAnsiTheme="majorBidi" w:cstheme="majorBidi"/>
          <w:color w:val="000000"/>
          <w:sz w:val="24"/>
          <w:szCs w:val="24"/>
        </w:rPr>
        <w:t xml:space="preserve">) </w:t>
      </w:r>
      <w:r w:rsidR="00B11A0B" w:rsidRPr="004D3CB8">
        <w:rPr>
          <w:rFonts w:asciiTheme="majorBidi" w:eastAsia="Calibri" w:hAnsiTheme="majorBidi" w:cstheme="majorBidi"/>
          <w:color w:val="000000"/>
          <w:sz w:val="24"/>
          <w:szCs w:val="24"/>
        </w:rPr>
        <w:t xml:space="preserve">and ICU stay </w:t>
      </w:r>
      <w:r w:rsidR="00D94D9B">
        <w:rPr>
          <w:rFonts w:asciiTheme="majorBidi" w:eastAsia="Calibri" w:hAnsiTheme="majorBidi" w:cstheme="majorBidi"/>
          <w:color w:val="000000"/>
          <w:sz w:val="24"/>
          <w:szCs w:val="24"/>
        </w:rPr>
        <w:t xml:space="preserve">(p-value = </w:t>
      </w:r>
      <w:r w:rsidR="009F5785">
        <w:rPr>
          <w:rFonts w:asciiTheme="majorBidi" w:eastAsia="Calibri" w:hAnsiTheme="majorBidi" w:cstheme="majorBidi"/>
          <w:color w:val="000000"/>
          <w:sz w:val="24"/>
          <w:szCs w:val="24"/>
        </w:rPr>
        <w:t>0.332</w:t>
      </w:r>
      <w:r w:rsidR="00D94D9B">
        <w:rPr>
          <w:rFonts w:asciiTheme="majorBidi" w:eastAsia="Calibri" w:hAnsiTheme="majorBidi" w:cstheme="majorBidi"/>
          <w:color w:val="000000"/>
          <w:sz w:val="24"/>
          <w:szCs w:val="24"/>
        </w:rPr>
        <w:t xml:space="preserve">) </w:t>
      </w:r>
      <w:r w:rsidR="00B11A0B" w:rsidRPr="004D3CB8">
        <w:rPr>
          <w:rFonts w:asciiTheme="majorBidi" w:eastAsia="Calibri" w:hAnsiTheme="majorBidi" w:cstheme="majorBidi"/>
          <w:color w:val="000000"/>
          <w:sz w:val="24"/>
          <w:szCs w:val="24"/>
        </w:rPr>
        <w:t>was favoring full sternotomy CABG</w:t>
      </w:r>
      <w:r w:rsidR="00D220C7">
        <w:rPr>
          <w:rFonts w:asciiTheme="majorBidi" w:eastAsia="Calibri" w:hAnsiTheme="majorBidi" w:cstheme="majorBidi"/>
          <w:color w:val="000000"/>
          <w:sz w:val="24"/>
          <w:szCs w:val="24"/>
        </w:rPr>
        <w:t xml:space="preserve"> group</w:t>
      </w:r>
      <w:r w:rsidR="00B11A0B" w:rsidRPr="004D3CB8">
        <w:rPr>
          <w:rFonts w:asciiTheme="majorBidi" w:eastAsia="Calibri" w:hAnsiTheme="majorBidi" w:cstheme="majorBidi"/>
          <w:color w:val="000000"/>
          <w:sz w:val="24"/>
          <w:szCs w:val="24"/>
        </w:rPr>
        <w:t>, by being longer in the MIDCAB group. Intra operative arterial blood gas parameters</w:t>
      </w:r>
      <w:r w:rsidR="00031E43" w:rsidRPr="004D3CB8">
        <w:rPr>
          <w:rFonts w:asciiTheme="majorBidi" w:eastAsia="Calibri" w:hAnsiTheme="majorBidi" w:cstheme="majorBidi"/>
          <w:color w:val="000000"/>
          <w:sz w:val="24"/>
          <w:szCs w:val="24"/>
        </w:rPr>
        <w:t xml:space="preserve"> (ABG)</w:t>
      </w:r>
      <w:r w:rsidR="00B11A0B" w:rsidRPr="004D3CB8">
        <w:rPr>
          <w:rFonts w:asciiTheme="majorBidi" w:eastAsia="Calibri" w:hAnsiTheme="majorBidi" w:cstheme="majorBidi"/>
          <w:color w:val="000000"/>
          <w:sz w:val="24"/>
          <w:szCs w:val="24"/>
        </w:rPr>
        <w:t xml:space="preserve"> </w:t>
      </w:r>
      <w:r w:rsidR="00D220C7">
        <w:rPr>
          <w:rFonts w:asciiTheme="majorBidi" w:eastAsia="Calibri" w:hAnsiTheme="majorBidi" w:cstheme="majorBidi"/>
          <w:color w:val="000000"/>
          <w:sz w:val="24"/>
          <w:szCs w:val="24"/>
        </w:rPr>
        <w:t>indicated that</w:t>
      </w:r>
      <w:r w:rsidR="00B11A0B" w:rsidRPr="004D3CB8">
        <w:rPr>
          <w:rFonts w:asciiTheme="majorBidi" w:eastAsia="Calibri" w:hAnsiTheme="majorBidi" w:cstheme="majorBidi"/>
          <w:color w:val="000000"/>
          <w:sz w:val="24"/>
          <w:szCs w:val="24"/>
        </w:rPr>
        <w:t xml:space="preserve"> PO2</w:t>
      </w:r>
      <w:r w:rsidR="00D94D9B">
        <w:rPr>
          <w:rFonts w:asciiTheme="majorBidi" w:eastAsia="Calibri" w:hAnsiTheme="majorBidi" w:cstheme="majorBidi"/>
          <w:color w:val="000000"/>
          <w:sz w:val="24"/>
          <w:szCs w:val="24"/>
        </w:rPr>
        <w:t xml:space="preserve"> </w:t>
      </w:r>
      <w:r w:rsidR="00D94D9B">
        <w:rPr>
          <w:rFonts w:asciiTheme="majorBidi" w:eastAsia="Calibri" w:hAnsiTheme="majorBidi" w:cstheme="majorBidi"/>
          <w:color w:val="000000"/>
          <w:sz w:val="24"/>
          <w:szCs w:val="24"/>
        </w:rPr>
        <w:t xml:space="preserve">(p-value = </w:t>
      </w:r>
      <w:r w:rsidR="009F5785">
        <w:rPr>
          <w:rFonts w:asciiTheme="majorBidi" w:eastAsia="Calibri" w:hAnsiTheme="majorBidi" w:cstheme="majorBidi"/>
          <w:color w:val="000000"/>
          <w:sz w:val="24"/>
          <w:szCs w:val="24"/>
        </w:rPr>
        <w:t>0.030</w:t>
      </w:r>
      <w:r w:rsidR="00D94D9B">
        <w:rPr>
          <w:rFonts w:asciiTheme="majorBidi" w:eastAsia="Calibri" w:hAnsiTheme="majorBidi" w:cstheme="majorBidi"/>
          <w:color w:val="000000"/>
          <w:sz w:val="24"/>
          <w:szCs w:val="24"/>
        </w:rPr>
        <w:t xml:space="preserve">) </w:t>
      </w:r>
      <w:r w:rsidR="00B11A0B" w:rsidRPr="004D3CB8">
        <w:rPr>
          <w:rFonts w:asciiTheme="majorBidi" w:eastAsia="Calibri" w:hAnsiTheme="majorBidi" w:cstheme="majorBidi"/>
          <w:color w:val="000000"/>
          <w:sz w:val="24"/>
          <w:szCs w:val="24"/>
        </w:rPr>
        <w:t>and lactate</w:t>
      </w:r>
      <w:r w:rsidR="00D94D9B">
        <w:rPr>
          <w:rFonts w:asciiTheme="majorBidi" w:eastAsia="Calibri" w:hAnsiTheme="majorBidi" w:cstheme="majorBidi"/>
          <w:color w:val="000000"/>
          <w:sz w:val="24"/>
          <w:szCs w:val="24"/>
        </w:rPr>
        <w:t xml:space="preserve"> </w:t>
      </w:r>
      <w:r w:rsidR="00D94D9B">
        <w:rPr>
          <w:rFonts w:asciiTheme="majorBidi" w:eastAsia="Calibri" w:hAnsiTheme="majorBidi" w:cstheme="majorBidi"/>
          <w:color w:val="000000"/>
          <w:sz w:val="24"/>
          <w:szCs w:val="24"/>
        </w:rPr>
        <w:t xml:space="preserve">(p-value = </w:t>
      </w:r>
      <w:r w:rsidR="009F5785">
        <w:rPr>
          <w:rFonts w:asciiTheme="majorBidi" w:eastAsia="Calibri" w:hAnsiTheme="majorBidi" w:cstheme="majorBidi"/>
          <w:color w:val="000000"/>
          <w:sz w:val="24"/>
          <w:szCs w:val="24"/>
        </w:rPr>
        <w:t>0.048</w:t>
      </w:r>
      <w:r w:rsidR="00D94D9B">
        <w:rPr>
          <w:rFonts w:asciiTheme="majorBidi" w:eastAsia="Calibri" w:hAnsiTheme="majorBidi" w:cstheme="majorBidi"/>
          <w:color w:val="000000"/>
          <w:sz w:val="24"/>
          <w:szCs w:val="24"/>
        </w:rPr>
        <w:t>)</w:t>
      </w:r>
      <w:r w:rsidR="00B11A0B" w:rsidRPr="004D3CB8">
        <w:rPr>
          <w:rFonts w:asciiTheme="majorBidi" w:eastAsia="Calibri" w:hAnsiTheme="majorBidi" w:cstheme="majorBidi"/>
          <w:color w:val="000000"/>
          <w:sz w:val="24"/>
          <w:szCs w:val="24"/>
        </w:rPr>
        <w:t xml:space="preserve"> </w:t>
      </w:r>
      <w:r w:rsidR="00D220C7">
        <w:rPr>
          <w:rFonts w:asciiTheme="majorBidi" w:eastAsia="Calibri" w:hAnsiTheme="majorBidi" w:cstheme="majorBidi"/>
          <w:color w:val="000000"/>
          <w:sz w:val="24"/>
          <w:szCs w:val="24"/>
        </w:rPr>
        <w:t>were</w:t>
      </w:r>
      <w:r w:rsidR="00B11A0B" w:rsidRPr="004D3CB8">
        <w:rPr>
          <w:rFonts w:asciiTheme="majorBidi" w:eastAsia="Calibri" w:hAnsiTheme="majorBidi" w:cstheme="majorBidi"/>
          <w:color w:val="000000"/>
          <w:sz w:val="24"/>
          <w:szCs w:val="24"/>
        </w:rPr>
        <w:t xml:space="preserve"> significantly higher in the full sternotomy</w:t>
      </w:r>
      <w:r w:rsidR="001774F4" w:rsidRPr="004D3CB8">
        <w:rPr>
          <w:rFonts w:asciiTheme="majorBidi" w:eastAsia="Calibri" w:hAnsiTheme="majorBidi" w:cstheme="majorBidi"/>
          <w:color w:val="000000"/>
          <w:sz w:val="24"/>
          <w:szCs w:val="24"/>
        </w:rPr>
        <w:t xml:space="preserve"> CABG</w:t>
      </w:r>
      <w:r w:rsidR="00B11A0B" w:rsidRPr="004D3CB8">
        <w:rPr>
          <w:rFonts w:asciiTheme="majorBidi" w:eastAsia="Calibri" w:hAnsiTheme="majorBidi" w:cstheme="majorBidi"/>
          <w:color w:val="000000"/>
          <w:sz w:val="24"/>
          <w:szCs w:val="24"/>
        </w:rPr>
        <w:t xml:space="preserve"> group compared to the MIDCAB group</w:t>
      </w:r>
      <w:r w:rsidR="00D220C7">
        <w:rPr>
          <w:rFonts w:asciiTheme="majorBidi" w:eastAsia="Calibri" w:hAnsiTheme="majorBidi" w:cstheme="majorBidi"/>
          <w:color w:val="000000"/>
          <w:sz w:val="24"/>
          <w:szCs w:val="24"/>
        </w:rPr>
        <w:t>.</w:t>
      </w:r>
      <w:r w:rsidR="001774F4" w:rsidRPr="004D3CB8">
        <w:rPr>
          <w:rFonts w:asciiTheme="majorBidi" w:eastAsia="Calibri" w:hAnsiTheme="majorBidi" w:cstheme="majorBidi"/>
          <w:color w:val="000000"/>
          <w:sz w:val="24"/>
          <w:szCs w:val="24"/>
        </w:rPr>
        <w:t xml:space="preserve"> Postoperatively serum creatinine</w:t>
      </w:r>
      <w:r w:rsidR="00D94D9B">
        <w:rPr>
          <w:rFonts w:asciiTheme="majorBidi" w:eastAsia="Calibri" w:hAnsiTheme="majorBidi" w:cstheme="majorBidi"/>
          <w:color w:val="000000"/>
          <w:sz w:val="24"/>
          <w:szCs w:val="24"/>
        </w:rPr>
        <w:t xml:space="preserve"> </w:t>
      </w:r>
      <w:r w:rsidR="00D94D9B">
        <w:rPr>
          <w:rFonts w:asciiTheme="majorBidi" w:eastAsia="Calibri" w:hAnsiTheme="majorBidi" w:cstheme="majorBidi"/>
          <w:color w:val="000000"/>
          <w:sz w:val="24"/>
          <w:szCs w:val="24"/>
        </w:rPr>
        <w:t xml:space="preserve">(p-value = </w:t>
      </w:r>
      <w:r w:rsidR="009F5785">
        <w:rPr>
          <w:rFonts w:asciiTheme="majorBidi" w:eastAsia="Calibri" w:hAnsiTheme="majorBidi" w:cstheme="majorBidi"/>
          <w:color w:val="000000"/>
          <w:sz w:val="24"/>
          <w:szCs w:val="24"/>
        </w:rPr>
        <w:t>0.045</w:t>
      </w:r>
      <w:r w:rsidR="00D94D9B">
        <w:rPr>
          <w:rFonts w:asciiTheme="majorBidi" w:eastAsia="Calibri" w:hAnsiTheme="majorBidi" w:cstheme="majorBidi"/>
          <w:color w:val="000000"/>
          <w:sz w:val="24"/>
          <w:szCs w:val="24"/>
        </w:rPr>
        <w:t>)</w:t>
      </w:r>
      <w:r w:rsidR="001774F4" w:rsidRPr="004D3CB8">
        <w:rPr>
          <w:rFonts w:asciiTheme="majorBidi" w:eastAsia="Calibri" w:hAnsiTheme="majorBidi" w:cstheme="majorBidi"/>
          <w:color w:val="000000"/>
          <w:sz w:val="24"/>
          <w:szCs w:val="24"/>
        </w:rPr>
        <w:t xml:space="preserve"> </w:t>
      </w:r>
      <w:r w:rsidR="00D220C7">
        <w:rPr>
          <w:rFonts w:asciiTheme="majorBidi" w:eastAsia="Calibri" w:hAnsiTheme="majorBidi" w:cstheme="majorBidi"/>
          <w:color w:val="000000"/>
          <w:sz w:val="24"/>
          <w:szCs w:val="24"/>
        </w:rPr>
        <w:t xml:space="preserve">levels were significantly higher in the full sternotomy CABG group, </w:t>
      </w:r>
      <w:r w:rsidR="001774F4" w:rsidRPr="004D3CB8">
        <w:rPr>
          <w:rFonts w:asciiTheme="majorBidi" w:eastAsia="Calibri" w:hAnsiTheme="majorBidi" w:cstheme="majorBidi"/>
          <w:color w:val="000000"/>
          <w:sz w:val="24"/>
          <w:szCs w:val="24"/>
        </w:rPr>
        <w:t xml:space="preserve">and blood urea </w:t>
      </w:r>
      <w:r w:rsidR="00D94D9B">
        <w:rPr>
          <w:rFonts w:asciiTheme="majorBidi" w:eastAsia="Calibri" w:hAnsiTheme="majorBidi" w:cstheme="majorBidi"/>
          <w:color w:val="000000"/>
          <w:sz w:val="24"/>
          <w:szCs w:val="24"/>
        </w:rPr>
        <w:t xml:space="preserve">(p-value = </w:t>
      </w:r>
      <w:r w:rsidR="009F5785">
        <w:rPr>
          <w:rFonts w:asciiTheme="majorBidi" w:eastAsia="Calibri" w:hAnsiTheme="majorBidi" w:cstheme="majorBidi"/>
          <w:color w:val="000000"/>
          <w:sz w:val="24"/>
          <w:szCs w:val="24"/>
        </w:rPr>
        <w:t>0.215</w:t>
      </w:r>
      <w:r w:rsidR="00D94D9B">
        <w:rPr>
          <w:rFonts w:asciiTheme="majorBidi" w:eastAsia="Calibri" w:hAnsiTheme="majorBidi" w:cstheme="majorBidi"/>
          <w:color w:val="000000"/>
          <w:sz w:val="24"/>
          <w:szCs w:val="24"/>
        </w:rPr>
        <w:t xml:space="preserve">) </w:t>
      </w:r>
      <w:r w:rsidR="001774F4" w:rsidRPr="004D3CB8">
        <w:rPr>
          <w:rFonts w:asciiTheme="majorBidi" w:eastAsia="Calibri" w:hAnsiTheme="majorBidi" w:cstheme="majorBidi"/>
          <w:color w:val="000000"/>
          <w:sz w:val="24"/>
          <w:szCs w:val="24"/>
        </w:rPr>
        <w:t xml:space="preserve">levels </w:t>
      </w:r>
      <w:r w:rsidR="00D220C7">
        <w:rPr>
          <w:rFonts w:asciiTheme="majorBidi" w:eastAsia="Calibri" w:hAnsiTheme="majorBidi" w:cstheme="majorBidi"/>
          <w:color w:val="000000"/>
          <w:sz w:val="24"/>
          <w:szCs w:val="24"/>
        </w:rPr>
        <w:t xml:space="preserve">also </w:t>
      </w:r>
      <w:r w:rsidR="001774F4" w:rsidRPr="004D3CB8">
        <w:rPr>
          <w:rFonts w:asciiTheme="majorBidi" w:eastAsia="Calibri" w:hAnsiTheme="majorBidi" w:cstheme="majorBidi"/>
          <w:color w:val="000000"/>
          <w:sz w:val="24"/>
          <w:szCs w:val="24"/>
        </w:rPr>
        <w:t xml:space="preserve">were higher </w:t>
      </w:r>
      <w:r w:rsidR="00D220C7">
        <w:rPr>
          <w:rFonts w:asciiTheme="majorBidi" w:eastAsia="Calibri" w:hAnsiTheme="majorBidi" w:cstheme="majorBidi"/>
          <w:color w:val="000000"/>
          <w:sz w:val="24"/>
          <w:szCs w:val="24"/>
        </w:rPr>
        <w:t>but wasn’t significant</w:t>
      </w:r>
      <w:r w:rsidR="00031E43" w:rsidRPr="004D3CB8">
        <w:rPr>
          <w:rFonts w:asciiTheme="majorBidi" w:eastAsia="Calibri" w:hAnsiTheme="majorBidi" w:cstheme="majorBidi"/>
          <w:color w:val="000000"/>
          <w:sz w:val="24"/>
          <w:szCs w:val="24"/>
        </w:rPr>
        <w:t xml:space="preserve">. Regarding </w:t>
      </w:r>
      <w:r w:rsidR="007A2A90">
        <w:rPr>
          <w:rFonts w:asciiTheme="majorBidi" w:eastAsia="Calibri" w:hAnsiTheme="majorBidi" w:cstheme="majorBidi"/>
          <w:color w:val="000000"/>
          <w:sz w:val="24"/>
          <w:szCs w:val="24"/>
        </w:rPr>
        <w:t xml:space="preserve">postoperative </w:t>
      </w:r>
      <w:r w:rsidR="00031E43" w:rsidRPr="004D3CB8">
        <w:rPr>
          <w:rFonts w:asciiTheme="majorBidi" w:eastAsia="Calibri" w:hAnsiTheme="majorBidi" w:cstheme="majorBidi"/>
          <w:color w:val="000000"/>
          <w:sz w:val="24"/>
          <w:szCs w:val="24"/>
        </w:rPr>
        <w:t>ABG parameters</w:t>
      </w:r>
      <w:r w:rsidR="009F5785">
        <w:rPr>
          <w:rFonts w:asciiTheme="majorBidi" w:eastAsia="Calibri" w:hAnsiTheme="majorBidi" w:cstheme="majorBidi"/>
          <w:color w:val="000000"/>
          <w:sz w:val="24"/>
          <w:szCs w:val="24"/>
        </w:rPr>
        <w:t>,</w:t>
      </w:r>
      <w:r w:rsidR="00031E43" w:rsidRPr="004D3CB8">
        <w:rPr>
          <w:rFonts w:asciiTheme="majorBidi" w:eastAsia="Calibri" w:hAnsiTheme="majorBidi" w:cstheme="majorBidi"/>
          <w:color w:val="000000"/>
          <w:sz w:val="24"/>
          <w:szCs w:val="24"/>
        </w:rPr>
        <w:t xml:space="preserve"> PH</w:t>
      </w:r>
      <w:r w:rsidR="009F5785">
        <w:rPr>
          <w:rFonts w:asciiTheme="majorBidi" w:eastAsia="Calibri" w:hAnsiTheme="majorBidi" w:cstheme="majorBidi"/>
          <w:color w:val="000000"/>
          <w:sz w:val="24"/>
          <w:szCs w:val="24"/>
        </w:rPr>
        <w:t xml:space="preserve"> </w:t>
      </w:r>
      <w:r w:rsidR="00D94D9B">
        <w:rPr>
          <w:rFonts w:asciiTheme="majorBidi" w:eastAsia="Calibri" w:hAnsiTheme="majorBidi" w:cstheme="majorBidi"/>
          <w:color w:val="000000"/>
          <w:sz w:val="24"/>
          <w:szCs w:val="24"/>
        </w:rPr>
        <w:t xml:space="preserve">(p-value = </w:t>
      </w:r>
      <w:r w:rsidR="009F5785">
        <w:rPr>
          <w:rFonts w:asciiTheme="majorBidi" w:eastAsia="Calibri" w:hAnsiTheme="majorBidi" w:cstheme="majorBidi"/>
          <w:color w:val="000000"/>
          <w:sz w:val="24"/>
          <w:szCs w:val="24"/>
        </w:rPr>
        <w:t>0.002</w:t>
      </w:r>
      <w:r w:rsidR="00D94D9B">
        <w:rPr>
          <w:rFonts w:asciiTheme="majorBidi" w:eastAsia="Calibri" w:hAnsiTheme="majorBidi" w:cstheme="majorBidi"/>
          <w:color w:val="000000"/>
          <w:sz w:val="24"/>
          <w:szCs w:val="24"/>
        </w:rPr>
        <w:t>)</w:t>
      </w:r>
      <w:r w:rsidR="00031E43" w:rsidRPr="004D3CB8">
        <w:rPr>
          <w:rFonts w:asciiTheme="majorBidi" w:eastAsia="Calibri" w:hAnsiTheme="majorBidi" w:cstheme="majorBidi"/>
          <w:color w:val="000000"/>
          <w:sz w:val="24"/>
          <w:szCs w:val="24"/>
        </w:rPr>
        <w:t xml:space="preserve">, PCO2 </w:t>
      </w:r>
      <w:r w:rsidR="00D94D9B">
        <w:rPr>
          <w:rFonts w:asciiTheme="majorBidi" w:eastAsia="Calibri" w:hAnsiTheme="majorBidi" w:cstheme="majorBidi"/>
          <w:color w:val="000000"/>
          <w:sz w:val="24"/>
          <w:szCs w:val="24"/>
        </w:rPr>
        <w:t xml:space="preserve">(p-value = </w:t>
      </w:r>
      <w:r w:rsidR="009F5785">
        <w:rPr>
          <w:rFonts w:asciiTheme="majorBidi" w:eastAsia="Calibri" w:hAnsiTheme="majorBidi" w:cstheme="majorBidi"/>
          <w:color w:val="000000"/>
          <w:sz w:val="24"/>
          <w:szCs w:val="24"/>
        </w:rPr>
        <w:t>0.003</w:t>
      </w:r>
      <w:r w:rsidR="00D94D9B">
        <w:rPr>
          <w:rFonts w:asciiTheme="majorBidi" w:eastAsia="Calibri" w:hAnsiTheme="majorBidi" w:cstheme="majorBidi"/>
          <w:color w:val="000000"/>
          <w:sz w:val="24"/>
          <w:szCs w:val="24"/>
        </w:rPr>
        <w:t xml:space="preserve">) </w:t>
      </w:r>
      <w:r w:rsidR="00031E43" w:rsidRPr="004D3CB8">
        <w:rPr>
          <w:rFonts w:asciiTheme="majorBidi" w:eastAsia="Calibri" w:hAnsiTheme="majorBidi" w:cstheme="majorBidi"/>
          <w:color w:val="000000"/>
          <w:sz w:val="24"/>
          <w:szCs w:val="24"/>
        </w:rPr>
        <w:t xml:space="preserve">and lactate </w:t>
      </w:r>
      <w:r w:rsidR="00D94D9B">
        <w:rPr>
          <w:rFonts w:asciiTheme="majorBidi" w:eastAsia="Calibri" w:hAnsiTheme="majorBidi" w:cstheme="majorBidi"/>
          <w:color w:val="000000"/>
          <w:sz w:val="24"/>
          <w:szCs w:val="24"/>
        </w:rPr>
        <w:t xml:space="preserve">(p-value = </w:t>
      </w:r>
      <w:r w:rsidR="009F5785">
        <w:rPr>
          <w:rFonts w:asciiTheme="majorBidi" w:eastAsia="Calibri" w:hAnsiTheme="majorBidi" w:cstheme="majorBidi"/>
          <w:color w:val="000000"/>
          <w:sz w:val="24"/>
          <w:szCs w:val="24"/>
        </w:rPr>
        <w:t>0.002</w:t>
      </w:r>
      <w:r w:rsidR="00D94D9B">
        <w:rPr>
          <w:rFonts w:asciiTheme="majorBidi" w:eastAsia="Calibri" w:hAnsiTheme="majorBidi" w:cstheme="majorBidi"/>
          <w:color w:val="000000"/>
          <w:sz w:val="24"/>
          <w:szCs w:val="24"/>
        </w:rPr>
        <w:t xml:space="preserve">) </w:t>
      </w:r>
      <w:r w:rsidR="00031E43" w:rsidRPr="004D3CB8">
        <w:rPr>
          <w:rFonts w:asciiTheme="majorBidi" w:eastAsia="Calibri" w:hAnsiTheme="majorBidi" w:cstheme="majorBidi"/>
          <w:color w:val="000000"/>
          <w:sz w:val="24"/>
          <w:szCs w:val="24"/>
        </w:rPr>
        <w:t>showed statistically significant difference between the groups</w:t>
      </w:r>
      <w:r w:rsidR="007A2A90">
        <w:rPr>
          <w:rFonts w:asciiTheme="majorBidi" w:eastAsia="Calibri" w:hAnsiTheme="majorBidi" w:cstheme="majorBidi"/>
          <w:color w:val="000000"/>
          <w:sz w:val="24"/>
          <w:szCs w:val="24"/>
        </w:rPr>
        <w:t>. Specifically,</w:t>
      </w:r>
      <w:r w:rsidR="00031E43" w:rsidRPr="004D3CB8">
        <w:rPr>
          <w:rFonts w:asciiTheme="majorBidi" w:eastAsia="Calibri" w:hAnsiTheme="majorBidi" w:cstheme="majorBidi"/>
          <w:color w:val="000000"/>
          <w:sz w:val="24"/>
          <w:szCs w:val="24"/>
        </w:rPr>
        <w:t xml:space="preserve"> PCO2 and lactate levels were higher in the full sternotomy CABG group</w:t>
      </w:r>
      <w:r w:rsidR="007A2A90">
        <w:rPr>
          <w:rFonts w:asciiTheme="majorBidi" w:eastAsia="Calibri" w:hAnsiTheme="majorBidi" w:cstheme="majorBidi"/>
          <w:color w:val="000000"/>
          <w:sz w:val="24"/>
          <w:szCs w:val="24"/>
        </w:rPr>
        <w:t>,</w:t>
      </w:r>
      <w:r w:rsidR="00031E43" w:rsidRPr="004D3CB8">
        <w:rPr>
          <w:rFonts w:asciiTheme="majorBidi" w:eastAsia="Calibri" w:hAnsiTheme="majorBidi" w:cstheme="majorBidi"/>
          <w:color w:val="000000"/>
          <w:sz w:val="24"/>
          <w:szCs w:val="24"/>
        </w:rPr>
        <w:t xml:space="preserve"> </w:t>
      </w:r>
      <w:r w:rsidR="007A2A90">
        <w:rPr>
          <w:rFonts w:asciiTheme="majorBidi" w:eastAsia="Calibri" w:hAnsiTheme="majorBidi" w:cstheme="majorBidi"/>
          <w:color w:val="000000"/>
          <w:sz w:val="24"/>
          <w:szCs w:val="24"/>
        </w:rPr>
        <w:t>whereas</w:t>
      </w:r>
      <w:r w:rsidR="00031E43" w:rsidRPr="004D3CB8">
        <w:rPr>
          <w:rFonts w:asciiTheme="majorBidi" w:eastAsia="Calibri" w:hAnsiTheme="majorBidi" w:cstheme="majorBidi"/>
          <w:color w:val="000000"/>
          <w:sz w:val="24"/>
          <w:szCs w:val="24"/>
        </w:rPr>
        <w:t xml:space="preserve"> PH levels were higher in the MIDCAB group. Postoperative white blood cell count </w:t>
      </w:r>
      <w:r w:rsidR="00D94D9B">
        <w:rPr>
          <w:rFonts w:asciiTheme="majorBidi" w:eastAsia="Calibri" w:hAnsiTheme="majorBidi" w:cstheme="majorBidi"/>
          <w:color w:val="000000"/>
          <w:sz w:val="24"/>
          <w:szCs w:val="24"/>
        </w:rPr>
        <w:t xml:space="preserve">(p-value = </w:t>
      </w:r>
      <w:r w:rsidR="009F5785">
        <w:rPr>
          <w:rFonts w:asciiTheme="majorBidi" w:eastAsia="Calibri" w:hAnsiTheme="majorBidi" w:cstheme="majorBidi"/>
          <w:color w:val="000000"/>
          <w:sz w:val="24"/>
          <w:szCs w:val="24"/>
        </w:rPr>
        <w:t>0.021</w:t>
      </w:r>
      <w:r w:rsidR="00D94D9B">
        <w:rPr>
          <w:rFonts w:asciiTheme="majorBidi" w:eastAsia="Calibri" w:hAnsiTheme="majorBidi" w:cstheme="majorBidi"/>
          <w:color w:val="000000"/>
          <w:sz w:val="24"/>
          <w:szCs w:val="24"/>
        </w:rPr>
        <w:t xml:space="preserve">) </w:t>
      </w:r>
      <w:r w:rsidR="00031E43" w:rsidRPr="004D3CB8">
        <w:rPr>
          <w:rFonts w:asciiTheme="majorBidi" w:eastAsia="Calibri" w:hAnsiTheme="majorBidi" w:cstheme="majorBidi"/>
          <w:color w:val="000000"/>
          <w:sz w:val="24"/>
          <w:szCs w:val="24"/>
        </w:rPr>
        <w:t xml:space="preserve">was significantly higher in the full sternotomy CABG group while the platelet count </w:t>
      </w:r>
      <w:r w:rsidR="00D94D9B">
        <w:rPr>
          <w:rFonts w:asciiTheme="majorBidi" w:eastAsia="Calibri" w:hAnsiTheme="majorBidi" w:cstheme="majorBidi"/>
          <w:color w:val="000000"/>
          <w:sz w:val="24"/>
          <w:szCs w:val="24"/>
        </w:rPr>
        <w:t xml:space="preserve">(p-value = </w:t>
      </w:r>
      <w:r w:rsidR="009F5785">
        <w:rPr>
          <w:rFonts w:asciiTheme="majorBidi" w:eastAsia="Calibri" w:hAnsiTheme="majorBidi" w:cstheme="majorBidi"/>
          <w:color w:val="000000"/>
          <w:sz w:val="24"/>
          <w:szCs w:val="24"/>
        </w:rPr>
        <w:t>0.002</w:t>
      </w:r>
      <w:r w:rsidR="00D94D9B">
        <w:rPr>
          <w:rFonts w:asciiTheme="majorBidi" w:eastAsia="Calibri" w:hAnsiTheme="majorBidi" w:cstheme="majorBidi"/>
          <w:color w:val="000000"/>
          <w:sz w:val="24"/>
          <w:szCs w:val="24"/>
        </w:rPr>
        <w:t xml:space="preserve">) </w:t>
      </w:r>
      <w:r w:rsidR="00031E43" w:rsidRPr="004D3CB8">
        <w:rPr>
          <w:rFonts w:asciiTheme="majorBidi" w:eastAsia="Calibri" w:hAnsiTheme="majorBidi" w:cstheme="majorBidi"/>
          <w:color w:val="000000"/>
          <w:sz w:val="24"/>
          <w:szCs w:val="24"/>
        </w:rPr>
        <w:t xml:space="preserve">in the other hand </w:t>
      </w:r>
      <w:r w:rsidR="004D3CB8" w:rsidRPr="004D3CB8">
        <w:rPr>
          <w:rFonts w:asciiTheme="majorBidi" w:eastAsia="Calibri" w:hAnsiTheme="majorBidi" w:cstheme="majorBidi"/>
          <w:color w:val="000000"/>
          <w:sz w:val="24"/>
          <w:szCs w:val="24"/>
        </w:rPr>
        <w:t>showed significant rise in the MIDCAB</w:t>
      </w:r>
      <w:r w:rsidR="007A2A90">
        <w:rPr>
          <w:rFonts w:asciiTheme="majorBidi" w:eastAsia="Calibri" w:hAnsiTheme="majorBidi" w:cstheme="majorBidi"/>
          <w:color w:val="000000"/>
          <w:sz w:val="24"/>
          <w:szCs w:val="24"/>
        </w:rPr>
        <w:t xml:space="preserve"> compared to full sternotomy CABG group</w:t>
      </w:r>
      <w:r w:rsidR="004D3CB8" w:rsidRPr="004D3CB8">
        <w:rPr>
          <w:rFonts w:asciiTheme="majorBidi" w:eastAsia="Calibri" w:hAnsiTheme="majorBidi" w:cstheme="majorBidi"/>
          <w:color w:val="000000"/>
          <w:sz w:val="24"/>
          <w:szCs w:val="24"/>
        </w:rPr>
        <w:t>.</w:t>
      </w:r>
    </w:p>
    <w:p w14:paraId="55CD58A3" w14:textId="69529292" w:rsidR="000C60C2" w:rsidRPr="00791B67" w:rsidRDefault="000C60C2" w:rsidP="000C60C2">
      <w:pPr>
        <w:spacing w:line="360" w:lineRule="auto"/>
        <w:rPr>
          <w:rFonts w:asciiTheme="majorBidi" w:eastAsia="Calibri" w:hAnsiTheme="majorBidi" w:cstheme="majorBidi"/>
          <w:b/>
          <w:bCs/>
          <w:color w:val="000000"/>
          <w:sz w:val="24"/>
          <w:szCs w:val="24"/>
        </w:rPr>
      </w:pPr>
      <w:r w:rsidRPr="00791B67">
        <w:rPr>
          <w:rFonts w:asciiTheme="majorBidi" w:eastAsia="Calibri" w:hAnsiTheme="majorBidi" w:cstheme="majorBidi"/>
          <w:b/>
          <w:bCs/>
          <w:color w:val="000000"/>
          <w:sz w:val="24"/>
          <w:szCs w:val="24"/>
        </w:rPr>
        <w:t xml:space="preserve">Table </w:t>
      </w:r>
      <w:r w:rsidR="00B7137C">
        <w:rPr>
          <w:rFonts w:asciiTheme="majorBidi" w:eastAsia="Calibri" w:hAnsiTheme="majorBidi" w:cstheme="majorBidi"/>
          <w:b/>
          <w:bCs/>
          <w:color w:val="000000"/>
          <w:sz w:val="24"/>
          <w:szCs w:val="24"/>
        </w:rPr>
        <w:t>4</w:t>
      </w:r>
      <w:r w:rsidRPr="00791B67">
        <w:rPr>
          <w:rFonts w:asciiTheme="majorBidi" w:eastAsia="Calibri" w:hAnsiTheme="majorBidi" w:cstheme="majorBidi"/>
          <w:b/>
          <w:bCs/>
          <w:color w:val="000000"/>
          <w:sz w:val="24"/>
          <w:szCs w:val="24"/>
        </w:rPr>
        <w:t xml:space="preserve">: Intraoperative and postoperative outcomes between </w:t>
      </w:r>
      <w:r w:rsidR="00B7137C">
        <w:rPr>
          <w:rFonts w:asciiTheme="majorBidi" w:eastAsia="Calibri" w:hAnsiTheme="majorBidi" w:cstheme="majorBidi"/>
          <w:b/>
          <w:bCs/>
          <w:color w:val="000000"/>
          <w:sz w:val="24"/>
          <w:szCs w:val="24"/>
        </w:rPr>
        <w:t>MIDCAB</w:t>
      </w:r>
      <w:r w:rsidRPr="00791B67">
        <w:rPr>
          <w:rFonts w:asciiTheme="majorBidi" w:eastAsia="Calibri" w:hAnsiTheme="majorBidi" w:cstheme="majorBidi"/>
          <w:b/>
          <w:bCs/>
          <w:color w:val="000000"/>
          <w:sz w:val="24"/>
          <w:szCs w:val="24"/>
        </w:rPr>
        <w:t xml:space="preserve"> and </w:t>
      </w:r>
      <w:r w:rsidR="00B7137C">
        <w:rPr>
          <w:rFonts w:asciiTheme="majorBidi" w:eastAsia="Calibri" w:hAnsiTheme="majorBidi" w:cstheme="majorBidi"/>
          <w:b/>
          <w:bCs/>
          <w:color w:val="000000"/>
          <w:sz w:val="24"/>
          <w:szCs w:val="24"/>
        </w:rPr>
        <w:t>Sternotomy</w:t>
      </w:r>
      <w:r w:rsidRPr="00791B67">
        <w:rPr>
          <w:rFonts w:asciiTheme="majorBidi" w:eastAsia="Calibri" w:hAnsiTheme="majorBidi" w:cstheme="majorBidi"/>
          <w:b/>
          <w:bCs/>
          <w:color w:val="000000"/>
          <w:sz w:val="24"/>
          <w:szCs w:val="24"/>
        </w:rPr>
        <w:t xml:space="preserve"> patients</w:t>
      </w:r>
    </w:p>
    <w:tbl>
      <w:tblPr>
        <w:tblStyle w:val="TableGrid1"/>
        <w:tblW w:w="10735"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6"/>
        <w:gridCol w:w="2752"/>
        <w:gridCol w:w="2385"/>
        <w:gridCol w:w="1102"/>
      </w:tblGrid>
      <w:tr w:rsidR="000C60C2" w:rsidRPr="00791B67" w14:paraId="00B6B16A" w14:textId="77777777" w:rsidTr="00B37EE5">
        <w:trPr>
          <w:trHeight w:val="443"/>
        </w:trPr>
        <w:tc>
          <w:tcPr>
            <w:tcW w:w="4496" w:type="dxa"/>
            <w:tcBorders>
              <w:top w:val="single" w:sz="18" w:space="0" w:color="auto"/>
              <w:left w:val="nil"/>
              <w:bottom w:val="single" w:sz="18" w:space="0" w:color="auto"/>
              <w:right w:val="nil"/>
            </w:tcBorders>
            <w:hideMark/>
          </w:tcPr>
          <w:p w14:paraId="41CE560F" w14:textId="77777777" w:rsidR="000C60C2" w:rsidRPr="00791B67" w:rsidRDefault="000C60C2" w:rsidP="001509EE">
            <w:pPr>
              <w:spacing w:line="360" w:lineRule="auto"/>
              <w:rPr>
                <w:rFonts w:asciiTheme="majorBidi" w:eastAsia="Calibri" w:hAnsiTheme="majorBidi" w:cstheme="majorBidi"/>
                <w:b/>
                <w:bCs/>
                <w:color w:val="000000"/>
                <w:sz w:val="24"/>
                <w:szCs w:val="24"/>
              </w:rPr>
            </w:pPr>
            <w:r w:rsidRPr="00791B67">
              <w:rPr>
                <w:rFonts w:asciiTheme="majorBidi" w:eastAsia="Calibri" w:hAnsiTheme="majorBidi" w:cstheme="majorBidi"/>
                <w:b/>
                <w:bCs/>
                <w:color w:val="000000"/>
                <w:sz w:val="24"/>
                <w:szCs w:val="24"/>
              </w:rPr>
              <w:t xml:space="preserve">Variables </w:t>
            </w:r>
          </w:p>
        </w:tc>
        <w:tc>
          <w:tcPr>
            <w:tcW w:w="2752" w:type="dxa"/>
            <w:tcBorders>
              <w:top w:val="single" w:sz="18" w:space="0" w:color="auto"/>
              <w:left w:val="nil"/>
              <w:bottom w:val="single" w:sz="18" w:space="0" w:color="auto"/>
              <w:right w:val="nil"/>
            </w:tcBorders>
            <w:hideMark/>
          </w:tcPr>
          <w:p w14:paraId="23C8460F" w14:textId="49EF17C1" w:rsidR="000C60C2" w:rsidRPr="00791B67" w:rsidRDefault="000C60C2" w:rsidP="001509EE">
            <w:pPr>
              <w:spacing w:line="360" w:lineRule="auto"/>
              <w:jc w:val="center"/>
              <w:rPr>
                <w:rFonts w:asciiTheme="majorBidi" w:eastAsia="Calibri" w:hAnsiTheme="majorBidi" w:cstheme="majorBidi"/>
                <w:b/>
                <w:bCs/>
                <w:color w:val="000000"/>
                <w:sz w:val="24"/>
                <w:szCs w:val="24"/>
              </w:rPr>
            </w:pPr>
            <w:r w:rsidRPr="00791B67">
              <w:rPr>
                <w:rFonts w:asciiTheme="majorBidi" w:eastAsia="Calibri" w:hAnsiTheme="majorBidi" w:cstheme="majorBidi"/>
                <w:b/>
                <w:bCs/>
                <w:color w:val="000000"/>
                <w:sz w:val="24"/>
                <w:szCs w:val="24"/>
              </w:rPr>
              <w:t>MIDCAB (n=35)</w:t>
            </w:r>
          </w:p>
        </w:tc>
        <w:tc>
          <w:tcPr>
            <w:tcW w:w="2385" w:type="dxa"/>
            <w:tcBorders>
              <w:top w:val="single" w:sz="18" w:space="0" w:color="auto"/>
              <w:left w:val="nil"/>
              <w:bottom w:val="single" w:sz="18" w:space="0" w:color="auto"/>
              <w:right w:val="nil"/>
            </w:tcBorders>
            <w:hideMark/>
          </w:tcPr>
          <w:p w14:paraId="5534614C" w14:textId="3A8AF7DC" w:rsidR="000C60C2" w:rsidRPr="00791B67" w:rsidRDefault="000C60C2" w:rsidP="001509EE">
            <w:pPr>
              <w:spacing w:line="360" w:lineRule="auto"/>
              <w:jc w:val="center"/>
              <w:rPr>
                <w:rFonts w:asciiTheme="majorBidi" w:eastAsia="Calibri" w:hAnsiTheme="majorBidi" w:cstheme="majorBidi"/>
                <w:b/>
                <w:bCs/>
                <w:color w:val="000000"/>
                <w:sz w:val="24"/>
                <w:szCs w:val="24"/>
              </w:rPr>
            </w:pPr>
            <w:r w:rsidRPr="00791B67">
              <w:rPr>
                <w:rFonts w:asciiTheme="majorBidi" w:eastAsia="Calibri" w:hAnsiTheme="majorBidi" w:cstheme="majorBidi"/>
                <w:b/>
                <w:bCs/>
                <w:color w:val="000000"/>
                <w:sz w:val="24"/>
                <w:szCs w:val="24"/>
              </w:rPr>
              <w:t>sternotomy (n=35)</w:t>
            </w:r>
          </w:p>
        </w:tc>
        <w:tc>
          <w:tcPr>
            <w:tcW w:w="1102" w:type="dxa"/>
            <w:tcBorders>
              <w:top w:val="single" w:sz="18" w:space="0" w:color="auto"/>
              <w:left w:val="nil"/>
              <w:bottom w:val="single" w:sz="18" w:space="0" w:color="auto"/>
              <w:right w:val="nil"/>
            </w:tcBorders>
            <w:hideMark/>
          </w:tcPr>
          <w:p w14:paraId="5585951F" w14:textId="77777777" w:rsidR="000C60C2" w:rsidRPr="00791B67" w:rsidRDefault="000C60C2" w:rsidP="001509EE">
            <w:pPr>
              <w:spacing w:line="360" w:lineRule="auto"/>
              <w:jc w:val="center"/>
              <w:rPr>
                <w:rFonts w:asciiTheme="majorBidi" w:eastAsia="Calibri" w:hAnsiTheme="majorBidi" w:cstheme="majorBidi"/>
                <w:b/>
                <w:bCs/>
                <w:color w:val="000000"/>
                <w:sz w:val="24"/>
                <w:szCs w:val="24"/>
              </w:rPr>
            </w:pPr>
            <w:r w:rsidRPr="00791B67">
              <w:rPr>
                <w:rFonts w:asciiTheme="majorBidi" w:eastAsia="Calibri" w:hAnsiTheme="majorBidi" w:cstheme="majorBidi"/>
                <w:b/>
                <w:bCs/>
                <w:color w:val="000000"/>
                <w:sz w:val="24"/>
                <w:szCs w:val="24"/>
              </w:rPr>
              <w:t>P value</w:t>
            </w:r>
          </w:p>
        </w:tc>
      </w:tr>
      <w:tr w:rsidR="00B37EE5" w:rsidRPr="00791B67" w14:paraId="1FC3DF11" w14:textId="77777777" w:rsidTr="00B37EE5">
        <w:trPr>
          <w:trHeight w:val="443"/>
        </w:trPr>
        <w:tc>
          <w:tcPr>
            <w:tcW w:w="4496" w:type="dxa"/>
            <w:tcBorders>
              <w:top w:val="single" w:sz="18" w:space="0" w:color="auto"/>
              <w:left w:val="nil"/>
              <w:right w:val="nil"/>
            </w:tcBorders>
          </w:tcPr>
          <w:p w14:paraId="3D6844E0" w14:textId="7FBBEF33" w:rsidR="00B37EE5" w:rsidRPr="00791B67" w:rsidRDefault="00B37EE5" w:rsidP="001509EE">
            <w:pPr>
              <w:spacing w:line="360" w:lineRule="auto"/>
              <w:rPr>
                <w:rFonts w:asciiTheme="majorBidi" w:eastAsia="Calibri" w:hAnsiTheme="majorBidi" w:cstheme="majorBidi"/>
                <w:b/>
                <w:bCs/>
                <w:color w:val="000000"/>
                <w:sz w:val="24"/>
                <w:szCs w:val="24"/>
              </w:rPr>
            </w:pPr>
            <w:r w:rsidRPr="00791B67">
              <w:rPr>
                <w:rFonts w:asciiTheme="majorBidi" w:eastAsia="Calibri" w:hAnsiTheme="majorBidi" w:cstheme="majorBidi"/>
                <w:b/>
                <w:bCs/>
                <w:color w:val="000000"/>
                <w:sz w:val="24"/>
                <w:szCs w:val="24"/>
              </w:rPr>
              <w:t>intraoperative</w:t>
            </w:r>
          </w:p>
        </w:tc>
        <w:tc>
          <w:tcPr>
            <w:tcW w:w="2752" w:type="dxa"/>
            <w:tcBorders>
              <w:top w:val="single" w:sz="18" w:space="0" w:color="auto"/>
              <w:left w:val="nil"/>
              <w:right w:val="nil"/>
            </w:tcBorders>
          </w:tcPr>
          <w:p w14:paraId="64271EFD" w14:textId="77777777" w:rsidR="00B37EE5" w:rsidRPr="00791B67" w:rsidRDefault="00B37EE5" w:rsidP="001509EE">
            <w:pPr>
              <w:spacing w:line="360" w:lineRule="auto"/>
              <w:jc w:val="center"/>
              <w:rPr>
                <w:rFonts w:asciiTheme="majorBidi" w:eastAsia="Calibri" w:hAnsiTheme="majorBidi" w:cstheme="majorBidi"/>
                <w:b/>
                <w:bCs/>
                <w:color w:val="000000"/>
                <w:sz w:val="24"/>
                <w:szCs w:val="24"/>
              </w:rPr>
            </w:pPr>
          </w:p>
        </w:tc>
        <w:tc>
          <w:tcPr>
            <w:tcW w:w="2385" w:type="dxa"/>
            <w:tcBorders>
              <w:top w:val="single" w:sz="18" w:space="0" w:color="auto"/>
              <w:left w:val="nil"/>
              <w:right w:val="nil"/>
            </w:tcBorders>
          </w:tcPr>
          <w:p w14:paraId="4BDCB30A" w14:textId="77777777" w:rsidR="00B37EE5" w:rsidRPr="00791B67" w:rsidRDefault="00B37EE5" w:rsidP="001509EE">
            <w:pPr>
              <w:spacing w:line="360" w:lineRule="auto"/>
              <w:jc w:val="center"/>
              <w:rPr>
                <w:rFonts w:asciiTheme="majorBidi" w:eastAsia="Calibri" w:hAnsiTheme="majorBidi" w:cstheme="majorBidi"/>
                <w:b/>
                <w:bCs/>
                <w:color w:val="000000"/>
                <w:sz w:val="24"/>
                <w:szCs w:val="24"/>
              </w:rPr>
            </w:pPr>
          </w:p>
        </w:tc>
        <w:tc>
          <w:tcPr>
            <w:tcW w:w="1102" w:type="dxa"/>
            <w:tcBorders>
              <w:top w:val="single" w:sz="18" w:space="0" w:color="auto"/>
              <w:left w:val="nil"/>
              <w:right w:val="nil"/>
            </w:tcBorders>
          </w:tcPr>
          <w:p w14:paraId="6CCD6C62" w14:textId="77777777" w:rsidR="00B37EE5" w:rsidRPr="00DF3A5E" w:rsidRDefault="00B37EE5" w:rsidP="001509EE">
            <w:pPr>
              <w:spacing w:line="360" w:lineRule="auto"/>
              <w:jc w:val="center"/>
              <w:rPr>
                <w:rFonts w:asciiTheme="majorBidi" w:eastAsia="Calibri" w:hAnsiTheme="majorBidi" w:cstheme="majorBidi"/>
                <w:color w:val="000000"/>
                <w:sz w:val="24"/>
                <w:szCs w:val="24"/>
              </w:rPr>
            </w:pPr>
          </w:p>
        </w:tc>
      </w:tr>
      <w:tr w:rsidR="000C60C2" w:rsidRPr="00791B67" w14:paraId="3A4F57A0" w14:textId="77777777" w:rsidTr="00B37EE5">
        <w:trPr>
          <w:trHeight w:val="424"/>
        </w:trPr>
        <w:tc>
          <w:tcPr>
            <w:tcW w:w="4496" w:type="dxa"/>
            <w:tcBorders>
              <w:left w:val="nil"/>
              <w:bottom w:val="nil"/>
              <w:right w:val="nil"/>
            </w:tcBorders>
            <w:hideMark/>
          </w:tcPr>
          <w:p w14:paraId="7BC0D93D" w14:textId="77777777" w:rsidR="000C60C2" w:rsidRPr="00791B67" w:rsidRDefault="000C60C2" w:rsidP="00B37EE5">
            <w:pPr>
              <w:spacing w:line="360" w:lineRule="auto"/>
              <w:ind w:left="720"/>
              <w:rPr>
                <w:rFonts w:asciiTheme="majorBidi" w:eastAsia="Calibri" w:hAnsiTheme="majorBidi" w:cstheme="majorBidi"/>
                <w:b/>
                <w:bCs/>
                <w:color w:val="000000"/>
                <w:sz w:val="24"/>
                <w:szCs w:val="24"/>
              </w:rPr>
            </w:pPr>
            <w:r w:rsidRPr="00791B67">
              <w:rPr>
                <w:rFonts w:asciiTheme="majorBidi" w:eastAsia="Calibri" w:hAnsiTheme="majorBidi" w:cstheme="majorBidi"/>
                <w:b/>
                <w:bCs/>
                <w:color w:val="000000"/>
                <w:sz w:val="24"/>
                <w:szCs w:val="24"/>
              </w:rPr>
              <w:t>Surgery duration (hours)</w:t>
            </w:r>
          </w:p>
        </w:tc>
        <w:tc>
          <w:tcPr>
            <w:tcW w:w="2752" w:type="dxa"/>
            <w:tcBorders>
              <w:left w:val="nil"/>
              <w:bottom w:val="nil"/>
              <w:right w:val="nil"/>
            </w:tcBorders>
            <w:hideMark/>
          </w:tcPr>
          <w:p w14:paraId="305B0009" w14:textId="03D8616F" w:rsidR="000C60C2" w:rsidRPr="000E04F8" w:rsidRDefault="00B12C8D" w:rsidP="000C60C2">
            <w:pPr>
              <w:spacing w:line="360" w:lineRule="auto"/>
              <w:jc w:val="center"/>
              <w:rPr>
                <w:rFonts w:asciiTheme="majorBidi" w:eastAsia="Calibri" w:hAnsiTheme="majorBidi" w:cstheme="majorBidi"/>
                <w:color w:val="000000"/>
                <w:sz w:val="24"/>
                <w:szCs w:val="24"/>
              </w:rPr>
            </w:pPr>
            <w:r w:rsidRPr="000E04F8">
              <w:rPr>
                <w:rFonts w:asciiTheme="majorBidi" w:eastAsia="Calibri" w:hAnsiTheme="majorBidi" w:cstheme="majorBidi"/>
                <w:color w:val="000000"/>
                <w:sz w:val="24"/>
                <w:szCs w:val="24"/>
              </w:rPr>
              <w:t xml:space="preserve">4.96 </w:t>
            </w:r>
            <w:proofErr w:type="gramStart"/>
            <w:r w:rsidRPr="000E04F8">
              <w:rPr>
                <w:rFonts w:asciiTheme="majorBidi" w:eastAsia="Calibri" w:hAnsiTheme="majorBidi" w:cstheme="majorBidi"/>
                <w:color w:val="000000"/>
                <w:sz w:val="24"/>
                <w:szCs w:val="24"/>
              </w:rPr>
              <w:t>“ 0</w:t>
            </w:r>
            <w:proofErr w:type="gramEnd"/>
            <w:r w:rsidRPr="000E04F8">
              <w:rPr>
                <w:rFonts w:asciiTheme="majorBidi" w:eastAsia="Calibri" w:hAnsiTheme="majorBidi" w:cstheme="majorBidi"/>
                <w:color w:val="000000"/>
                <w:sz w:val="24"/>
                <w:szCs w:val="24"/>
              </w:rPr>
              <w:t>.89</w:t>
            </w:r>
          </w:p>
        </w:tc>
        <w:tc>
          <w:tcPr>
            <w:tcW w:w="2385" w:type="dxa"/>
            <w:tcBorders>
              <w:left w:val="nil"/>
              <w:bottom w:val="nil"/>
              <w:right w:val="nil"/>
            </w:tcBorders>
            <w:hideMark/>
          </w:tcPr>
          <w:p w14:paraId="2E1D167D" w14:textId="5C28A42B" w:rsidR="000C60C2" w:rsidRPr="000E04F8" w:rsidRDefault="00B12C8D" w:rsidP="000C60C2">
            <w:pPr>
              <w:spacing w:line="360" w:lineRule="auto"/>
              <w:jc w:val="center"/>
              <w:rPr>
                <w:rFonts w:asciiTheme="majorBidi" w:eastAsia="Calibri" w:hAnsiTheme="majorBidi" w:cstheme="majorBidi"/>
                <w:color w:val="000000"/>
                <w:sz w:val="24"/>
                <w:szCs w:val="24"/>
              </w:rPr>
            </w:pPr>
            <w:r w:rsidRPr="000E04F8">
              <w:rPr>
                <w:rFonts w:asciiTheme="majorBidi" w:eastAsia="Calibri" w:hAnsiTheme="majorBidi" w:cstheme="majorBidi"/>
                <w:color w:val="000000"/>
                <w:sz w:val="24"/>
                <w:szCs w:val="24"/>
              </w:rPr>
              <w:t xml:space="preserve">5.04 </w:t>
            </w:r>
            <w:proofErr w:type="gramStart"/>
            <w:r w:rsidRPr="000E04F8">
              <w:rPr>
                <w:rFonts w:asciiTheme="majorBidi" w:eastAsia="Calibri" w:hAnsiTheme="majorBidi" w:cstheme="majorBidi"/>
                <w:color w:val="000000"/>
                <w:sz w:val="24"/>
                <w:szCs w:val="24"/>
              </w:rPr>
              <w:t>“ 1</w:t>
            </w:r>
            <w:proofErr w:type="gramEnd"/>
            <w:r w:rsidRPr="000E04F8">
              <w:rPr>
                <w:rFonts w:asciiTheme="majorBidi" w:eastAsia="Calibri" w:hAnsiTheme="majorBidi" w:cstheme="majorBidi"/>
                <w:color w:val="000000"/>
                <w:sz w:val="24"/>
                <w:szCs w:val="24"/>
              </w:rPr>
              <w:t>.24</w:t>
            </w:r>
          </w:p>
        </w:tc>
        <w:tc>
          <w:tcPr>
            <w:tcW w:w="1102" w:type="dxa"/>
            <w:tcBorders>
              <w:left w:val="nil"/>
              <w:bottom w:val="nil"/>
              <w:right w:val="nil"/>
            </w:tcBorders>
            <w:hideMark/>
          </w:tcPr>
          <w:p w14:paraId="2CF47C3F" w14:textId="2FD446FF" w:rsidR="000C60C2" w:rsidRPr="00DF3A5E" w:rsidRDefault="000E04F8" w:rsidP="000C60C2">
            <w:pPr>
              <w:spacing w:line="360" w:lineRule="auto"/>
              <w:jc w:val="center"/>
              <w:rPr>
                <w:rFonts w:asciiTheme="majorBidi" w:eastAsia="Calibri" w:hAnsiTheme="majorBidi" w:cstheme="majorBidi"/>
                <w:color w:val="000000"/>
                <w:sz w:val="24"/>
                <w:szCs w:val="24"/>
              </w:rPr>
            </w:pPr>
            <w:r w:rsidRPr="00DF3A5E">
              <w:rPr>
                <w:rFonts w:asciiTheme="majorBidi" w:eastAsia="Calibri" w:hAnsiTheme="majorBidi" w:cstheme="majorBidi"/>
                <w:color w:val="000000"/>
                <w:sz w:val="24"/>
                <w:szCs w:val="24"/>
              </w:rPr>
              <w:t>0.749</w:t>
            </w:r>
          </w:p>
        </w:tc>
      </w:tr>
      <w:tr w:rsidR="000C60C2" w:rsidRPr="00791B67" w14:paraId="2DB6FA14" w14:textId="77777777" w:rsidTr="000C60C2">
        <w:trPr>
          <w:trHeight w:val="424"/>
        </w:trPr>
        <w:tc>
          <w:tcPr>
            <w:tcW w:w="4496" w:type="dxa"/>
            <w:hideMark/>
          </w:tcPr>
          <w:p w14:paraId="10E16DB2" w14:textId="77777777" w:rsidR="000C60C2" w:rsidRPr="00791B67" w:rsidRDefault="000C60C2" w:rsidP="00B37EE5">
            <w:pPr>
              <w:spacing w:line="360" w:lineRule="auto"/>
              <w:ind w:left="720"/>
              <w:rPr>
                <w:rFonts w:asciiTheme="majorBidi" w:eastAsia="Calibri" w:hAnsiTheme="majorBidi" w:cstheme="majorBidi"/>
                <w:b/>
                <w:bCs/>
                <w:color w:val="000000"/>
                <w:sz w:val="24"/>
                <w:szCs w:val="24"/>
              </w:rPr>
            </w:pPr>
            <w:r w:rsidRPr="00791B67">
              <w:rPr>
                <w:rFonts w:asciiTheme="majorBidi" w:eastAsia="Calibri" w:hAnsiTheme="majorBidi" w:cstheme="majorBidi"/>
                <w:b/>
                <w:bCs/>
                <w:color w:val="000000"/>
                <w:sz w:val="24"/>
                <w:szCs w:val="24"/>
              </w:rPr>
              <w:t>Total hospital stays (days)</w:t>
            </w:r>
          </w:p>
        </w:tc>
        <w:tc>
          <w:tcPr>
            <w:tcW w:w="2752" w:type="dxa"/>
            <w:hideMark/>
          </w:tcPr>
          <w:p w14:paraId="3339ED9A" w14:textId="7D29C273" w:rsidR="000C60C2" w:rsidRPr="000E04F8" w:rsidRDefault="00F80B03" w:rsidP="000C60C2">
            <w:pPr>
              <w:spacing w:line="360" w:lineRule="auto"/>
              <w:jc w:val="center"/>
              <w:rPr>
                <w:rFonts w:asciiTheme="majorBidi" w:eastAsia="Calibri" w:hAnsiTheme="majorBidi" w:cstheme="majorBidi"/>
                <w:color w:val="000000"/>
                <w:sz w:val="24"/>
                <w:szCs w:val="24"/>
              </w:rPr>
            </w:pPr>
            <w:r w:rsidRPr="000E04F8">
              <w:rPr>
                <w:rFonts w:asciiTheme="majorBidi" w:eastAsia="Calibri" w:hAnsiTheme="majorBidi" w:cstheme="majorBidi"/>
                <w:color w:val="000000"/>
                <w:sz w:val="24"/>
                <w:szCs w:val="24"/>
              </w:rPr>
              <w:t xml:space="preserve">5 </w:t>
            </w:r>
            <w:proofErr w:type="gramStart"/>
            <w:r w:rsidRPr="000E04F8">
              <w:rPr>
                <w:rFonts w:asciiTheme="majorBidi" w:eastAsia="Calibri" w:hAnsiTheme="majorBidi" w:cstheme="majorBidi"/>
                <w:color w:val="000000"/>
                <w:sz w:val="24"/>
                <w:szCs w:val="24"/>
              </w:rPr>
              <w:t>“ 2</w:t>
            </w:r>
            <w:proofErr w:type="gramEnd"/>
            <w:r w:rsidRPr="000E04F8">
              <w:rPr>
                <w:rFonts w:asciiTheme="majorBidi" w:eastAsia="Calibri" w:hAnsiTheme="majorBidi" w:cstheme="majorBidi"/>
                <w:color w:val="000000"/>
                <w:sz w:val="24"/>
                <w:szCs w:val="24"/>
              </w:rPr>
              <w:t>.18</w:t>
            </w:r>
          </w:p>
        </w:tc>
        <w:tc>
          <w:tcPr>
            <w:tcW w:w="2385" w:type="dxa"/>
            <w:hideMark/>
          </w:tcPr>
          <w:p w14:paraId="505CFFAA" w14:textId="48436E12" w:rsidR="000C60C2" w:rsidRPr="000E04F8" w:rsidRDefault="00F80B03" w:rsidP="00F80B03">
            <w:pPr>
              <w:tabs>
                <w:tab w:val="left" w:pos="617"/>
              </w:tabs>
              <w:spacing w:line="360" w:lineRule="auto"/>
              <w:rPr>
                <w:rFonts w:asciiTheme="majorBidi" w:eastAsia="Calibri" w:hAnsiTheme="majorBidi" w:cstheme="majorBidi"/>
                <w:color w:val="000000"/>
                <w:sz w:val="24"/>
                <w:szCs w:val="24"/>
              </w:rPr>
            </w:pPr>
            <w:r w:rsidRPr="000E04F8">
              <w:rPr>
                <w:rFonts w:asciiTheme="majorBidi" w:eastAsia="Calibri" w:hAnsiTheme="majorBidi" w:cstheme="majorBidi"/>
                <w:color w:val="000000"/>
                <w:sz w:val="24"/>
                <w:szCs w:val="24"/>
              </w:rPr>
              <w:tab/>
              <w:t xml:space="preserve">5 </w:t>
            </w:r>
            <w:proofErr w:type="gramStart"/>
            <w:r w:rsidRPr="000E04F8">
              <w:rPr>
                <w:rFonts w:asciiTheme="majorBidi" w:eastAsia="Calibri" w:hAnsiTheme="majorBidi" w:cstheme="majorBidi"/>
                <w:color w:val="000000"/>
                <w:sz w:val="24"/>
                <w:szCs w:val="24"/>
              </w:rPr>
              <w:t xml:space="preserve">“ </w:t>
            </w:r>
            <w:r w:rsidR="00B12C8D" w:rsidRPr="000E04F8">
              <w:rPr>
                <w:rFonts w:asciiTheme="majorBidi" w:eastAsia="Calibri" w:hAnsiTheme="majorBidi" w:cstheme="majorBidi"/>
                <w:color w:val="000000"/>
                <w:sz w:val="24"/>
                <w:szCs w:val="24"/>
              </w:rPr>
              <w:t>1</w:t>
            </w:r>
            <w:proofErr w:type="gramEnd"/>
            <w:r w:rsidR="00B12C8D" w:rsidRPr="000E04F8">
              <w:rPr>
                <w:rFonts w:asciiTheme="majorBidi" w:eastAsia="Calibri" w:hAnsiTheme="majorBidi" w:cstheme="majorBidi"/>
                <w:color w:val="000000"/>
                <w:sz w:val="24"/>
                <w:szCs w:val="24"/>
              </w:rPr>
              <w:t>.41</w:t>
            </w:r>
          </w:p>
        </w:tc>
        <w:tc>
          <w:tcPr>
            <w:tcW w:w="1102" w:type="dxa"/>
            <w:hideMark/>
          </w:tcPr>
          <w:p w14:paraId="1AC90AFB" w14:textId="1B2D2702" w:rsidR="000C60C2" w:rsidRPr="00DF3A5E" w:rsidRDefault="000E04F8" w:rsidP="000C60C2">
            <w:pPr>
              <w:spacing w:line="360" w:lineRule="auto"/>
              <w:jc w:val="center"/>
              <w:rPr>
                <w:rFonts w:asciiTheme="majorBidi" w:eastAsia="Calibri" w:hAnsiTheme="majorBidi" w:cstheme="majorBidi"/>
                <w:color w:val="000000"/>
                <w:sz w:val="24"/>
                <w:szCs w:val="24"/>
              </w:rPr>
            </w:pPr>
            <w:r w:rsidRPr="00DF3A5E">
              <w:t>0.459</w:t>
            </w:r>
          </w:p>
        </w:tc>
      </w:tr>
      <w:tr w:rsidR="000C60C2" w:rsidRPr="00791B67" w14:paraId="61589733" w14:textId="77777777" w:rsidTr="000C60C2">
        <w:trPr>
          <w:trHeight w:val="424"/>
        </w:trPr>
        <w:tc>
          <w:tcPr>
            <w:tcW w:w="4496" w:type="dxa"/>
            <w:hideMark/>
          </w:tcPr>
          <w:p w14:paraId="5FA4A243" w14:textId="77777777" w:rsidR="000C60C2" w:rsidRPr="00791B67" w:rsidRDefault="000C60C2" w:rsidP="00B37EE5">
            <w:pPr>
              <w:spacing w:line="360" w:lineRule="auto"/>
              <w:ind w:left="720"/>
              <w:rPr>
                <w:rFonts w:asciiTheme="majorBidi" w:eastAsia="Calibri" w:hAnsiTheme="majorBidi" w:cstheme="majorBidi"/>
                <w:b/>
                <w:bCs/>
                <w:color w:val="000000"/>
                <w:sz w:val="24"/>
                <w:szCs w:val="24"/>
              </w:rPr>
            </w:pPr>
            <w:r w:rsidRPr="00791B67">
              <w:rPr>
                <w:rFonts w:asciiTheme="majorBidi" w:eastAsia="Calibri" w:hAnsiTheme="majorBidi" w:cstheme="majorBidi"/>
                <w:b/>
                <w:bCs/>
                <w:color w:val="000000"/>
                <w:sz w:val="24"/>
                <w:szCs w:val="24"/>
              </w:rPr>
              <w:t>ICU stay (hours)</w:t>
            </w:r>
          </w:p>
        </w:tc>
        <w:tc>
          <w:tcPr>
            <w:tcW w:w="2752" w:type="dxa"/>
            <w:hideMark/>
          </w:tcPr>
          <w:p w14:paraId="49F1CBBE" w14:textId="2AE3220D" w:rsidR="000C60C2" w:rsidRPr="000E04F8" w:rsidRDefault="00B12C8D" w:rsidP="000C60C2">
            <w:pPr>
              <w:spacing w:line="360" w:lineRule="auto"/>
              <w:jc w:val="center"/>
              <w:rPr>
                <w:rFonts w:asciiTheme="majorBidi" w:eastAsia="Calibri" w:hAnsiTheme="majorBidi" w:cstheme="majorBidi"/>
                <w:color w:val="000000"/>
                <w:sz w:val="24"/>
                <w:szCs w:val="24"/>
              </w:rPr>
            </w:pPr>
            <w:r w:rsidRPr="000E04F8">
              <w:rPr>
                <w:rFonts w:asciiTheme="majorBidi" w:eastAsia="Calibri" w:hAnsiTheme="majorBidi" w:cstheme="majorBidi"/>
                <w:color w:val="000000"/>
                <w:sz w:val="24"/>
                <w:szCs w:val="24"/>
              </w:rPr>
              <w:t xml:space="preserve">19.2 </w:t>
            </w:r>
            <w:proofErr w:type="gramStart"/>
            <w:r w:rsidRPr="000E04F8">
              <w:rPr>
                <w:rFonts w:asciiTheme="majorBidi" w:eastAsia="Calibri" w:hAnsiTheme="majorBidi" w:cstheme="majorBidi"/>
                <w:color w:val="000000"/>
                <w:sz w:val="24"/>
                <w:szCs w:val="24"/>
              </w:rPr>
              <w:t>“ 10</w:t>
            </w:r>
            <w:proofErr w:type="gramEnd"/>
            <w:r w:rsidRPr="000E04F8">
              <w:rPr>
                <w:rFonts w:asciiTheme="majorBidi" w:eastAsia="Calibri" w:hAnsiTheme="majorBidi" w:cstheme="majorBidi"/>
                <w:color w:val="000000"/>
                <w:sz w:val="24"/>
                <w:szCs w:val="24"/>
              </w:rPr>
              <w:t>.04</w:t>
            </w:r>
          </w:p>
        </w:tc>
        <w:tc>
          <w:tcPr>
            <w:tcW w:w="2385" w:type="dxa"/>
            <w:hideMark/>
          </w:tcPr>
          <w:p w14:paraId="5C2204F9" w14:textId="17EA1FE5" w:rsidR="000C60C2" w:rsidRPr="000E04F8" w:rsidRDefault="00B12C8D" w:rsidP="000C60C2">
            <w:pPr>
              <w:spacing w:line="360" w:lineRule="auto"/>
              <w:jc w:val="center"/>
              <w:rPr>
                <w:rFonts w:asciiTheme="majorBidi" w:eastAsia="Calibri" w:hAnsiTheme="majorBidi" w:cstheme="majorBidi"/>
                <w:color w:val="000000"/>
                <w:sz w:val="24"/>
                <w:szCs w:val="24"/>
              </w:rPr>
            </w:pPr>
            <w:r w:rsidRPr="000E04F8">
              <w:rPr>
                <w:rFonts w:asciiTheme="majorBidi" w:eastAsia="Calibri" w:hAnsiTheme="majorBidi" w:cstheme="majorBidi"/>
                <w:color w:val="000000"/>
                <w:sz w:val="24"/>
                <w:szCs w:val="24"/>
              </w:rPr>
              <w:t xml:space="preserve">17.52 </w:t>
            </w:r>
            <w:proofErr w:type="gramStart"/>
            <w:r w:rsidRPr="000E04F8">
              <w:rPr>
                <w:rFonts w:asciiTheme="majorBidi" w:eastAsia="Calibri" w:hAnsiTheme="majorBidi" w:cstheme="majorBidi"/>
                <w:color w:val="000000"/>
                <w:sz w:val="24"/>
                <w:szCs w:val="24"/>
              </w:rPr>
              <w:t>“ 7</w:t>
            </w:r>
            <w:proofErr w:type="gramEnd"/>
            <w:r w:rsidRPr="000E04F8">
              <w:rPr>
                <w:rFonts w:asciiTheme="majorBidi" w:eastAsia="Calibri" w:hAnsiTheme="majorBidi" w:cstheme="majorBidi"/>
                <w:color w:val="000000"/>
                <w:sz w:val="24"/>
                <w:szCs w:val="24"/>
              </w:rPr>
              <w:t>.25</w:t>
            </w:r>
          </w:p>
        </w:tc>
        <w:tc>
          <w:tcPr>
            <w:tcW w:w="1102" w:type="dxa"/>
            <w:hideMark/>
          </w:tcPr>
          <w:p w14:paraId="2025B334" w14:textId="24644FF9" w:rsidR="000C60C2" w:rsidRPr="00DF3A5E" w:rsidRDefault="000E04F8" w:rsidP="000C60C2">
            <w:pPr>
              <w:spacing w:line="360" w:lineRule="auto"/>
              <w:jc w:val="center"/>
              <w:rPr>
                <w:rFonts w:asciiTheme="majorBidi" w:eastAsia="Calibri" w:hAnsiTheme="majorBidi" w:cstheme="majorBidi"/>
                <w:color w:val="000000"/>
                <w:sz w:val="24"/>
                <w:szCs w:val="24"/>
              </w:rPr>
            </w:pPr>
            <w:r w:rsidRPr="00DF3A5E">
              <w:rPr>
                <w:rFonts w:asciiTheme="majorBidi" w:eastAsia="Calibri" w:hAnsiTheme="majorBidi" w:cstheme="majorBidi"/>
                <w:color w:val="000000"/>
                <w:sz w:val="24"/>
                <w:szCs w:val="24"/>
              </w:rPr>
              <w:t>0.332</w:t>
            </w:r>
          </w:p>
        </w:tc>
      </w:tr>
      <w:tr w:rsidR="00791B67" w:rsidRPr="00791B67" w14:paraId="7D4F4E1A" w14:textId="77777777" w:rsidTr="000C60C2">
        <w:trPr>
          <w:trHeight w:val="424"/>
        </w:trPr>
        <w:tc>
          <w:tcPr>
            <w:tcW w:w="4496" w:type="dxa"/>
          </w:tcPr>
          <w:p w14:paraId="2DA4A894" w14:textId="471F2E82" w:rsidR="00791B67" w:rsidRPr="00791B67" w:rsidRDefault="00791B67" w:rsidP="00B37EE5">
            <w:pPr>
              <w:spacing w:line="360" w:lineRule="auto"/>
              <w:ind w:left="720"/>
              <w:rPr>
                <w:rFonts w:asciiTheme="majorBidi" w:eastAsia="Calibri" w:hAnsiTheme="majorBidi" w:cstheme="majorBidi"/>
                <w:b/>
                <w:bCs/>
                <w:color w:val="000000"/>
                <w:sz w:val="24"/>
                <w:szCs w:val="24"/>
              </w:rPr>
            </w:pPr>
            <w:r>
              <w:rPr>
                <w:rFonts w:asciiTheme="majorBidi" w:eastAsia="Calibri" w:hAnsiTheme="majorBidi" w:cstheme="majorBidi"/>
                <w:b/>
                <w:bCs/>
                <w:color w:val="000000"/>
                <w:sz w:val="24"/>
                <w:szCs w:val="24"/>
              </w:rPr>
              <w:t xml:space="preserve">ABG </w:t>
            </w:r>
          </w:p>
        </w:tc>
        <w:tc>
          <w:tcPr>
            <w:tcW w:w="2752" w:type="dxa"/>
          </w:tcPr>
          <w:p w14:paraId="20E3F6A8" w14:textId="77777777" w:rsidR="00791B67" w:rsidRPr="00791B67" w:rsidRDefault="00791B67" w:rsidP="000C60C2">
            <w:pPr>
              <w:spacing w:line="360" w:lineRule="auto"/>
              <w:jc w:val="center"/>
              <w:rPr>
                <w:rFonts w:asciiTheme="majorBidi" w:eastAsia="Calibri" w:hAnsiTheme="majorBidi" w:cstheme="majorBidi"/>
                <w:b/>
                <w:bCs/>
                <w:color w:val="000000"/>
                <w:sz w:val="24"/>
                <w:szCs w:val="24"/>
              </w:rPr>
            </w:pPr>
          </w:p>
        </w:tc>
        <w:tc>
          <w:tcPr>
            <w:tcW w:w="2385" w:type="dxa"/>
          </w:tcPr>
          <w:p w14:paraId="647A4A0B" w14:textId="77777777" w:rsidR="00791B67" w:rsidRPr="00791B67" w:rsidRDefault="00791B67" w:rsidP="000C60C2">
            <w:pPr>
              <w:spacing w:line="360" w:lineRule="auto"/>
              <w:jc w:val="center"/>
              <w:rPr>
                <w:rFonts w:asciiTheme="majorBidi" w:eastAsia="Calibri" w:hAnsiTheme="majorBidi" w:cstheme="majorBidi"/>
                <w:b/>
                <w:bCs/>
                <w:color w:val="000000"/>
                <w:sz w:val="24"/>
                <w:szCs w:val="24"/>
              </w:rPr>
            </w:pPr>
          </w:p>
        </w:tc>
        <w:tc>
          <w:tcPr>
            <w:tcW w:w="1102" w:type="dxa"/>
          </w:tcPr>
          <w:p w14:paraId="42777EFB" w14:textId="77777777" w:rsidR="00791B67" w:rsidRPr="00DF3A5E" w:rsidRDefault="00791B67" w:rsidP="000C60C2">
            <w:pPr>
              <w:spacing w:line="360" w:lineRule="auto"/>
              <w:jc w:val="center"/>
              <w:rPr>
                <w:rFonts w:asciiTheme="majorBidi" w:eastAsia="Calibri" w:hAnsiTheme="majorBidi" w:cstheme="majorBidi"/>
                <w:color w:val="000000"/>
                <w:sz w:val="24"/>
                <w:szCs w:val="24"/>
              </w:rPr>
            </w:pPr>
          </w:p>
        </w:tc>
      </w:tr>
      <w:tr w:rsidR="001E5411" w:rsidRPr="00791B67" w14:paraId="7147C0B8" w14:textId="77777777" w:rsidTr="000C60C2">
        <w:trPr>
          <w:trHeight w:val="424"/>
        </w:trPr>
        <w:tc>
          <w:tcPr>
            <w:tcW w:w="4496" w:type="dxa"/>
          </w:tcPr>
          <w:p w14:paraId="5EA1A7E2" w14:textId="47FB304D" w:rsidR="001E5411" w:rsidRPr="00791B67" w:rsidRDefault="001E5411" w:rsidP="00036F04">
            <w:pPr>
              <w:spacing w:line="360" w:lineRule="auto"/>
              <w:ind w:left="1440"/>
              <w:rPr>
                <w:rFonts w:asciiTheme="majorBidi" w:eastAsia="Calibri" w:hAnsiTheme="majorBidi" w:cstheme="majorBidi"/>
                <w:b/>
                <w:bCs/>
                <w:color w:val="000000"/>
                <w:sz w:val="24"/>
                <w:szCs w:val="24"/>
              </w:rPr>
            </w:pPr>
            <w:r w:rsidRPr="00681E08">
              <w:t xml:space="preserve">PH </w:t>
            </w:r>
          </w:p>
        </w:tc>
        <w:tc>
          <w:tcPr>
            <w:tcW w:w="2752" w:type="dxa"/>
          </w:tcPr>
          <w:p w14:paraId="7AB28002" w14:textId="0A78D504" w:rsidR="001E5411" w:rsidRPr="00791B67" w:rsidRDefault="001E5411" w:rsidP="00EC0298">
            <w:pPr>
              <w:spacing w:line="360" w:lineRule="auto"/>
              <w:jc w:val="center"/>
              <w:rPr>
                <w:rFonts w:asciiTheme="majorBidi" w:eastAsia="Calibri" w:hAnsiTheme="majorBidi" w:cstheme="majorBidi"/>
                <w:b/>
                <w:bCs/>
                <w:color w:val="000000"/>
                <w:sz w:val="24"/>
                <w:szCs w:val="24"/>
              </w:rPr>
            </w:pPr>
            <w:r w:rsidRPr="00681E08">
              <w:t>7.33</w:t>
            </w:r>
            <w:r>
              <w:t xml:space="preserve"> “</w:t>
            </w:r>
            <w:r w:rsidRPr="00681E08">
              <w:t>0</w:t>
            </w:r>
            <w:r>
              <w:t>.</w:t>
            </w:r>
            <w:r w:rsidRPr="00681E08">
              <w:t>64</w:t>
            </w:r>
          </w:p>
        </w:tc>
        <w:tc>
          <w:tcPr>
            <w:tcW w:w="2385" w:type="dxa"/>
          </w:tcPr>
          <w:p w14:paraId="2CE5D70C" w14:textId="6BFF5D7B" w:rsidR="001E5411" w:rsidRPr="00791B67" w:rsidRDefault="001E5411" w:rsidP="00EC0298">
            <w:pPr>
              <w:spacing w:line="360" w:lineRule="auto"/>
              <w:jc w:val="center"/>
              <w:rPr>
                <w:rFonts w:asciiTheme="majorBidi" w:eastAsia="Calibri" w:hAnsiTheme="majorBidi" w:cstheme="majorBidi"/>
                <w:b/>
                <w:bCs/>
                <w:color w:val="000000"/>
                <w:sz w:val="24"/>
                <w:szCs w:val="24"/>
              </w:rPr>
            </w:pPr>
            <w:r w:rsidRPr="00681E08">
              <w:t>7.33</w:t>
            </w:r>
            <w:r>
              <w:t xml:space="preserve"> </w:t>
            </w:r>
            <w:proofErr w:type="gramStart"/>
            <w:r>
              <w:t>“ 1</w:t>
            </w:r>
            <w:proofErr w:type="gramEnd"/>
            <w:r>
              <w:t>.32</w:t>
            </w:r>
          </w:p>
        </w:tc>
        <w:tc>
          <w:tcPr>
            <w:tcW w:w="1102" w:type="dxa"/>
          </w:tcPr>
          <w:p w14:paraId="0877A6D4" w14:textId="48D8DA03" w:rsidR="001E5411" w:rsidRPr="00DF3A5E" w:rsidRDefault="000E04F8" w:rsidP="000E04F8">
            <w:pPr>
              <w:spacing w:line="360" w:lineRule="auto"/>
              <w:jc w:val="center"/>
              <w:rPr>
                <w:rFonts w:asciiTheme="majorBidi" w:eastAsia="Calibri" w:hAnsiTheme="majorBidi" w:cstheme="majorBidi"/>
                <w:color w:val="000000"/>
                <w:sz w:val="24"/>
                <w:szCs w:val="24"/>
              </w:rPr>
            </w:pPr>
            <w:r w:rsidRPr="00DF3A5E">
              <w:rPr>
                <w:rFonts w:asciiTheme="majorBidi" w:eastAsia="Calibri" w:hAnsiTheme="majorBidi" w:cstheme="majorBidi"/>
                <w:color w:val="000000"/>
                <w:sz w:val="24"/>
                <w:szCs w:val="24"/>
              </w:rPr>
              <w:t>0.681</w:t>
            </w:r>
          </w:p>
        </w:tc>
      </w:tr>
      <w:tr w:rsidR="001E5411" w:rsidRPr="00791B67" w14:paraId="4CCCB1E6" w14:textId="77777777" w:rsidTr="000C60C2">
        <w:trPr>
          <w:trHeight w:val="424"/>
        </w:trPr>
        <w:tc>
          <w:tcPr>
            <w:tcW w:w="4496" w:type="dxa"/>
          </w:tcPr>
          <w:p w14:paraId="18C56BC5" w14:textId="5890A22A" w:rsidR="001E5411" w:rsidRPr="00791B67" w:rsidRDefault="001E5411" w:rsidP="00036F04">
            <w:pPr>
              <w:spacing w:line="360" w:lineRule="auto"/>
              <w:ind w:left="1440"/>
              <w:rPr>
                <w:rFonts w:asciiTheme="majorBidi" w:eastAsia="Calibri" w:hAnsiTheme="majorBidi" w:cstheme="majorBidi"/>
                <w:b/>
                <w:bCs/>
                <w:color w:val="000000"/>
                <w:sz w:val="24"/>
                <w:szCs w:val="24"/>
              </w:rPr>
            </w:pPr>
            <w:r w:rsidRPr="00681E08">
              <w:t xml:space="preserve">PO2 </w:t>
            </w:r>
          </w:p>
        </w:tc>
        <w:tc>
          <w:tcPr>
            <w:tcW w:w="2752" w:type="dxa"/>
          </w:tcPr>
          <w:p w14:paraId="68C41A4A" w14:textId="3FAA0970" w:rsidR="001E5411" w:rsidRPr="00791B67" w:rsidRDefault="001E5411" w:rsidP="00EC0298">
            <w:pPr>
              <w:spacing w:line="360" w:lineRule="auto"/>
              <w:jc w:val="center"/>
              <w:rPr>
                <w:rFonts w:asciiTheme="majorBidi" w:eastAsia="Calibri" w:hAnsiTheme="majorBidi" w:cstheme="majorBidi"/>
                <w:b/>
                <w:bCs/>
                <w:color w:val="000000"/>
                <w:sz w:val="24"/>
                <w:szCs w:val="24"/>
              </w:rPr>
            </w:pPr>
            <w:r w:rsidRPr="00681E08">
              <w:t>142.16</w:t>
            </w:r>
            <w:r>
              <w:t xml:space="preserve"> </w:t>
            </w:r>
            <w:proofErr w:type="gramStart"/>
            <w:r>
              <w:t xml:space="preserve">“ </w:t>
            </w:r>
            <w:r w:rsidRPr="00681E08">
              <w:t>85</w:t>
            </w:r>
            <w:proofErr w:type="gramEnd"/>
            <w:r w:rsidRPr="00681E08">
              <w:t>.53</w:t>
            </w:r>
          </w:p>
        </w:tc>
        <w:tc>
          <w:tcPr>
            <w:tcW w:w="2385" w:type="dxa"/>
          </w:tcPr>
          <w:p w14:paraId="46316BCA" w14:textId="3B9BC3ED" w:rsidR="001E5411" w:rsidRPr="00791B67" w:rsidRDefault="001E5411" w:rsidP="00EC0298">
            <w:pPr>
              <w:spacing w:line="360" w:lineRule="auto"/>
              <w:jc w:val="center"/>
              <w:rPr>
                <w:rFonts w:asciiTheme="majorBidi" w:eastAsia="Calibri" w:hAnsiTheme="majorBidi" w:cstheme="majorBidi"/>
                <w:b/>
                <w:bCs/>
                <w:color w:val="000000"/>
                <w:sz w:val="24"/>
                <w:szCs w:val="24"/>
              </w:rPr>
            </w:pPr>
            <w:r w:rsidRPr="00681E08">
              <w:t>224</w:t>
            </w:r>
            <w:r>
              <w:t xml:space="preserve"> </w:t>
            </w:r>
            <w:proofErr w:type="gramStart"/>
            <w:r>
              <w:t>“ 153</w:t>
            </w:r>
            <w:proofErr w:type="gramEnd"/>
            <w:r>
              <w:t>.7</w:t>
            </w:r>
          </w:p>
        </w:tc>
        <w:tc>
          <w:tcPr>
            <w:tcW w:w="1102" w:type="dxa"/>
          </w:tcPr>
          <w:p w14:paraId="7100F53A" w14:textId="7AA8CEFE" w:rsidR="001E5411" w:rsidRPr="00DF3A5E" w:rsidRDefault="000E04F8" w:rsidP="000E04F8">
            <w:pPr>
              <w:spacing w:line="360" w:lineRule="auto"/>
              <w:jc w:val="center"/>
              <w:rPr>
                <w:rFonts w:asciiTheme="majorBidi" w:eastAsia="Calibri" w:hAnsiTheme="majorBidi" w:cstheme="majorBidi"/>
                <w:color w:val="000000"/>
                <w:sz w:val="24"/>
                <w:szCs w:val="24"/>
              </w:rPr>
            </w:pPr>
            <w:r w:rsidRPr="00DF3A5E">
              <w:rPr>
                <w:rFonts w:asciiTheme="majorBidi" w:eastAsia="Calibri" w:hAnsiTheme="majorBidi" w:cstheme="majorBidi"/>
                <w:color w:val="000000"/>
                <w:sz w:val="24"/>
                <w:szCs w:val="24"/>
              </w:rPr>
              <w:t>0.030</w:t>
            </w:r>
          </w:p>
        </w:tc>
      </w:tr>
      <w:tr w:rsidR="001E5411" w:rsidRPr="00791B67" w14:paraId="540AE4C7" w14:textId="77777777" w:rsidTr="000C60C2">
        <w:trPr>
          <w:trHeight w:val="424"/>
        </w:trPr>
        <w:tc>
          <w:tcPr>
            <w:tcW w:w="4496" w:type="dxa"/>
          </w:tcPr>
          <w:p w14:paraId="502AAFCA" w14:textId="7938E1E7" w:rsidR="001E5411" w:rsidRPr="00791B67" w:rsidRDefault="001E5411" w:rsidP="00036F04">
            <w:pPr>
              <w:spacing w:line="360" w:lineRule="auto"/>
              <w:ind w:left="1440"/>
              <w:rPr>
                <w:rFonts w:asciiTheme="majorBidi" w:eastAsia="Calibri" w:hAnsiTheme="majorBidi" w:cstheme="majorBidi"/>
                <w:b/>
                <w:bCs/>
                <w:color w:val="000000"/>
                <w:sz w:val="24"/>
                <w:szCs w:val="24"/>
              </w:rPr>
            </w:pPr>
            <w:r w:rsidRPr="00681E08">
              <w:t xml:space="preserve">PCO2 </w:t>
            </w:r>
          </w:p>
        </w:tc>
        <w:tc>
          <w:tcPr>
            <w:tcW w:w="2752" w:type="dxa"/>
          </w:tcPr>
          <w:p w14:paraId="10A6AE8E" w14:textId="163F616B" w:rsidR="001E5411" w:rsidRPr="00791B67" w:rsidRDefault="001E5411" w:rsidP="00EC0298">
            <w:pPr>
              <w:spacing w:line="360" w:lineRule="auto"/>
              <w:jc w:val="center"/>
              <w:rPr>
                <w:rFonts w:asciiTheme="majorBidi" w:eastAsia="Calibri" w:hAnsiTheme="majorBidi" w:cstheme="majorBidi"/>
                <w:b/>
                <w:bCs/>
                <w:color w:val="000000"/>
                <w:sz w:val="24"/>
                <w:szCs w:val="24"/>
              </w:rPr>
            </w:pPr>
            <w:r w:rsidRPr="00681E08">
              <w:t>41.29</w:t>
            </w:r>
            <w:r>
              <w:t xml:space="preserve"> </w:t>
            </w:r>
            <w:proofErr w:type="gramStart"/>
            <w:r>
              <w:t xml:space="preserve">“ </w:t>
            </w:r>
            <w:r w:rsidRPr="00681E08">
              <w:t>7</w:t>
            </w:r>
            <w:proofErr w:type="gramEnd"/>
            <w:r w:rsidRPr="00681E08">
              <w:t>.72</w:t>
            </w:r>
          </w:p>
        </w:tc>
        <w:tc>
          <w:tcPr>
            <w:tcW w:w="2385" w:type="dxa"/>
          </w:tcPr>
          <w:p w14:paraId="65832CB7" w14:textId="7320D524" w:rsidR="001E5411" w:rsidRPr="00791B67" w:rsidRDefault="001E5411" w:rsidP="00EC0298">
            <w:pPr>
              <w:spacing w:line="360" w:lineRule="auto"/>
              <w:jc w:val="center"/>
              <w:rPr>
                <w:rFonts w:asciiTheme="majorBidi" w:eastAsia="Calibri" w:hAnsiTheme="majorBidi" w:cstheme="majorBidi"/>
                <w:b/>
                <w:bCs/>
                <w:color w:val="000000"/>
                <w:sz w:val="24"/>
                <w:szCs w:val="24"/>
              </w:rPr>
            </w:pPr>
            <w:r w:rsidRPr="00681E08">
              <w:t>40.68</w:t>
            </w:r>
            <w:r>
              <w:t xml:space="preserve"> </w:t>
            </w:r>
            <w:proofErr w:type="gramStart"/>
            <w:r>
              <w:t>“ 7</w:t>
            </w:r>
            <w:proofErr w:type="gramEnd"/>
            <w:r>
              <w:t>.63</w:t>
            </w:r>
          </w:p>
        </w:tc>
        <w:tc>
          <w:tcPr>
            <w:tcW w:w="1102" w:type="dxa"/>
          </w:tcPr>
          <w:p w14:paraId="74574BFB" w14:textId="548B0984" w:rsidR="001E5411" w:rsidRPr="00DF3A5E" w:rsidRDefault="000E04F8" w:rsidP="000E04F8">
            <w:pPr>
              <w:spacing w:line="360" w:lineRule="auto"/>
              <w:jc w:val="center"/>
              <w:rPr>
                <w:rFonts w:asciiTheme="majorBidi" w:eastAsia="Calibri" w:hAnsiTheme="majorBidi" w:cstheme="majorBidi"/>
                <w:color w:val="000000"/>
                <w:sz w:val="24"/>
                <w:szCs w:val="24"/>
              </w:rPr>
            </w:pPr>
            <w:r w:rsidRPr="00DF3A5E">
              <w:rPr>
                <w:rFonts w:asciiTheme="majorBidi" w:eastAsia="Calibri" w:hAnsiTheme="majorBidi" w:cstheme="majorBidi"/>
                <w:color w:val="000000"/>
                <w:sz w:val="24"/>
                <w:szCs w:val="24"/>
              </w:rPr>
              <w:t>0.743</w:t>
            </w:r>
          </w:p>
        </w:tc>
      </w:tr>
      <w:tr w:rsidR="001E5411" w:rsidRPr="00791B67" w14:paraId="5D7B54BB" w14:textId="77777777" w:rsidTr="000C60C2">
        <w:trPr>
          <w:trHeight w:val="424"/>
        </w:trPr>
        <w:tc>
          <w:tcPr>
            <w:tcW w:w="4496" w:type="dxa"/>
          </w:tcPr>
          <w:p w14:paraId="3BFB7F10" w14:textId="1888FB26" w:rsidR="001E5411" w:rsidRPr="00791B67" w:rsidRDefault="001E5411" w:rsidP="00036F04">
            <w:pPr>
              <w:spacing w:line="360" w:lineRule="auto"/>
              <w:ind w:left="1440"/>
              <w:rPr>
                <w:rFonts w:asciiTheme="majorBidi" w:eastAsia="Calibri" w:hAnsiTheme="majorBidi" w:cstheme="majorBidi"/>
                <w:b/>
                <w:bCs/>
                <w:color w:val="000000"/>
                <w:sz w:val="24"/>
                <w:szCs w:val="24"/>
              </w:rPr>
            </w:pPr>
            <w:r w:rsidRPr="00681E08">
              <w:t xml:space="preserve">HCO3 </w:t>
            </w:r>
          </w:p>
        </w:tc>
        <w:tc>
          <w:tcPr>
            <w:tcW w:w="2752" w:type="dxa"/>
          </w:tcPr>
          <w:p w14:paraId="3A4669FF" w14:textId="5A1799E6" w:rsidR="001E5411" w:rsidRPr="00791B67" w:rsidRDefault="001E5411" w:rsidP="00EC0298">
            <w:pPr>
              <w:spacing w:line="360" w:lineRule="auto"/>
              <w:jc w:val="center"/>
              <w:rPr>
                <w:rFonts w:asciiTheme="majorBidi" w:eastAsia="Calibri" w:hAnsiTheme="majorBidi" w:cstheme="majorBidi"/>
                <w:b/>
                <w:bCs/>
                <w:color w:val="000000"/>
                <w:sz w:val="24"/>
                <w:szCs w:val="24"/>
              </w:rPr>
            </w:pPr>
            <w:r w:rsidRPr="00681E08">
              <w:t>20.87</w:t>
            </w:r>
            <w:r>
              <w:t xml:space="preserve"> </w:t>
            </w:r>
            <w:proofErr w:type="gramStart"/>
            <w:r>
              <w:t xml:space="preserve">“ </w:t>
            </w:r>
            <w:r w:rsidRPr="00681E08">
              <w:t>1</w:t>
            </w:r>
            <w:proofErr w:type="gramEnd"/>
            <w:r w:rsidRPr="00681E08">
              <w:t>.51</w:t>
            </w:r>
          </w:p>
        </w:tc>
        <w:tc>
          <w:tcPr>
            <w:tcW w:w="2385" w:type="dxa"/>
          </w:tcPr>
          <w:p w14:paraId="3A5D25AB" w14:textId="1726048B" w:rsidR="001E5411" w:rsidRPr="00791B67" w:rsidRDefault="001E5411" w:rsidP="00EC0298">
            <w:pPr>
              <w:spacing w:line="360" w:lineRule="auto"/>
              <w:jc w:val="center"/>
              <w:rPr>
                <w:rFonts w:asciiTheme="majorBidi" w:eastAsia="Calibri" w:hAnsiTheme="majorBidi" w:cstheme="majorBidi"/>
                <w:b/>
                <w:bCs/>
                <w:color w:val="000000"/>
                <w:sz w:val="24"/>
                <w:szCs w:val="24"/>
              </w:rPr>
            </w:pPr>
            <w:r w:rsidRPr="00681E08">
              <w:t>21.54</w:t>
            </w:r>
            <w:r>
              <w:t xml:space="preserve"> </w:t>
            </w:r>
            <w:proofErr w:type="gramStart"/>
            <w:r>
              <w:t>“ 7</w:t>
            </w:r>
            <w:proofErr w:type="gramEnd"/>
            <w:r>
              <w:t>.44</w:t>
            </w:r>
          </w:p>
        </w:tc>
        <w:tc>
          <w:tcPr>
            <w:tcW w:w="1102" w:type="dxa"/>
          </w:tcPr>
          <w:p w14:paraId="227AD648" w14:textId="34DE2B45" w:rsidR="001E5411" w:rsidRPr="00DF3A5E" w:rsidRDefault="000E04F8" w:rsidP="000E04F8">
            <w:pPr>
              <w:spacing w:line="360" w:lineRule="auto"/>
              <w:jc w:val="center"/>
              <w:rPr>
                <w:rFonts w:asciiTheme="majorBidi" w:eastAsia="Calibri" w:hAnsiTheme="majorBidi" w:cstheme="majorBidi"/>
                <w:color w:val="000000"/>
                <w:sz w:val="24"/>
                <w:szCs w:val="24"/>
              </w:rPr>
            </w:pPr>
            <w:r w:rsidRPr="00DF3A5E">
              <w:rPr>
                <w:rFonts w:asciiTheme="majorBidi" w:eastAsia="Calibri" w:hAnsiTheme="majorBidi" w:cstheme="majorBidi"/>
                <w:color w:val="000000"/>
                <w:sz w:val="24"/>
                <w:szCs w:val="24"/>
              </w:rPr>
              <w:t>0.626</w:t>
            </w:r>
          </w:p>
        </w:tc>
      </w:tr>
      <w:tr w:rsidR="001E5411" w:rsidRPr="00791B67" w14:paraId="2D8B9C53" w14:textId="77777777" w:rsidTr="000C60C2">
        <w:trPr>
          <w:trHeight w:val="424"/>
        </w:trPr>
        <w:tc>
          <w:tcPr>
            <w:tcW w:w="4496" w:type="dxa"/>
          </w:tcPr>
          <w:p w14:paraId="0F383897" w14:textId="5677F621" w:rsidR="001E5411" w:rsidRPr="00791B67" w:rsidRDefault="001E5411" w:rsidP="00036F04">
            <w:pPr>
              <w:spacing w:line="360" w:lineRule="auto"/>
              <w:ind w:left="1440"/>
              <w:rPr>
                <w:rFonts w:asciiTheme="majorBidi" w:eastAsia="Calibri" w:hAnsiTheme="majorBidi" w:cstheme="majorBidi"/>
                <w:b/>
                <w:bCs/>
                <w:color w:val="000000"/>
                <w:sz w:val="24"/>
                <w:szCs w:val="24"/>
              </w:rPr>
            </w:pPr>
            <w:r w:rsidRPr="00681E08">
              <w:t>Lactate</w:t>
            </w:r>
          </w:p>
        </w:tc>
        <w:tc>
          <w:tcPr>
            <w:tcW w:w="2752" w:type="dxa"/>
          </w:tcPr>
          <w:p w14:paraId="7ADFA49C" w14:textId="4B000B65" w:rsidR="001E5411" w:rsidRPr="00EC0298" w:rsidRDefault="00EC0298" w:rsidP="00EC0298">
            <w:pPr>
              <w:spacing w:line="360" w:lineRule="auto"/>
              <w:jc w:val="center"/>
              <w:rPr>
                <w:rFonts w:asciiTheme="majorBidi" w:eastAsia="Calibri" w:hAnsiTheme="majorBidi" w:cstheme="majorBidi"/>
                <w:color w:val="000000"/>
                <w:sz w:val="24"/>
                <w:szCs w:val="24"/>
              </w:rPr>
            </w:pPr>
            <w:r>
              <w:rPr>
                <w:rFonts w:asciiTheme="majorBidi" w:eastAsia="Calibri" w:hAnsiTheme="majorBidi" w:cstheme="majorBidi"/>
                <w:color w:val="000000"/>
                <w:sz w:val="24"/>
                <w:szCs w:val="24"/>
              </w:rPr>
              <w:t xml:space="preserve">2.4 </w:t>
            </w:r>
            <w:proofErr w:type="gramStart"/>
            <w:r>
              <w:rPr>
                <w:rFonts w:asciiTheme="majorBidi" w:eastAsia="Calibri" w:hAnsiTheme="majorBidi" w:cstheme="majorBidi"/>
                <w:color w:val="000000"/>
                <w:sz w:val="24"/>
                <w:szCs w:val="24"/>
              </w:rPr>
              <w:t>“ 2</w:t>
            </w:r>
            <w:proofErr w:type="gramEnd"/>
            <w:r>
              <w:rPr>
                <w:rFonts w:asciiTheme="majorBidi" w:eastAsia="Calibri" w:hAnsiTheme="majorBidi" w:cstheme="majorBidi"/>
                <w:color w:val="000000"/>
                <w:sz w:val="24"/>
                <w:szCs w:val="24"/>
              </w:rPr>
              <w:t>.76</w:t>
            </w:r>
          </w:p>
        </w:tc>
        <w:tc>
          <w:tcPr>
            <w:tcW w:w="2385" w:type="dxa"/>
          </w:tcPr>
          <w:p w14:paraId="70BAF7DE" w14:textId="3CF1A3BA" w:rsidR="001E5411" w:rsidRPr="00791B67" w:rsidRDefault="001E5411" w:rsidP="00EC0298">
            <w:pPr>
              <w:spacing w:line="360" w:lineRule="auto"/>
              <w:jc w:val="center"/>
              <w:rPr>
                <w:rFonts w:asciiTheme="majorBidi" w:eastAsia="Calibri" w:hAnsiTheme="majorBidi" w:cstheme="majorBidi"/>
                <w:b/>
                <w:bCs/>
                <w:color w:val="000000"/>
                <w:sz w:val="24"/>
                <w:szCs w:val="24"/>
              </w:rPr>
            </w:pPr>
            <w:r w:rsidRPr="00681E08">
              <w:t>3.42</w:t>
            </w:r>
            <w:r>
              <w:t xml:space="preserve"> </w:t>
            </w:r>
            <w:proofErr w:type="gramStart"/>
            <w:r>
              <w:t>“ 2</w:t>
            </w:r>
            <w:proofErr w:type="gramEnd"/>
            <w:r>
              <w:t>.81</w:t>
            </w:r>
          </w:p>
        </w:tc>
        <w:tc>
          <w:tcPr>
            <w:tcW w:w="1102" w:type="dxa"/>
          </w:tcPr>
          <w:p w14:paraId="4FC401F3" w14:textId="54A13E82" w:rsidR="001E5411" w:rsidRPr="00DF3A5E" w:rsidRDefault="000E04F8" w:rsidP="000E04F8">
            <w:pPr>
              <w:spacing w:line="360" w:lineRule="auto"/>
              <w:jc w:val="center"/>
              <w:rPr>
                <w:rFonts w:asciiTheme="majorBidi" w:eastAsia="Calibri" w:hAnsiTheme="majorBidi" w:cstheme="majorBidi"/>
                <w:color w:val="000000"/>
                <w:sz w:val="24"/>
                <w:szCs w:val="24"/>
              </w:rPr>
            </w:pPr>
            <w:r w:rsidRPr="00DF3A5E">
              <w:rPr>
                <w:rFonts w:asciiTheme="majorBidi" w:eastAsia="Calibri" w:hAnsiTheme="majorBidi" w:cstheme="majorBidi"/>
                <w:color w:val="000000"/>
                <w:sz w:val="24"/>
                <w:szCs w:val="24"/>
              </w:rPr>
              <w:t>0.048</w:t>
            </w:r>
          </w:p>
        </w:tc>
      </w:tr>
      <w:tr w:rsidR="001E5411" w:rsidRPr="00791B67" w14:paraId="46E8B3B9" w14:textId="77777777" w:rsidTr="000C60C2">
        <w:trPr>
          <w:trHeight w:val="424"/>
        </w:trPr>
        <w:tc>
          <w:tcPr>
            <w:tcW w:w="4496" w:type="dxa"/>
          </w:tcPr>
          <w:p w14:paraId="0C8F07F3" w14:textId="532A2734" w:rsidR="001E5411" w:rsidRPr="00791B67" w:rsidRDefault="001E5411" w:rsidP="00036F04">
            <w:pPr>
              <w:spacing w:line="360" w:lineRule="auto"/>
              <w:ind w:left="1440"/>
              <w:rPr>
                <w:rFonts w:asciiTheme="majorBidi" w:eastAsia="Calibri" w:hAnsiTheme="majorBidi" w:cstheme="majorBidi"/>
                <w:b/>
                <w:bCs/>
                <w:color w:val="000000"/>
                <w:sz w:val="24"/>
                <w:szCs w:val="24"/>
              </w:rPr>
            </w:pPr>
            <w:r w:rsidRPr="00681E08">
              <w:t>Worst blood glucose among the ABGs</w:t>
            </w:r>
          </w:p>
        </w:tc>
        <w:tc>
          <w:tcPr>
            <w:tcW w:w="2752" w:type="dxa"/>
          </w:tcPr>
          <w:p w14:paraId="6630B7E4" w14:textId="05E835C1" w:rsidR="001E5411" w:rsidRPr="00791B67" w:rsidRDefault="001E5411" w:rsidP="00EC0298">
            <w:pPr>
              <w:spacing w:line="360" w:lineRule="auto"/>
              <w:jc w:val="center"/>
              <w:rPr>
                <w:rFonts w:asciiTheme="majorBidi" w:eastAsia="Calibri" w:hAnsiTheme="majorBidi" w:cstheme="majorBidi"/>
                <w:b/>
                <w:bCs/>
                <w:color w:val="000000"/>
                <w:sz w:val="24"/>
                <w:szCs w:val="24"/>
              </w:rPr>
            </w:pPr>
            <w:r>
              <w:rPr>
                <w:rFonts w:asciiTheme="majorBidi" w:eastAsia="Calibri" w:hAnsiTheme="majorBidi" w:cstheme="majorBidi"/>
                <w:color w:val="000000"/>
                <w:sz w:val="24"/>
                <w:szCs w:val="24"/>
              </w:rPr>
              <w:t xml:space="preserve">212 </w:t>
            </w:r>
            <w:proofErr w:type="gramStart"/>
            <w:r>
              <w:rPr>
                <w:rFonts w:asciiTheme="majorBidi" w:eastAsia="Calibri" w:hAnsiTheme="majorBidi" w:cstheme="majorBidi"/>
                <w:color w:val="000000"/>
                <w:sz w:val="24"/>
                <w:szCs w:val="24"/>
              </w:rPr>
              <w:t>“ 57</w:t>
            </w:r>
            <w:proofErr w:type="gramEnd"/>
            <w:r>
              <w:rPr>
                <w:rFonts w:asciiTheme="majorBidi" w:eastAsia="Calibri" w:hAnsiTheme="majorBidi" w:cstheme="majorBidi"/>
                <w:color w:val="000000"/>
                <w:sz w:val="24"/>
                <w:szCs w:val="24"/>
              </w:rPr>
              <w:t>.96</w:t>
            </w:r>
          </w:p>
        </w:tc>
        <w:tc>
          <w:tcPr>
            <w:tcW w:w="2385" w:type="dxa"/>
          </w:tcPr>
          <w:p w14:paraId="760B82A7" w14:textId="29A2AD16" w:rsidR="001E5411" w:rsidRPr="00791B67" w:rsidRDefault="001E5411" w:rsidP="00EC0298">
            <w:pPr>
              <w:spacing w:line="360" w:lineRule="auto"/>
              <w:jc w:val="center"/>
              <w:rPr>
                <w:rFonts w:asciiTheme="majorBidi" w:eastAsia="Calibri" w:hAnsiTheme="majorBidi" w:cstheme="majorBidi"/>
                <w:b/>
                <w:bCs/>
                <w:color w:val="000000"/>
                <w:sz w:val="24"/>
                <w:szCs w:val="24"/>
              </w:rPr>
            </w:pPr>
            <w:r w:rsidRPr="00681E08">
              <w:t>220.86</w:t>
            </w:r>
            <w:r>
              <w:t xml:space="preserve"> </w:t>
            </w:r>
            <w:proofErr w:type="gramStart"/>
            <w:r>
              <w:t>“ 63</w:t>
            </w:r>
            <w:proofErr w:type="gramEnd"/>
            <w:r>
              <w:t>.2</w:t>
            </w:r>
          </w:p>
        </w:tc>
        <w:tc>
          <w:tcPr>
            <w:tcW w:w="1102" w:type="dxa"/>
          </w:tcPr>
          <w:p w14:paraId="32A0339C" w14:textId="46EE54CD" w:rsidR="001E5411" w:rsidRPr="00DF3A5E" w:rsidRDefault="000E04F8" w:rsidP="000E04F8">
            <w:pPr>
              <w:spacing w:line="360" w:lineRule="auto"/>
              <w:jc w:val="center"/>
              <w:rPr>
                <w:rFonts w:asciiTheme="majorBidi" w:eastAsia="Calibri" w:hAnsiTheme="majorBidi" w:cstheme="majorBidi"/>
                <w:color w:val="000000"/>
                <w:sz w:val="24"/>
                <w:szCs w:val="24"/>
              </w:rPr>
            </w:pPr>
            <w:r w:rsidRPr="00DF3A5E">
              <w:rPr>
                <w:rFonts w:asciiTheme="majorBidi" w:eastAsia="Calibri" w:hAnsiTheme="majorBidi" w:cstheme="majorBidi"/>
                <w:color w:val="000000"/>
                <w:sz w:val="24"/>
                <w:szCs w:val="24"/>
              </w:rPr>
              <w:t>0.814</w:t>
            </w:r>
          </w:p>
        </w:tc>
      </w:tr>
      <w:tr w:rsidR="001E5411" w:rsidRPr="00791B67" w14:paraId="3934F407" w14:textId="77777777" w:rsidTr="000C60C2">
        <w:trPr>
          <w:trHeight w:val="424"/>
        </w:trPr>
        <w:tc>
          <w:tcPr>
            <w:tcW w:w="4496" w:type="dxa"/>
          </w:tcPr>
          <w:p w14:paraId="10C9D7BA" w14:textId="77777777" w:rsidR="001E5411" w:rsidRPr="00791B67" w:rsidRDefault="001E5411" w:rsidP="001E5411">
            <w:pPr>
              <w:spacing w:line="360" w:lineRule="auto"/>
              <w:rPr>
                <w:rFonts w:asciiTheme="majorBidi" w:eastAsia="Calibri" w:hAnsiTheme="majorBidi" w:cstheme="majorBidi"/>
                <w:b/>
                <w:bCs/>
                <w:color w:val="000000"/>
                <w:sz w:val="24"/>
                <w:szCs w:val="24"/>
              </w:rPr>
            </w:pPr>
            <w:r w:rsidRPr="00791B67">
              <w:rPr>
                <w:rFonts w:asciiTheme="majorBidi" w:eastAsia="Calibri" w:hAnsiTheme="majorBidi" w:cstheme="majorBidi"/>
                <w:b/>
                <w:bCs/>
                <w:color w:val="000000"/>
                <w:sz w:val="24"/>
                <w:szCs w:val="24"/>
              </w:rPr>
              <w:t xml:space="preserve">Postoperative </w:t>
            </w:r>
          </w:p>
        </w:tc>
        <w:tc>
          <w:tcPr>
            <w:tcW w:w="2752" w:type="dxa"/>
          </w:tcPr>
          <w:p w14:paraId="2A65A309" w14:textId="77777777" w:rsidR="001E5411" w:rsidRPr="00791B67" w:rsidRDefault="001E5411" w:rsidP="001E5411">
            <w:pPr>
              <w:spacing w:line="360" w:lineRule="auto"/>
              <w:jc w:val="center"/>
              <w:rPr>
                <w:rFonts w:asciiTheme="majorBidi" w:eastAsia="Calibri" w:hAnsiTheme="majorBidi" w:cstheme="majorBidi"/>
                <w:b/>
                <w:bCs/>
                <w:color w:val="000000"/>
                <w:sz w:val="24"/>
                <w:szCs w:val="24"/>
              </w:rPr>
            </w:pPr>
          </w:p>
        </w:tc>
        <w:tc>
          <w:tcPr>
            <w:tcW w:w="2385" w:type="dxa"/>
          </w:tcPr>
          <w:p w14:paraId="182C470B" w14:textId="70C6B0DA" w:rsidR="001E5411" w:rsidRPr="00791B67" w:rsidRDefault="001E5411" w:rsidP="001E5411">
            <w:pPr>
              <w:spacing w:line="360" w:lineRule="auto"/>
              <w:jc w:val="center"/>
              <w:rPr>
                <w:rFonts w:asciiTheme="majorBidi" w:eastAsia="Calibri" w:hAnsiTheme="majorBidi" w:cstheme="majorBidi"/>
                <w:b/>
                <w:bCs/>
                <w:color w:val="000000"/>
                <w:sz w:val="24"/>
                <w:szCs w:val="24"/>
              </w:rPr>
            </w:pPr>
          </w:p>
        </w:tc>
        <w:tc>
          <w:tcPr>
            <w:tcW w:w="1102" w:type="dxa"/>
          </w:tcPr>
          <w:p w14:paraId="75AE425E" w14:textId="77777777" w:rsidR="001E5411" w:rsidRPr="00DF3A5E" w:rsidRDefault="001E5411" w:rsidP="001E5411">
            <w:pPr>
              <w:spacing w:line="360" w:lineRule="auto"/>
              <w:jc w:val="center"/>
              <w:rPr>
                <w:rFonts w:asciiTheme="majorBidi" w:eastAsia="Calibri" w:hAnsiTheme="majorBidi" w:cstheme="majorBidi"/>
                <w:color w:val="000000"/>
                <w:sz w:val="24"/>
                <w:szCs w:val="24"/>
              </w:rPr>
            </w:pPr>
          </w:p>
        </w:tc>
      </w:tr>
      <w:tr w:rsidR="001E5411" w:rsidRPr="00791B67" w14:paraId="624C3D0F" w14:textId="77777777" w:rsidTr="000C60C2">
        <w:trPr>
          <w:trHeight w:val="463"/>
        </w:trPr>
        <w:tc>
          <w:tcPr>
            <w:tcW w:w="4496" w:type="dxa"/>
          </w:tcPr>
          <w:p w14:paraId="3F828F54" w14:textId="77777777" w:rsidR="001E5411" w:rsidRPr="000E04F8" w:rsidRDefault="001E5411" w:rsidP="001E5411">
            <w:pPr>
              <w:spacing w:line="360" w:lineRule="auto"/>
              <w:ind w:left="720"/>
              <w:rPr>
                <w:rFonts w:asciiTheme="majorBidi" w:eastAsia="Calibri" w:hAnsiTheme="majorBidi" w:cstheme="majorBidi"/>
                <w:b/>
                <w:bCs/>
                <w:color w:val="000000"/>
                <w:sz w:val="24"/>
                <w:szCs w:val="24"/>
              </w:rPr>
            </w:pPr>
            <w:r w:rsidRPr="000E04F8">
              <w:rPr>
                <w:rFonts w:asciiTheme="majorBidi" w:eastAsia="Calibri" w:hAnsiTheme="majorBidi" w:cstheme="majorBidi"/>
                <w:b/>
                <w:bCs/>
                <w:color w:val="000000"/>
                <w:sz w:val="24"/>
                <w:szCs w:val="24"/>
              </w:rPr>
              <w:t>EF (%)</w:t>
            </w:r>
          </w:p>
        </w:tc>
        <w:tc>
          <w:tcPr>
            <w:tcW w:w="2752" w:type="dxa"/>
          </w:tcPr>
          <w:p w14:paraId="0EC15ABE" w14:textId="495EA901" w:rsidR="001E5411" w:rsidRPr="00791B67" w:rsidRDefault="001E5411" w:rsidP="001E5411">
            <w:pPr>
              <w:spacing w:line="360" w:lineRule="auto"/>
              <w:jc w:val="center"/>
              <w:rPr>
                <w:rFonts w:asciiTheme="majorBidi" w:eastAsia="Calibri" w:hAnsiTheme="majorBidi" w:cstheme="majorBidi"/>
                <w:color w:val="000000"/>
                <w:sz w:val="24"/>
                <w:szCs w:val="24"/>
              </w:rPr>
            </w:pPr>
            <w:r w:rsidRPr="00791B67">
              <w:rPr>
                <w:rFonts w:asciiTheme="majorBidi" w:eastAsia="Calibri" w:hAnsiTheme="majorBidi" w:cstheme="majorBidi"/>
                <w:color w:val="000000"/>
                <w:sz w:val="24"/>
                <w:szCs w:val="24"/>
              </w:rPr>
              <w:t xml:space="preserve">51.40 </w:t>
            </w:r>
            <w:proofErr w:type="gramStart"/>
            <w:r w:rsidRPr="00791B67">
              <w:rPr>
                <w:rFonts w:asciiTheme="majorBidi" w:eastAsia="Calibri" w:hAnsiTheme="majorBidi" w:cstheme="majorBidi"/>
                <w:color w:val="000000"/>
                <w:sz w:val="24"/>
                <w:szCs w:val="24"/>
              </w:rPr>
              <w:t>“ 9</w:t>
            </w:r>
            <w:proofErr w:type="gramEnd"/>
            <w:r w:rsidRPr="00791B67">
              <w:rPr>
                <w:rFonts w:asciiTheme="majorBidi" w:eastAsia="Calibri" w:hAnsiTheme="majorBidi" w:cstheme="majorBidi"/>
                <w:color w:val="000000"/>
                <w:sz w:val="24"/>
                <w:szCs w:val="24"/>
              </w:rPr>
              <w:t>.06</w:t>
            </w:r>
          </w:p>
        </w:tc>
        <w:tc>
          <w:tcPr>
            <w:tcW w:w="2385" w:type="dxa"/>
          </w:tcPr>
          <w:p w14:paraId="2AC2DA9B" w14:textId="3126C791" w:rsidR="001E5411" w:rsidRPr="00791B67" w:rsidRDefault="001E5411" w:rsidP="001E5411">
            <w:pPr>
              <w:spacing w:line="360" w:lineRule="auto"/>
              <w:jc w:val="center"/>
              <w:rPr>
                <w:rFonts w:asciiTheme="majorBidi" w:eastAsia="Calibri" w:hAnsiTheme="majorBidi" w:cstheme="majorBidi"/>
                <w:color w:val="000000"/>
                <w:sz w:val="24"/>
                <w:szCs w:val="24"/>
              </w:rPr>
            </w:pPr>
            <w:r w:rsidRPr="00791B67">
              <w:rPr>
                <w:rFonts w:asciiTheme="majorBidi" w:eastAsia="Calibri" w:hAnsiTheme="majorBidi" w:cstheme="majorBidi"/>
                <w:color w:val="000000"/>
                <w:sz w:val="24"/>
                <w:szCs w:val="24"/>
              </w:rPr>
              <w:t xml:space="preserve">54.57 </w:t>
            </w:r>
            <w:proofErr w:type="gramStart"/>
            <w:r w:rsidRPr="00791B67">
              <w:rPr>
                <w:rFonts w:asciiTheme="majorBidi" w:eastAsia="Calibri" w:hAnsiTheme="majorBidi" w:cstheme="majorBidi"/>
                <w:color w:val="000000"/>
                <w:sz w:val="24"/>
                <w:szCs w:val="24"/>
              </w:rPr>
              <w:t>“ 6</w:t>
            </w:r>
            <w:proofErr w:type="gramEnd"/>
            <w:r w:rsidRPr="00791B67">
              <w:rPr>
                <w:rFonts w:asciiTheme="majorBidi" w:eastAsia="Calibri" w:hAnsiTheme="majorBidi" w:cstheme="majorBidi"/>
                <w:color w:val="000000"/>
                <w:sz w:val="24"/>
                <w:szCs w:val="24"/>
              </w:rPr>
              <w:t>.23</w:t>
            </w:r>
          </w:p>
        </w:tc>
        <w:tc>
          <w:tcPr>
            <w:tcW w:w="1102" w:type="dxa"/>
          </w:tcPr>
          <w:p w14:paraId="10492CE6" w14:textId="0EDA80CA" w:rsidR="001E5411" w:rsidRPr="00DF3A5E" w:rsidRDefault="000E04F8" w:rsidP="000E04F8">
            <w:pPr>
              <w:spacing w:line="360" w:lineRule="auto"/>
              <w:jc w:val="center"/>
            </w:pPr>
            <w:r w:rsidRPr="00DF3A5E">
              <w:t>0.163</w:t>
            </w:r>
          </w:p>
        </w:tc>
      </w:tr>
      <w:tr w:rsidR="001E5411" w:rsidRPr="00791B67" w14:paraId="7F66CDE7" w14:textId="77777777" w:rsidTr="000C60C2">
        <w:trPr>
          <w:trHeight w:val="424"/>
        </w:trPr>
        <w:tc>
          <w:tcPr>
            <w:tcW w:w="4496" w:type="dxa"/>
            <w:hideMark/>
          </w:tcPr>
          <w:p w14:paraId="21CF498F" w14:textId="77777777" w:rsidR="001E5411" w:rsidRPr="000E04F8" w:rsidRDefault="001E5411" w:rsidP="001E5411">
            <w:pPr>
              <w:spacing w:line="360" w:lineRule="auto"/>
              <w:ind w:left="720"/>
              <w:rPr>
                <w:rFonts w:asciiTheme="majorBidi" w:eastAsia="Calibri" w:hAnsiTheme="majorBidi" w:cstheme="majorBidi"/>
                <w:b/>
                <w:bCs/>
                <w:color w:val="000000"/>
                <w:sz w:val="24"/>
                <w:szCs w:val="24"/>
              </w:rPr>
            </w:pPr>
            <w:r w:rsidRPr="000E04F8">
              <w:rPr>
                <w:rFonts w:asciiTheme="majorBidi" w:eastAsia="Calibri" w:hAnsiTheme="majorBidi" w:cstheme="majorBidi"/>
                <w:b/>
                <w:bCs/>
                <w:color w:val="000000"/>
                <w:sz w:val="24"/>
                <w:szCs w:val="24"/>
              </w:rPr>
              <w:t>Renal function test</w:t>
            </w:r>
          </w:p>
        </w:tc>
        <w:tc>
          <w:tcPr>
            <w:tcW w:w="2752" w:type="dxa"/>
          </w:tcPr>
          <w:p w14:paraId="2845B603" w14:textId="77777777" w:rsidR="001E5411" w:rsidRPr="00791B67" w:rsidRDefault="001E5411" w:rsidP="001E5411">
            <w:pPr>
              <w:spacing w:line="360" w:lineRule="auto"/>
              <w:jc w:val="center"/>
              <w:rPr>
                <w:rFonts w:asciiTheme="majorBidi" w:eastAsia="Calibri" w:hAnsiTheme="majorBidi" w:cstheme="majorBidi"/>
                <w:color w:val="000000"/>
                <w:sz w:val="24"/>
                <w:szCs w:val="24"/>
              </w:rPr>
            </w:pPr>
          </w:p>
        </w:tc>
        <w:tc>
          <w:tcPr>
            <w:tcW w:w="2385" w:type="dxa"/>
          </w:tcPr>
          <w:p w14:paraId="15645A5F" w14:textId="77777777" w:rsidR="001E5411" w:rsidRPr="00791B67" w:rsidRDefault="001E5411" w:rsidP="001E5411">
            <w:pPr>
              <w:spacing w:line="360" w:lineRule="auto"/>
              <w:jc w:val="center"/>
              <w:rPr>
                <w:rFonts w:asciiTheme="majorBidi" w:eastAsia="Calibri" w:hAnsiTheme="majorBidi" w:cstheme="majorBidi"/>
                <w:color w:val="000000"/>
                <w:sz w:val="24"/>
                <w:szCs w:val="24"/>
              </w:rPr>
            </w:pPr>
          </w:p>
        </w:tc>
        <w:tc>
          <w:tcPr>
            <w:tcW w:w="1102" w:type="dxa"/>
          </w:tcPr>
          <w:p w14:paraId="45EBBAB7" w14:textId="77777777" w:rsidR="001E5411" w:rsidRPr="00DF3A5E" w:rsidRDefault="001E5411" w:rsidP="001E5411">
            <w:pPr>
              <w:spacing w:line="360" w:lineRule="auto"/>
              <w:jc w:val="center"/>
              <w:rPr>
                <w:rFonts w:asciiTheme="majorBidi" w:eastAsia="Calibri" w:hAnsiTheme="majorBidi" w:cstheme="majorBidi"/>
                <w:color w:val="000000"/>
                <w:sz w:val="24"/>
                <w:szCs w:val="24"/>
              </w:rPr>
            </w:pPr>
          </w:p>
        </w:tc>
      </w:tr>
      <w:tr w:rsidR="001E5411" w:rsidRPr="00791B67" w14:paraId="63F06D20" w14:textId="77777777" w:rsidTr="000C60C2">
        <w:trPr>
          <w:trHeight w:val="424"/>
        </w:trPr>
        <w:tc>
          <w:tcPr>
            <w:tcW w:w="4496" w:type="dxa"/>
            <w:hideMark/>
          </w:tcPr>
          <w:p w14:paraId="25F60570" w14:textId="77777777" w:rsidR="001E5411" w:rsidRPr="00791B67" w:rsidRDefault="001E5411" w:rsidP="001E5411">
            <w:pPr>
              <w:spacing w:line="360" w:lineRule="auto"/>
              <w:ind w:left="1440"/>
              <w:rPr>
                <w:rFonts w:asciiTheme="majorBidi" w:eastAsia="Calibri" w:hAnsiTheme="majorBidi" w:cstheme="majorBidi"/>
                <w:color w:val="000000"/>
                <w:sz w:val="24"/>
                <w:szCs w:val="24"/>
              </w:rPr>
            </w:pPr>
            <w:proofErr w:type="spellStart"/>
            <w:proofErr w:type="gramStart"/>
            <w:r w:rsidRPr="00791B67">
              <w:rPr>
                <w:rFonts w:asciiTheme="majorBidi" w:eastAsia="Calibri" w:hAnsiTheme="majorBidi" w:cstheme="majorBidi"/>
                <w:color w:val="000000"/>
                <w:sz w:val="24"/>
                <w:szCs w:val="24"/>
              </w:rPr>
              <w:t>S.creatinine</w:t>
            </w:r>
            <w:proofErr w:type="spellEnd"/>
            <w:proofErr w:type="gramEnd"/>
            <w:r w:rsidRPr="00791B67">
              <w:rPr>
                <w:rFonts w:asciiTheme="majorBidi" w:eastAsia="Calibri" w:hAnsiTheme="majorBidi" w:cstheme="majorBidi"/>
                <w:color w:val="000000"/>
                <w:sz w:val="24"/>
                <w:szCs w:val="24"/>
              </w:rPr>
              <w:t xml:space="preserve"> (mg/dL)</w:t>
            </w:r>
          </w:p>
        </w:tc>
        <w:tc>
          <w:tcPr>
            <w:tcW w:w="2752" w:type="dxa"/>
            <w:hideMark/>
          </w:tcPr>
          <w:p w14:paraId="6A3B7087" w14:textId="10C6B9D3" w:rsidR="001E5411" w:rsidRPr="00791B67" w:rsidRDefault="001E5411" w:rsidP="001E5411">
            <w:pPr>
              <w:spacing w:line="360" w:lineRule="auto"/>
              <w:jc w:val="center"/>
              <w:rPr>
                <w:rFonts w:asciiTheme="majorBidi" w:eastAsia="Calibri" w:hAnsiTheme="majorBidi" w:cstheme="majorBidi"/>
                <w:color w:val="000000"/>
                <w:sz w:val="24"/>
                <w:szCs w:val="24"/>
              </w:rPr>
            </w:pPr>
            <w:r w:rsidRPr="00791B67">
              <w:rPr>
                <w:rFonts w:asciiTheme="majorBidi" w:eastAsia="Calibri" w:hAnsiTheme="majorBidi" w:cstheme="majorBidi"/>
                <w:color w:val="000000"/>
                <w:sz w:val="24"/>
                <w:szCs w:val="24"/>
              </w:rPr>
              <w:t xml:space="preserve">1.05 </w:t>
            </w:r>
            <w:proofErr w:type="gramStart"/>
            <w:r w:rsidRPr="00791B67">
              <w:rPr>
                <w:rFonts w:asciiTheme="majorBidi" w:eastAsia="Calibri" w:hAnsiTheme="majorBidi" w:cstheme="majorBidi"/>
                <w:color w:val="000000"/>
                <w:sz w:val="24"/>
                <w:szCs w:val="24"/>
              </w:rPr>
              <w:t>“ 0</w:t>
            </w:r>
            <w:proofErr w:type="gramEnd"/>
            <w:r w:rsidRPr="00791B67">
              <w:rPr>
                <w:rFonts w:asciiTheme="majorBidi" w:eastAsia="Calibri" w:hAnsiTheme="majorBidi" w:cstheme="majorBidi"/>
                <w:color w:val="000000"/>
                <w:sz w:val="24"/>
                <w:szCs w:val="24"/>
              </w:rPr>
              <w:t>.37</w:t>
            </w:r>
          </w:p>
        </w:tc>
        <w:tc>
          <w:tcPr>
            <w:tcW w:w="2385" w:type="dxa"/>
            <w:hideMark/>
          </w:tcPr>
          <w:p w14:paraId="0558D8E4" w14:textId="100AD2CB" w:rsidR="001E5411" w:rsidRPr="00791B67" w:rsidRDefault="001E5411" w:rsidP="001E5411">
            <w:pPr>
              <w:spacing w:line="360" w:lineRule="auto"/>
              <w:jc w:val="center"/>
              <w:rPr>
                <w:rFonts w:asciiTheme="majorBidi" w:eastAsia="Calibri" w:hAnsiTheme="majorBidi" w:cstheme="majorBidi"/>
                <w:color w:val="000000"/>
                <w:sz w:val="24"/>
                <w:szCs w:val="24"/>
              </w:rPr>
            </w:pPr>
            <w:r w:rsidRPr="00791B67">
              <w:rPr>
                <w:rFonts w:asciiTheme="majorBidi" w:eastAsia="Calibri" w:hAnsiTheme="majorBidi" w:cstheme="majorBidi"/>
                <w:color w:val="000000"/>
                <w:sz w:val="24"/>
                <w:szCs w:val="24"/>
              </w:rPr>
              <w:t xml:space="preserve">1.27 </w:t>
            </w:r>
            <w:proofErr w:type="gramStart"/>
            <w:r w:rsidRPr="00791B67">
              <w:rPr>
                <w:rFonts w:asciiTheme="majorBidi" w:eastAsia="Calibri" w:hAnsiTheme="majorBidi" w:cstheme="majorBidi"/>
                <w:color w:val="000000"/>
                <w:sz w:val="24"/>
                <w:szCs w:val="24"/>
              </w:rPr>
              <w:t>“ 0</w:t>
            </w:r>
            <w:proofErr w:type="gramEnd"/>
            <w:r w:rsidRPr="00791B67">
              <w:rPr>
                <w:rFonts w:asciiTheme="majorBidi" w:eastAsia="Calibri" w:hAnsiTheme="majorBidi" w:cstheme="majorBidi"/>
                <w:color w:val="000000"/>
                <w:sz w:val="24"/>
                <w:szCs w:val="24"/>
              </w:rPr>
              <w:t>.54</w:t>
            </w:r>
          </w:p>
        </w:tc>
        <w:tc>
          <w:tcPr>
            <w:tcW w:w="1102" w:type="dxa"/>
            <w:hideMark/>
          </w:tcPr>
          <w:p w14:paraId="3C85613E" w14:textId="0C9560E2" w:rsidR="001E5411" w:rsidRPr="00DF3A5E" w:rsidRDefault="004E663E" w:rsidP="001E5411">
            <w:pPr>
              <w:spacing w:line="360" w:lineRule="auto"/>
              <w:jc w:val="center"/>
              <w:rPr>
                <w:rFonts w:asciiTheme="majorBidi" w:eastAsia="Calibri" w:hAnsiTheme="majorBidi" w:cstheme="majorBidi"/>
                <w:color w:val="000000"/>
                <w:sz w:val="24"/>
                <w:szCs w:val="24"/>
              </w:rPr>
            </w:pPr>
            <w:r w:rsidRPr="00DF3A5E">
              <w:rPr>
                <w:rFonts w:asciiTheme="majorBidi" w:eastAsia="Calibri" w:hAnsiTheme="majorBidi" w:cstheme="majorBidi"/>
                <w:color w:val="000000"/>
                <w:sz w:val="24"/>
                <w:szCs w:val="24"/>
              </w:rPr>
              <w:t>0.045</w:t>
            </w:r>
          </w:p>
        </w:tc>
      </w:tr>
      <w:tr w:rsidR="001E5411" w:rsidRPr="00791B67" w14:paraId="1B536C6B" w14:textId="77777777" w:rsidTr="000C60C2">
        <w:trPr>
          <w:trHeight w:val="424"/>
        </w:trPr>
        <w:tc>
          <w:tcPr>
            <w:tcW w:w="4496" w:type="dxa"/>
            <w:hideMark/>
          </w:tcPr>
          <w:p w14:paraId="19974A28" w14:textId="77777777" w:rsidR="001E5411" w:rsidRPr="00791B67" w:rsidRDefault="001E5411" w:rsidP="001E5411">
            <w:pPr>
              <w:spacing w:line="360" w:lineRule="auto"/>
              <w:ind w:left="1440"/>
              <w:rPr>
                <w:rFonts w:asciiTheme="majorBidi" w:eastAsia="Calibri" w:hAnsiTheme="majorBidi" w:cstheme="majorBidi"/>
                <w:color w:val="000000"/>
                <w:sz w:val="24"/>
                <w:szCs w:val="24"/>
              </w:rPr>
            </w:pPr>
            <w:proofErr w:type="spellStart"/>
            <w:proofErr w:type="gramStart"/>
            <w:r w:rsidRPr="00791B67">
              <w:rPr>
                <w:rFonts w:asciiTheme="majorBidi" w:eastAsia="Calibri" w:hAnsiTheme="majorBidi" w:cstheme="majorBidi"/>
                <w:color w:val="000000"/>
                <w:sz w:val="24"/>
                <w:szCs w:val="24"/>
              </w:rPr>
              <w:t>B.urea</w:t>
            </w:r>
            <w:proofErr w:type="spellEnd"/>
            <w:proofErr w:type="gramEnd"/>
            <w:r w:rsidRPr="00791B67">
              <w:rPr>
                <w:rFonts w:asciiTheme="majorBidi" w:eastAsia="Calibri" w:hAnsiTheme="majorBidi" w:cstheme="majorBidi"/>
                <w:color w:val="000000"/>
                <w:sz w:val="24"/>
                <w:szCs w:val="24"/>
              </w:rPr>
              <w:t xml:space="preserve"> (mg/dL)</w:t>
            </w:r>
          </w:p>
        </w:tc>
        <w:tc>
          <w:tcPr>
            <w:tcW w:w="2752" w:type="dxa"/>
            <w:hideMark/>
          </w:tcPr>
          <w:p w14:paraId="5C0498BA" w14:textId="5E721BE0" w:rsidR="001E5411" w:rsidRPr="00791B67" w:rsidRDefault="001E5411" w:rsidP="001E5411">
            <w:pPr>
              <w:spacing w:line="360" w:lineRule="auto"/>
              <w:jc w:val="center"/>
              <w:rPr>
                <w:rFonts w:asciiTheme="majorBidi" w:eastAsia="Calibri" w:hAnsiTheme="majorBidi" w:cstheme="majorBidi"/>
                <w:color w:val="000000"/>
                <w:sz w:val="24"/>
                <w:szCs w:val="24"/>
              </w:rPr>
            </w:pPr>
            <w:r w:rsidRPr="00791B67">
              <w:rPr>
                <w:rFonts w:asciiTheme="majorBidi" w:eastAsia="Calibri" w:hAnsiTheme="majorBidi" w:cstheme="majorBidi"/>
                <w:color w:val="000000"/>
                <w:sz w:val="24"/>
                <w:szCs w:val="24"/>
              </w:rPr>
              <w:t xml:space="preserve">45.26 </w:t>
            </w:r>
            <w:proofErr w:type="gramStart"/>
            <w:r w:rsidRPr="00791B67">
              <w:rPr>
                <w:rFonts w:asciiTheme="majorBidi" w:eastAsia="Calibri" w:hAnsiTheme="majorBidi" w:cstheme="majorBidi"/>
                <w:color w:val="000000"/>
                <w:sz w:val="24"/>
                <w:szCs w:val="24"/>
              </w:rPr>
              <w:t>“ 22</w:t>
            </w:r>
            <w:proofErr w:type="gramEnd"/>
            <w:r w:rsidRPr="00791B67">
              <w:rPr>
                <w:rFonts w:asciiTheme="majorBidi" w:eastAsia="Calibri" w:hAnsiTheme="majorBidi" w:cstheme="majorBidi"/>
                <w:color w:val="000000"/>
                <w:sz w:val="24"/>
                <w:szCs w:val="24"/>
              </w:rPr>
              <w:t>.17</w:t>
            </w:r>
          </w:p>
        </w:tc>
        <w:tc>
          <w:tcPr>
            <w:tcW w:w="2385" w:type="dxa"/>
            <w:hideMark/>
          </w:tcPr>
          <w:p w14:paraId="3763FA40" w14:textId="29B3DA5D" w:rsidR="001E5411" w:rsidRPr="00791B67" w:rsidRDefault="001E5411" w:rsidP="001E5411">
            <w:pPr>
              <w:spacing w:line="360" w:lineRule="auto"/>
              <w:jc w:val="center"/>
              <w:rPr>
                <w:rFonts w:asciiTheme="majorBidi" w:eastAsia="Calibri" w:hAnsiTheme="majorBidi" w:cstheme="majorBidi"/>
                <w:color w:val="000000"/>
                <w:sz w:val="24"/>
                <w:szCs w:val="24"/>
              </w:rPr>
            </w:pPr>
            <w:r w:rsidRPr="00791B67">
              <w:rPr>
                <w:rFonts w:asciiTheme="majorBidi" w:eastAsia="Calibri" w:hAnsiTheme="majorBidi" w:cstheme="majorBidi"/>
                <w:color w:val="000000"/>
                <w:sz w:val="24"/>
                <w:szCs w:val="24"/>
              </w:rPr>
              <w:t xml:space="preserve">49.86 </w:t>
            </w:r>
            <w:proofErr w:type="gramStart"/>
            <w:r w:rsidRPr="00791B67">
              <w:rPr>
                <w:rFonts w:asciiTheme="majorBidi" w:eastAsia="Calibri" w:hAnsiTheme="majorBidi" w:cstheme="majorBidi"/>
                <w:color w:val="000000"/>
                <w:sz w:val="24"/>
                <w:szCs w:val="24"/>
              </w:rPr>
              <w:t>“ 20</w:t>
            </w:r>
            <w:proofErr w:type="gramEnd"/>
            <w:r w:rsidRPr="00791B67">
              <w:rPr>
                <w:rFonts w:asciiTheme="majorBidi" w:eastAsia="Calibri" w:hAnsiTheme="majorBidi" w:cstheme="majorBidi"/>
                <w:color w:val="000000"/>
                <w:sz w:val="24"/>
                <w:szCs w:val="24"/>
              </w:rPr>
              <w:t>.85</w:t>
            </w:r>
          </w:p>
        </w:tc>
        <w:tc>
          <w:tcPr>
            <w:tcW w:w="1102" w:type="dxa"/>
            <w:hideMark/>
          </w:tcPr>
          <w:p w14:paraId="11844B8F" w14:textId="327D0EEA" w:rsidR="001E5411" w:rsidRPr="00DF3A5E" w:rsidRDefault="004E663E" w:rsidP="001E5411">
            <w:pPr>
              <w:spacing w:line="360" w:lineRule="auto"/>
              <w:jc w:val="center"/>
              <w:rPr>
                <w:rFonts w:asciiTheme="majorBidi" w:eastAsia="Calibri" w:hAnsiTheme="majorBidi" w:cstheme="majorBidi"/>
                <w:color w:val="000000"/>
                <w:sz w:val="24"/>
                <w:szCs w:val="24"/>
              </w:rPr>
            </w:pPr>
            <w:r w:rsidRPr="00DF3A5E">
              <w:rPr>
                <w:rFonts w:asciiTheme="majorBidi" w:eastAsia="Calibri" w:hAnsiTheme="majorBidi" w:cstheme="majorBidi"/>
                <w:color w:val="000000"/>
                <w:sz w:val="24"/>
                <w:szCs w:val="24"/>
              </w:rPr>
              <w:t>0.215</w:t>
            </w:r>
          </w:p>
        </w:tc>
      </w:tr>
      <w:tr w:rsidR="0073298C" w:rsidRPr="00791B67" w14:paraId="0B4863ED" w14:textId="77777777" w:rsidTr="000C60C2">
        <w:trPr>
          <w:trHeight w:val="424"/>
        </w:trPr>
        <w:tc>
          <w:tcPr>
            <w:tcW w:w="4496" w:type="dxa"/>
          </w:tcPr>
          <w:p w14:paraId="20B003DA" w14:textId="4BDE59E9" w:rsidR="0073298C" w:rsidRPr="00791B67" w:rsidRDefault="0073298C" w:rsidP="0073298C">
            <w:pPr>
              <w:spacing w:line="360" w:lineRule="auto"/>
              <w:ind w:left="720"/>
              <w:rPr>
                <w:rFonts w:asciiTheme="majorBidi" w:eastAsia="Calibri" w:hAnsiTheme="majorBidi" w:cstheme="majorBidi"/>
                <w:color w:val="000000"/>
                <w:sz w:val="24"/>
                <w:szCs w:val="24"/>
              </w:rPr>
            </w:pPr>
            <w:r>
              <w:rPr>
                <w:rFonts w:asciiTheme="majorBidi" w:eastAsia="Calibri" w:hAnsiTheme="majorBidi" w:cstheme="majorBidi"/>
                <w:b/>
                <w:bCs/>
                <w:color w:val="000000"/>
                <w:sz w:val="24"/>
                <w:szCs w:val="24"/>
              </w:rPr>
              <w:t xml:space="preserve">ABG </w:t>
            </w:r>
          </w:p>
        </w:tc>
        <w:tc>
          <w:tcPr>
            <w:tcW w:w="2752" w:type="dxa"/>
          </w:tcPr>
          <w:p w14:paraId="1B907A18" w14:textId="77777777" w:rsidR="0073298C" w:rsidRPr="00791B67" w:rsidRDefault="0073298C" w:rsidP="0073298C">
            <w:pPr>
              <w:spacing w:line="360" w:lineRule="auto"/>
              <w:jc w:val="center"/>
              <w:rPr>
                <w:rFonts w:asciiTheme="majorBidi" w:eastAsia="Calibri" w:hAnsiTheme="majorBidi" w:cstheme="majorBidi"/>
                <w:color w:val="000000"/>
                <w:sz w:val="24"/>
                <w:szCs w:val="24"/>
              </w:rPr>
            </w:pPr>
          </w:p>
        </w:tc>
        <w:tc>
          <w:tcPr>
            <w:tcW w:w="2385" w:type="dxa"/>
          </w:tcPr>
          <w:p w14:paraId="10A8B187" w14:textId="77777777" w:rsidR="0073298C" w:rsidRPr="00791B67" w:rsidRDefault="0073298C" w:rsidP="0073298C">
            <w:pPr>
              <w:spacing w:line="360" w:lineRule="auto"/>
              <w:jc w:val="center"/>
              <w:rPr>
                <w:rFonts w:asciiTheme="majorBidi" w:eastAsia="Calibri" w:hAnsiTheme="majorBidi" w:cstheme="majorBidi"/>
                <w:color w:val="000000"/>
                <w:sz w:val="24"/>
                <w:szCs w:val="24"/>
              </w:rPr>
            </w:pPr>
          </w:p>
        </w:tc>
        <w:tc>
          <w:tcPr>
            <w:tcW w:w="1102" w:type="dxa"/>
          </w:tcPr>
          <w:p w14:paraId="32AF5479" w14:textId="77777777" w:rsidR="0073298C" w:rsidRPr="00DF3A5E" w:rsidRDefault="0073298C" w:rsidP="0073298C">
            <w:pPr>
              <w:spacing w:line="360" w:lineRule="auto"/>
              <w:jc w:val="center"/>
              <w:rPr>
                <w:rFonts w:asciiTheme="majorBidi" w:eastAsia="Calibri" w:hAnsiTheme="majorBidi" w:cstheme="majorBidi"/>
                <w:color w:val="000000"/>
                <w:sz w:val="24"/>
                <w:szCs w:val="24"/>
              </w:rPr>
            </w:pPr>
          </w:p>
        </w:tc>
      </w:tr>
      <w:tr w:rsidR="00585229" w:rsidRPr="00791B67" w14:paraId="2D0577A9" w14:textId="77777777" w:rsidTr="00A6175C">
        <w:trPr>
          <w:trHeight w:val="424"/>
        </w:trPr>
        <w:tc>
          <w:tcPr>
            <w:tcW w:w="4496" w:type="dxa"/>
          </w:tcPr>
          <w:p w14:paraId="3E60BC16" w14:textId="2C2C2D44" w:rsidR="00585229" w:rsidRPr="00791B67" w:rsidRDefault="00585229" w:rsidP="00585229">
            <w:pPr>
              <w:spacing w:line="360" w:lineRule="auto"/>
              <w:ind w:left="1440"/>
              <w:rPr>
                <w:rFonts w:asciiTheme="majorBidi" w:eastAsia="Calibri" w:hAnsiTheme="majorBidi" w:cstheme="majorBidi"/>
                <w:color w:val="000000"/>
                <w:sz w:val="24"/>
                <w:szCs w:val="24"/>
              </w:rPr>
            </w:pPr>
            <w:r w:rsidRPr="00681E08">
              <w:lastRenderedPageBreak/>
              <w:t xml:space="preserve">PH </w:t>
            </w:r>
          </w:p>
        </w:tc>
        <w:tc>
          <w:tcPr>
            <w:tcW w:w="2752" w:type="dxa"/>
            <w:vAlign w:val="center"/>
          </w:tcPr>
          <w:p w14:paraId="201C75CE" w14:textId="5D807DCF" w:rsidR="00585229" w:rsidRPr="00585229" w:rsidRDefault="00585229" w:rsidP="00585229">
            <w:pPr>
              <w:spacing w:line="360" w:lineRule="auto"/>
              <w:jc w:val="center"/>
              <w:rPr>
                <w:rFonts w:asciiTheme="majorBidi" w:eastAsia="Calibri" w:hAnsiTheme="majorBidi" w:cstheme="majorBidi"/>
                <w:color w:val="000000"/>
                <w:sz w:val="24"/>
                <w:szCs w:val="24"/>
              </w:rPr>
            </w:pPr>
            <w:r w:rsidRPr="00585229">
              <w:t xml:space="preserve">7.39 </w:t>
            </w:r>
            <w:proofErr w:type="gramStart"/>
            <w:r w:rsidR="00DF3A5E">
              <w:t xml:space="preserve">“ </w:t>
            </w:r>
            <w:r w:rsidRPr="00585229">
              <w:t>0</w:t>
            </w:r>
            <w:proofErr w:type="gramEnd"/>
            <w:r w:rsidRPr="00585229">
              <w:t>.08</w:t>
            </w:r>
          </w:p>
        </w:tc>
        <w:tc>
          <w:tcPr>
            <w:tcW w:w="2385" w:type="dxa"/>
            <w:vAlign w:val="center"/>
          </w:tcPr>
          <w:p w14:paraId="7EE02331" w14:textId="7DD9B76A" w:rsidR="00585229" w:rsidRPr="00585229" w:rsidRDefault="00585229" w:rsidP="00585229">
            <w:pPr>
              <w:spacing w:line="360" w:lineRule="auto"/>
              <w:jc w:val="center"/>
              <w:rPr>
                <w:rFonts w:asciiTheme="majorBidi" w:eastAsia="Calibri" w:hAnsiTheme="majorBidi" w:cstheme="majorBidi"/>
                <w:color w:val="000000"/>
                <w:sz w:val="24"/>
                <w:szCs w:val="24"/>
              </w:rPr>
            </w:pPr>
            <w:r w:rsidRPr="00585229">
              <w:t xml:space="preserve">7.31 </w:t>
            </w:r>
            <w:proofErr w:type="gramStart"/>
            <w:r w:rsidR="00DF3A5E">
              <w:t xml:space="preserve">“ </w:t>
            </w:r>
            <w:r w:rsidRPr="00585229">
              <w:t>0</w:t>
            </w:r>
            <w:proofErr w:type="gramEnd"/>
            <w:r w:rsidRPr="00585229">
              <w:t>.10</w:t>
            </w:r>
          </w:p>
        </w:tc>
        <w:tc>
          <w:tcPr>
            <w:tcW w:w="1102" w:type="dxa"/>
            <w:vAlign w:val="center"/>
          </w:tcPr>
          <w:p w14:paraId="77B31A50" w14:textId="64FF449E" w:rsidR="00585229" w:rsidRPr="00DF3A5E" w:rsidRDefault="00585229" w:rsidP="00585229">
            <w:pPr>
              <w:spacing w:line="360" w:lineRule="auto"/>
              <w:jc w:val="center"/>
              <w:rPr>
                <w:rFonts w:asciiTheme="majorBidi" w:eastAsia="Calibri" w:hAnsiTheme="majorBidi" w:cstheme="majorBidi"/>
                <w:color w:val="000000"/>
                <w:sz w:val="24"/>
                <w:szCs w:val="24"/>
              </w:rPr>
            </w:pPr>
            <w:r w:rsidRPr="00585229">
              <w:t>0.002</w:t>
            </w:r>
          </w:p>
        </w:tc>
      </w:tr>
      <w:tr w:rsidR="00585229" w:rsidRPr="00791B67" w14:paraId="68572C49" w14:textId="77777777" w:rsidTr="00A6175C">
        <w:trPr>
          <w:trHeight w:val="424"/>
        </w:trPr>
        <w:tc>
          <w:tcPr>
            <w:tcW w:w="4496" w:type="dxa"/>
          </w:tcPr>
          <w:p w14:paraId="7B8D5D30" w14:textId="51F41A59" w:rsidR="00585229" w:rsidRPr="00791B67" w:rsidRDefault="00585229" w:rsidP="00585229">
            <w:pPr>
              <w:spacing w:line="360" w:lineRule="auto"/>
              <w:ind w:left="1440"/>
              <w:rPr>
                <w:rFonts w:asciiTheme="majorBidi" w:eastAsia="Calibri" w:hAnsiTheme="majorBidi" w:cstheme="majorBidi"/>
                <w:color w:val="000000"/>
                <w:sz w:val="24"/>
                <w:szCs w:val="24"/>
              </w:rPr>
            </w:pPr>
            <w:r w:rsidRPr="00681E08">
              <w:t xml:space="preserve">PO2 </w:t>
            </w:r>
          </w:p>
        </w:tc>
        <w:tc>
          <w:tcPr>
            <w:tcW w:w="2752" w:type="dxa"/>
            <w:vAlign w:val="center"/>
          </w:tcPr>
          <w:p w14:paraId="793CE5E2" w14:textId="30D0DDE0" w:rsidR="00585229" w:rsidRPr="00585229" w:rsidRDefault="00585229" w:rsidP="00585229">
            <w:pPr>
              <w:spacing w:line="360" w:lineRule="auto"/>
              <w:jc w:val="center"/>
              <w:rPr>
                <w:rFonts w:asciiTheme="majorBidi" w:eastAsia="Calibri" w:hAnsiTheme="majorBidi" w:cstheme="majorBidi"/>
                <w:color w:val="000000"/>
                <w:sz w:val="24"/>
                <w:szCs w:val="24"/>
              </w:rPr>
            </w:pPr>
            <w:r w:rsidRPr="00585229">
              <w:t xml:space="preserve">125.16 </w:t>
            </w:r>
            <w:proofErr w:type="gramStart"/>
            <w:r w:rsidR="00DF3A5E">
              <w:t xml:space="preserve">“ </w:t>
            </w:r>
            <w:r w:rsidRPr="00585229">
              <w:t>114</w:t>
            </w:r>
            <w:proofErr w:type="gramEnd"/>
            <w:r w:rsidRPr="00585229">
              <w:t>.42</w:t>
            </w:r>
          </w:p>
        </w:tc>
        <w:tc>
          <w:tcPr>
            <w:tcW w:w="2385" w:type="dxa"/>
            <w:vAlign w:val="center"/>
          </w:tcPr>
          <w:p w14:paraId="304BFB39" w14:textId="625C5935" w:rsidR="00585229" w:rsidRPr="00585229" w:rsidRDefault="00585229" w:rsidP="00585229">
            <w:pPr>
              <w:spacing w:line="360" w:lineRule="auto"/>
              <w:jc w:val="center"/>
              <w:rPr>
                <w:rFonts w:asciiTheme="majorBidi" w:eastAsia="Calibri" w:hAnsiTheme="majorBidi" w:cstheme="majorBidi"/>
                <w:color w:val="000000"/>
                <w:sz w:val="24"/>
                <w:szCs w:val="24"/>
              </w:rPr>
            </w:pPr>
            <w:r w:rsidRPr="00585229">
              <w:t xml:space="preserve">132.73 </w:t>
            </w:r>
            <w:proofErr w:type="gramStart"/>
            <w:r w:rsidR="00DF3A5E">
              <w:t xml:space="preserve">“ </w:t>
            </w:r>
            <w:r w:rsidRPr="00585229">
              <w:t>93</w:t>
            </w:r>
            <w:proofErr w:type="gramEnd"/>
            <w:r w:rsidRPr="00585229">
              <w:t>.51</w:t>
            </w:r>
          </w:p>
        </w:tc>
        <w:tc>
          <w:tcPr>
            <w:tcW w:w="1102" w:type="dxa"/>
            <w:vAlign w:val="center"/>
          </w:tcPr>
          <w:p w14:paraId="6DF197BD" w14:textId="2FF83D43" w:rsidR="00585229" w:rsidRPr="00DF3A5E" w:rsidRDefault="00585229" w:rsidP="00585229">
            <w:pPr>
              <w:spacing w:line="360" w:lineRule="auto"/>
              <w:jc w:val="center"/>
              <w:rPr>
                <w:rFonts w:asciiTheme="majorBidi" w:eastAsia="Calibri" w:hAnsiTheme="majorBidi" w:cstheme="majorBidi"/>
                <w:color w:val="000000"/>
                <w:sz w:val="24"/>
                <w:szCs w:val="24"/>
              </w:rPr>
            </w:pPr>
            <w:r w:rsidRPr="00585229">
              <w:t>0.166</w:t>
            </w:r>
          </w:p>
        </w:tc>
      </w:tr>
      <w:tr w:rsidR="00585229" w:rsidRPr="00791B67" w14:paraId="49E69ACA" w14:textId="77777777" w:rsidTr="00A6175C">
        <w:trPr>
          <w:trHeight w:val="424"/>
        </w:trPr>
        <w:tc>
          <w:tcPr>
            <w:tcW w:w="4496" w:type="dxa"/>
          </w:tcPr>
          <w:p w14:paraId="54AC7EB9" w14:textId="6B306608" w:rsidR="00585229" w:rsidRPr="00791B67" w:rsidRDefault="00585229" w:rsidP="00585229">
            <w:pPr>
              <w:spacing w:line="360" w:lineRule="auto"/>
              <w:ind w:left="1440"/>
              <w:rPr>
                <w:rFonts w:asciiTheme="majorBidi" w:eastAsia="Calibri" w:hAnsiTheme="majorBidi" w:cstheme="majorBidi"/>
                <w:color w:val="000000"/>
                <w:sz w:val="24"/>
                <w:szCs w:val="24"/>
              </w:rPr>
            </w:pPr>
            <w:r w:rsidRPr="00681E08">
              <w:t xml:space="preserve">PCO2 </w:t>
            </w:r>
          </w:p>
        </w:tc>
        <w:tc>
          <w:tcPr>
            <w:tcW w:w="2752" w:type="dxa"/>
            <w:vAlign w:val="center"/>
          </w:tcPr>
          <w:p w14:paraId="78866B8D" w14:textId="6A9A95B4" w:rsidR="00585229" w:rsidRPr="00585229" w:rsidRDefault="00585229" w:rsidP="00585229">
            <w:pPr>
              <w:spacing w:line="360" w:lineRule="auto"/>
              <w:jc w:val="center"/>
              <w:rPr>
                <w:rFonts w:asciiTheme="majorBidi" w:eastAsia="Calibri" w:hAnsiTheme="majorBidi" w:cstheme="majorBidi"/>
                <w:color w:val="000000"/>
                <w:sz w:val="24"/>
                <w:szCs w:val="24"/>
              </w:rPr>
            </w:pPr>
            <w:r w:rsidRPr="00585229">
              <w:t xml:space="preserve">38.61 </w:t>
            </w:r>
            <w:proofErr w:type="gramStart"/>
            <w:r w:rsidR="00DF3A5E">
              <w:t xml:space="preserve">“ </w:t>
            </w:r>
            <w:r w:rsidRPr="00585229">
              <w:t>6</w:t>
            </w:r>
            <w:proofErr w:type="gramEnd"/>
            <w:r w:rsidRPr="00585229">
              <w:t>.53</w:t>
            </w:r>
          </w:p>
        </w:tc>
        <w:tc>
          <w:tcPr>
            <w:tcW w:w="2385" w:type="dxa"/>
            <w:vAlign w:val="center"/>
          </w:tcPr>
          <w:p w14:paraId="57D8F316" w14:textId="3205C1C8" w:rsidR="00585229" w:rsidRPr="00585229" w:rsidRDefault="00585229" w:rsidP="00585229">
            <w:pPr>
              <w:spacing w:line="360" w:lineRule="auto"/>
              <w:jc w:val="center"/>
              <w:rPr>
                <w:rFonts w:asciiTheme="majorBidi" w:eastAsia="Calibri" w:hAnsiTheme="majorBidi" w:cstheme="majorBidi"/>
                <w:color w:val="000000"/>
                <w:sz w:val="24"/>
                <w:szCs w:val="24"/>
              </w:rPr>
            </w:pPr>
            <w:r w:rsidRPr="00585229">
              <w:t xml:space="preserve">44.91 </w:t>
            </w:r>
            <w:proofErr w:type="gramStart"/>
            <w:r w:rsidR="00DF3A5E">
              <w:t xml:space="preserve">“ </w:t>
            </w:r>
            <w:r w:rsidRPr="00585229">
              <w:t>9</w:t>
            </w:r>
            <w:proofErr w:type="gramEnd"/>
            <w:r w:rsidRPr="00585229">
              <w:t>.32</w:t>
            </w:r>
          </w:p>
        </w:tc>
        <w:tc>
          <w:tcPr>
            <w:tcW w:w="1102" w:type="dxa"/>
            <w:vAlign w:val="center"/>
          </w:tcPr>
          <w:p w14:paraId="38F27E5D" w14:textId="61530157" w:rsidR="00585229" w:rsidRPr="00DF3A5E" w:rsidRDefault="00585229" w:rsidP="00585229">
            <w:pPr>
              <w:spacing w:line="360" w:lineRule="auto"/>
              <w:jc w:val="center"/>
              <w:rPr>
                <w:rFonts w:asciiTheme="majorBidi" w:eastAsia="Calibri" w:hAnsiTheme="majorBidi" w:cstheme="majorBidi"/>
                <w:color w:val="000000"/>
                <w:sz w:val="24"/>
                <w:szCs w:val="24"/>
              </w:rPr>
            </w:pPr>
            <w:r w:rsidRPr="00585229">
              <w:t>0.003</w:t>
            </w:r>
          </w:p>
        </w:tc>
      </w:tr>
      <w:tr w:rsidR="00585229" w:rsidRPr="00791B67" w14:paraId="133616B4" w14:textId="77777777" w:rsidTr="00A6175C">
        <w:trPr>
          <w:trHeight w:val="424"/>
        </w:trPr>
        <w:tc>
          <w:tcPr>
            <w:tcW w:w="4496" w:type="dxa"/>
          </w:tcPr>
          <w:p w14:paraId="627E8BEC" w14:textId="70FF2C06" w:rsidR="00585229" w:rsidRPr="00791B67" w:rsidRDefault="00585229" w:rsidP="00585229">
            <w:pPr>
              <w:spacing w:line="360" w:lineRule="auto"/>
              <w:ind w:left="1440"/>
              <w:rPr>
                <w:rFonts w:asciiTheme="majorBidi" w:eastAsia="Calibri" w:hAnsiTheme="majorBidi" w:cstheme="majorBidi"/>
                <w:color w:val="000000"/>
                <w:sz w:val="24"/>
                <w:szCs w:val="24"/>
              </w:rPr>
            </w:pPr>
            <w:r w:rsidRPr="00681E08">
              <w:t xml:space="preserve">HCO3 </w:t>
            </w:r>
          </w:p>
        </w:tc>
        <w:tc>
          <w:tcPr>
            <w:tcW w:w="2752" w:type="dxa"/>
            <w:vAlign w:val="center"/>
          </w:tcPr>
          <w:p w14:paraId="2BCAB766" w14:textId="02CBE977" w:rsidR="00585229" w:rsidRPr="00585229" w:rsidRDefault="00585229" w:rsidP="00585229">
            <w:pPr>
              <w:spacing w:line="360" w:lineRule="auto"/>
              <w:jc w:val="center"/>
              <w:rPr>
                <w:rFonts w:asciiTheme="majorBidi" w:eastAsia="Calibri" w:hAnsiTheme="majorBidi" w:cstheme="majorBidi"/>
                <w:color w:val="000000"/>
                <w:sz w:val="24"/>
                <w:szCs w:val="24"/>
              </w:rPr>
            </w:pPr>
            <w:r w:rsidRPr="00585229">
              <w:t xml:space="preserve">22.24 </w:t>
            </w:r>
            <w:proofErr w:type="gramStart"/>
            <w:r w:rsidR="00DF3A5E">
              <w:t xml:space="preserve">“ </w:t>
            </w:r>
            <w:r w:rsidRPr="00585229">
              <w:t>5</w:t>
            </w:r>
            <w:proofErr w:type="gramEnd"/>
            <w:r w:rsidRPr="00585229">
              <w:t>.37</w:t>
            </w:r>
          </w:p>
        </w:tc>
        <w:tc>
          <w:tcPr>
            <w:tcW w:w="2385" w:type="dxa"/>
            <w:vAlign w:val="center"/>
          </w:tcPr>
          <w:p w14:paraId="1AEA95A7" w14:textId="37FEC54C" w:rsidR="00585229" w:rsidRPr="00585229" w:rsidRDefault="00585229" w:rsidP="00585229">
            <w:pPr>
              <w:spacing w:line="360" w:lineRule="auto"/>
              <w:jc w:val="center"/>
              <w:rPr>
                <w:rFonts w:asciiTheme="majorBidi" w:eastAsia="Calibri" w:hAnsiTheme="majorBidi" w:cstheme="majorBidi"/>
                <w:color w:val="000000"/>
                <w:sz w:val="24"/>
                <w:szCs w:val="24"/>
              </w:rPr>
            </w:pPr>
            <w:r w:rsidRPr="00585229">
              <w:t xml:space="preserve">21.62 </w:t>
            </w:r>
            <w:proofErr w:type="gramStart"/>
            <w:r w:rsidR="00DF3A5E">
              <w:t xml:space="preserve">“ </w:t>
            </w:r>
            <w:r w:rsidRPr="00585229">
              <w:t>3</w:t>
            </w:r>
            <w:proofErr w:type="gramEnd"/>
            <w:r w:rsidRPr="00585229">
              <w:t>.01</w:t>
            </w:r>
          </w:p>
        </w:tc>
        <w:tc>
          <w:tcPr>
            <w:tcW w:w="1102" w:type="dxa"/>
            <w:vAlign w:val="center"/>
          </w:tcPr>
          <w:p w14:paraId="347BFA17" w14:textId="486743D1" w:rsidR="00585229" w:rsidRPr="00DF3A5E" w:rsidRDefault="00585229" w:rsidP="00585229">
            <w:pPr>
              <w:spacing w:line="360" w:lineRule="auto"/>
              <w:jc w:val="center"/>
              <w:rPr>
                <w:rFonts w:asciiTheme="majorBidi" w:eastAsia="Calibri" w:hAnsiTheme="majorBidi" w:cstheme="majorBidi"/>
                <w:color w:val="000000"/>
                <w:sz w:val="24"/>
                <w:szCs w:val="24"/>
              </w:rPr>
            </w:pPr>
            <w:r w:rsidRPr="00585229">
              <w:t>0.282</w:t>
            </w:r>
          </w:p>
        </w:tc>
      </w:tr>
      <w:tr w:rsidR="00585229" w:rsidRPr="00791B67" w14:paraId="29C7A7CB" w14:textId="77777777" w:rsidTr="00A6175C">
        <w:trPr>
          <w:trHeight w:val="424"/>
        </w:trPr>
        <w:tc>
          <w:tcPr>
            <w:tcW w:w="4496" w:type="dxa"/>
          </w:tcPr>
          <w:p w14:paraId="22244FEE" w14:textId="6CAE4D78" w:rsidR="00585229" w:rsidRPr="00791B67" w:rsidRDefault="00585229" w:rsidP="00585229">
            <w:pPr>
              <w:spacing w:line="360" w:lineRule="auto"/>
              <w:ind w:left="1440"/>
              <w:rPr>
                <w:rFonts w:asciiTheme="majorBidi" w:eastAsia="Calibri" w:hAnsiTheme="majorBidi" w:cstheme="majorBidi"/>
                <w:color w:val="000000"/>
                <w:sz w:val="24"/>
                <w:szCs w:val="24"/>
              </w:rPr>
            </w:pPr>
            <w:r w:rsidRPr="00681E08">
              <w:t>Lactate</w:t>
            </w:r>
          </w:p>
        </w:tc>
        <w:tc>
          <w:tcPr>
            <w:tcW w:w="2752" w:type="dxa"/>
            <w:vAlign w:val="center"/>
          </w:tcPr>
          <w:p w14:paraId="661B13B5" w14:textId="5C1E4E08" w:rsidR="00585229" w:rsidRPr="00585229" w:rsidRDefault="00585229" w:rsidP="00585229">
            <w:pPr>
              <w:spacing w:line="360" w:lineRule="auto"/>
              <w:jc w:val="center"/>
              <w:rPr>
                <w:rFonts w:asciiTheme="majorBidi" w:eastAsia="Calibri" w:hAnsiTheme="majorBidi" w:cstheme="majorBidi"/>
                <w:color w:val="000000"/>
                <w:sz w:val="24"/>
                <w:szCs w:val="24"/>
              </w:rPr>
            </w:pPr>
            <w:r w:rsidRPr="00585229">
              <w:t xml:space="preserve">2.73 </w:t>
            </w:r>
            <w:proofErr w:type="gramStart"/>
            <w:r w:rsidR="00DF3A5E">
              <w:t xml:space="preserve">“ </w:t>
            </w:r>
            <w:r w:rsidRPr="00585229">
              <w:t>1</w:t>
            </w:r>
            <w:proofErr w:type="gramEnd"/>
            <w:r w:rsidRPr="00585229">
              <w:t>.61</w:t>
            </w:r>
          </w:p>
        </w:tc>
        <w:tc>
          <w:tcPr>
            <w:tcW w:w="2385" w:type="dxa"/>
            <w:vAlign w:val="center"/>
          </w:tcPr>
          <w:p w14:paraId="37CFF413" w14:textId="38F655BD" w:rsidR="00585229" w:rsidRPr="00585229" w:rsidRDefault="00585229" w:rsidP="00585229">
            <w:pPr>
              <w:spacing w:line="360" w:lineRule="auto"/>
              <w:jc w:val="center"/>
              <w:rPr>
                <w:rFonts w:asciiTheme="majorBidi" w:eastAsia="Calibri" w:hAnsiTheme="majorBidi" w:cstheme="majorBidi"/>
                <w:color w:val="000000"/>
                <w:sz w:val="24"/>
                <w:szCs w:val="24"/>
              </w:rPr>
            </w:pPr>
            <w:r w:rsidRPr="00585229">
              <w:t xml:space="preserve">4.86 </w:t>
            </w:r>
            <w:proofErr w:type="gramStart"/>
            <w:r w:rsidR="00DF3A5E">
              <w:t xml:space="preserve">“ </w:t>
            </w:r>
            <w:r w:rsidRPr="00585229">
              <w:t>3</w:t>
            </w:r>
            <w:proofErr w:type="gramEnd"/>
            <w:r w:rsidRPr="00585229">
              <w:t>.25</w:t>
            </w:r>
          </w:p>
        </w:tc>
        <w:tc>
          <w:tcPr>
            <w:tcW w:w="1102" w:type="dxa"/>
            <w:vAlign w:val="center"/>
          </w:tcPr>
          <w:p w14:paraId="3FD35744" w14:textId="3CA18144" w:rsidR="00585229" w:rsidRPr="00DF3A5E" w:rsidRDefault="00585229" w:rsidP="00585229">
            <w:pPr>
              <w:spacing w:line="360" w:lineRule="auto"/>
              <w:jc w:val="center"/>
              <w:rPr>
                <w:rFonts w:asciiTheme="majorBidi" w:eastAsia="Calibri" w:hAnsiTheme="majorBidi" w:cstheme="majorBidi"/>
                <w:color w:val="000000"/>
                <w:sz w:val="24"/>
                <w:szCs w:val="24"/>
              </w:rPr>
            </w:pPr>
            <w:r w:rsidRPr="00585229">
              <w:t>0.002</w:t>
            </w:r>
          </w:p>
        </w:tc>
      </w:tr>
      <w:tr w:rsidR="00585229" w:rsidRPr="00791B67" w14:paraId="30D1DE83" w14:textId="77777777" w:rsidTr="00A6175C">
        <w:trPr>
          <w:trHeight w:val="424"/>
        </w:trPr>
        <w:tc>
          <w:tcPr>
            <w:tcW w:w="4496" w:type="dxa"/>
          </w:tcPr>
          <w:p w14:paraId="5D1FB13E" w14:textId="2C0582E8" w:rsidR="00585229" w:rsidRPr="00791B67" w:rsidRDefault="00585229" w:rsidP="00585229">
            <w:pPr>
              <w:spacing w:line="360" w:lineRule="auto"/>
              <w:ind w:left="1440"/>
              <w:rPr>
                <w:rFonts w:asciiTheme="majorBidi" w:eastAsia="Calibri" w:hAnsiTheme="majorBidi" w:cstheme="majorBidi"/>
                <w:color w:val="000000"/>
                <w:sz w:val="24"/>
                <w:szCs w:val="24"/>
              </w:rPr>
            </w:pPr>
            <w:r w:rsidRPr="00681E08">
              <w:t>Worst blood glucose among the ABGs</w:t>
            </w:r>
          </w:p>
        </w:tc>
        <w:tc>
          <w:tcPr>
            <w:tcW w:w="2752" w:type="dxa"/>
            <w:vAlign w:val="center"/>
          </w:tcPr>
          <w:p w14:paraId="23DF7EB4" w14:textId="18CE4F18" w:rsidR="00585229" w:rsidRPr="00585229" w:rsidRDefault="00585229" w:rsidP="00585229">
            <w:pPr>
              <w:spacing w:line="360" w:lineRule="auto"/>
              <w:jc w:val="center"/>
              <w:rPr>
                <w:rFonts w:asciiTheme="majorBidi" w:eastAsia="Calibri" w:hAnsiTheme="majorBidi" w:cstheme="majorBidi"/>
                <w:color w:val="000000"/>
                <w:sz w:val="24"/>
                <w:szCs w:val="24"/>
              </w:rPr>
            </w:pPr>
            <w:r w:rsidRPr="00585229">
              <w:t>223.91</w:t>
            </w:r>
            <w:r w:rsidR="00DF3A5E">
              <w:t xml:space="preserve"> </w:t>
            </w:r>
            <w:proofErr w:type="gramStart"/>
            <w:r w:rsidR="00DF3A5E">
              <w:t xml:space="preserve">“ </w:t>
            </w:r>
            <w:r w:rsidRPr="00585229">
              <w:t>64</w:t>
            </w:r>
            <w:proofErr w:type="gramEnd"/>
            <w:r w:rsidRPr="00585229">
              <w:t>.95</w:t>
            </w:r>
          </w:p>
        </w:tc>
        <w:tc>
          <w:tcPr>
            <w:tcW w:w="2385" w:type="dxa"/>
            <w:vAlign w:val="center"/>
          </w:tcPr>
          <w:p w14:paraId="500C7770" w14:textId="23BDF624" w:rsidR="00585229" w:rsidRPr="00585229" w:rsidRDefault="00585229" w:rsidP="00585229">
            <w:pPr>
              <w:spacing w:line="360" w:lineRule="auto"/>
              <w:jc w:val="center"/>
              <w:rPr>
                <w:rFonts w:asciiTheme="majorBidi" w:eastAsia="Calibri" w:hAnsiTheme="majorBidi" w:cstheme="majorBidi"/>
                <w:color w:val="000000"/>
                <w:sz w:val="24"/>
                <w:szCs w:val="24"/>
              </w:rPr>
            </w:pPr>
            <w:r w:rsidRPr="00585229">
              <w:t xml:space="preserve">235.17 </w:t>
            </w:r>
            <w:proofErr w:type="gramStart"/>
            <w:r w:rsidR="00DF3A5E">
              <w:t xml:space="preserve">“ </w:t>
            </w:r>
            <w:r w:rsidRPr="00585229">
              <w:t>62</w:t>
            </w:r>
            <w:proofErr w:type="gramEnd"/>
            <w:r w:rsidRPr="00585229">
              <w:t>.52</w:t>
            </w:r>
          </w:p>
        </w:tc>
        <w:tc>
          <w:tcPr>
            <w:tcW w:w="1102" w:type="dxa"/>
            <w:vAlign w:val="center"/>
          </w:tcPr>
          <w:p w14:paraId="094ED86F" w14:textId="1AE8ED77" w:rsidR="00585229" w:rsidRPr="00DF3A5E" w:rsidRDefault="00585229" w:rsidP="00585229">
            <w:pPr>
              <w:spacing w:line="360" w:lineRule="auto"/>
              <w:jc w:val="center"/>
              <w:rPr>
                <w:rFonts w:asciiTheme="majorBidi" w:eastAsia="Calibri" w:hAnsiTheme="majorBidi" w:cstheme="majorBidi"/>
                <w:color w:val="000000"/>
                <w:sz w:val="24"/>
                <w:szCs w:val="24"/>
              </w:rPr>
            </w:pPr>
            <w:r w:rsidRPr="00585229">
              <w:t>0.541</w:t>
            </w:r>
          </w:p>
        </w:tc>
      </w:tr>
      <w:tr w:rsidR="00585229" w:rsidRPr="00791B67" w14:paraId="5B5C16F2" w14:textId="77777777" w:rsidTr="000C60C2">
        <w:trPr>
          <w:trHeight w:val="424"/>
        </w:trPr>
        <w:tc>
          <w:tcPr>
            <w:tcW w:w="4496" w:type="dxa"/>
            <w:hideMark/>
          </w:tcPr>
          <w:p w14:paraId="6A72F293" w14:textId="77777777" w:rsidR="00585229" w:rsidRPr="00791B67" w:rsidRDefault="00585229" w:rsidP="00585229">
            <w:pPr>
              <w:spacing w:line="360" w:lineRule="auto"/>
              <w:ind w:left="720"/>
              <w:rPr>
                <w:rFonts w:asciiTheme="majorBidi" w:eastAsia="Calibri" w:hAnsiTheme="majorBidi" w:cstheme="majorBidi"/>
                <w:b/>
                <w:bCs/>
                <w:color w:val="000000"/>
                <w:sz w:val="24"/>
                <w:szCs w:val="24"/>
              </w:rPr>
            </w:pPr>
            <w:r w:rsidRPr="00791B67">
              <w:rPr>
                <w:rFonts w:asciiTheme="majorBidi" w:eastAsia="Calibri" w:hAnsiTheme="majorBidi" w:cstheme="majorBidi"/>
                <w:b/>
                <w:bCs/>
                <w:color w:val="000000"/>
                <w:sz w:val="24"/>
                <w:szCs w:val="24"/>
              </w:rPr>
              <w:t>CBC</w:t>
            </w:r>
          </w:p>
        </w:tc>
        <w:tc>
          <w:tcPr>
            <w:tcW w:w="2752" w:type="dxa"/>
          </w:tcPr>
          <w:p w14:paraId="56D0E9F6" w14:textId="77777777" w:rsidR="00585229" w:rsidRPr="00791B67" w:rsidRDefault="00585229" w:rsidP="00585229">
            <w:pPr>
              <w:spacing w:line="360" w:lineRule="auto"/>
              <w:jc w:val="center"/>
              <w:rPr>
                <w:rFonts w:asciiTheme="majorBidi" w:eastAsia="Calibri" w:hAnsiTheme="majorBidi" w:cstheme="majorBidi"/>
                <w:b/>
                <w:bCs/>
                <w:color w:val="000000"/>
                <w:sz w:val="24"/>
                <w:szCs w:val="24"/>
              </w:rPr>
            </w:pPr>
          </w:p>
        </w:tc>
        <w:tc>
          <w:tcPr>
            <w:tcW w:w="2385" w:type="dxa"/>
          </w:tcPr>
          <w:p w14:paraId="27AC662C" w14:textId="77777777" w:rsidR="00585229" w:rsidRPr="00791B67" w:rsidRDefault="00585229" w:rsidP="00585229">
            <w:pPr>
              <w:spacing w:line="360" w:lineRule="auto"/>
              <w:jc w:val="center"/>
              <w:rPr>
                <w:rFonts w:asciiTheme="majorBidi" w:eastAsia="Calibri" w:hAnsiTheme="majorBidi" w:cstheme="majorBidi"/>
                <w:b/>
                <w:bCs/>
                <w:color w:val="000000"/>
                <w:sz w:val="24"/>
                <w:szCs w:val="24"/>
              </w:rPr>
            </w:pPr>
          </w:p>
        </w:tc>
        <w:tc>
          <w:tcPr>
            <w:tcW w:w="1102" w:type="dxa"/>
          </w:tcPr>
          <w:p w14:paraId="1BD87DBA" w14:textId="77777777" w:rsidR="00585229" w:rsidRPr="00DF3A5E" w:rsidRDefault="00585229" w:rsidP="00585229">
            <w:pPr>
              <w:spacing w:line="360" w:lineRule="auto"/>
              <w:jc w:val="center"/>
              <w:rPr>
                <w:rFonts w:asciiTheme="majorBidi" w:eastAsia="Calibri" w:hAnsiTheme="majorBidi" w:cstheme="majorBidi"/>
                <w:color w:val="000000"/>
                <w:sz w:val="24"/>
                <w:szCs w:val="24"/>
              </w:rPr>
            </w:pPr>
          </w:p>
        </w:tc>
      </w:tr>
      <w:tr w:rsidR="00585229" w:rsidRPr="00791B67" w14:paraId="48082AB9" w14:textId="77777777" w:rsidTr="000C60C2">
        <w:trPr>
          <w:trHeight w:val="424"/>
        </w:trPr>
        <w:tc>
          <w:tcPr>
            <w:tcW w:w="4496" w:type="dxa"/>
            <w:hideMark/>
          </w:tcPr>
          <w:p w14:paraId="70EDDCDD" w14:textId="77777777" w:rsidR="00585229" w:rsidRPr="006D4768" w:rsidRDefault="00585229" w:rsidP="00585229">
            <w:pPr>
              <w:spacing w:line="360" w:lineRule="auto"/>
              <w:ind w:left="1440"/>
              <w:rPr>
                <w:rFonts w:asciiTheme="majorBidi" w:eastAsia="Calibri" w:hAnsiTheme="majorBidi" w:cstheme="majorBidi"/>
                <w:color w:val="000000"/>
                <w:sz w:val="24"/>
                <w:szCs w:val="24"/>
              </w:rPr>
            </w:pPr>
            <w:r w:rsidRPr="006D4768">
              <w:rPr>
                <w:rFonts w:asciiTheme="majorBidi" w:eastAsia="Calibri" w:hAnsiTheme="majorBidi" w:cstheme="majorBidi"/>
                <w:color w:val="000000"/>
                <w:sz w:val="24"/>
                <w:szCs w:val="24"/>
              </w:rPr>
              <w:t>HB (g/dl)</w:t>
            </w:r>
          </w:p>
        </w:tc>
        <w:tc>
          <w:tcPr>
            <w:tcW w:w="2752" w:type="dxa"/>
            <w:hideMark/>
          </w:tcPr>
          <w:p w14:paraId="703F0DC8" w14:textId="0029029D" w:rsidR="00585229" w:rsidRPr="006D4768" w:rsidRDefault="00585229" w:rsidP="00585229">
            <w:pPr>
              <w:spacing w:line="360" w:lineRule="auto"/>
              <w:jc w:val="center"/>
              <w:rPr>
                <w:rFonts w:asciiTheme="majorBidi" w:eastAsia="Calibri" w:hAnsiTheme="majorBidi" w:cstheme="majorBidi"/>
                <w:color w:val="000000"/>
                <w:sz w:val="24"/>
                <w:szCs w:val="24"/>
              </w:rPr>
            </w:pPr>
            <w:r w:rsidRPr="006D4768">
              <w:rPr>
                <w:rFonts w:asciiTheme="majorBidi" w:eastAsia="Calibri" w:hAnsiTheme="majorBidi" w:cstheme="majorBidi"/>
                <w:color w:val="000000"/>
                <w:sz w:val="24"/>
                <w:szCs w:val="24"/>
              </w:rPr>
              <w:t xml:space="preserve">10.11 </w:t>
            </w:r>
            <w:proofErr w:type="gramStart"/>
            <w:r w:rsidRPr="006D4768">
              <w:rPr>
                <w:rFonts w:asciiTheme="majorBidi" w:eastAsia="Calibri" w:hAnsiTheme="majorBidi" w:cstheme="majorBidi"/>
                <w:color w:val="000000"/>
                <w:sz w:val="24"/>
                <w:szCs w:val="24"/>
              </w:rPr>
              <w:t>“ 1</w:t>
            </w:r>
            <w:proofErr w:type="gramEnd"/>
            <w:r w:rsidRPr="006D4768">
              <w:rPr>
                <w:rFonts w:asciiTheme="majorBidi" w:eastAsia="Calibri" w:hAnsiTheme="majorBidi" w:cstheme="majorBidi"/>
                <w:color w:val="000000"/>
                <w:sz w:val="24"/>
                <w:szCs w:val="24"/>
              </w:rPr>
              <w:t>.63</w:t>
            </w:r>
          </w:p>
        </w:tc>
        <w:tc>
          <w:tcPr>
            <w:tcW w:w="2385" w:type="dxa"/>
            <w:hideMark/>
          </w:tcPr>
          <w:p w14:paraId="3E00A978" w14:textId="5566B69C" w:rsidR="00585229" w:rsidRPr="006D4768" w:rsidRDefault="00585229" w:rsidP="00585229">
            <w:pPr>
              <w:spacing w:line="360" w:lineRule="auto"/>
              <w:jc w:val="center"/>
              <w:rPr>
                <w:rFonts w:asciiTheme="majorBidi" w:eastAsia="Calibri" w:hAnsiTheme="majorBidi" w:cstheme="majorBidi"/>
                <w:color w:val="000000"/>
                <w:sz w:val="24"/>
                <w:szCs w:val="24"/>
              </w:rPr>
            </w:pPr>
            <w:r w:rsidRPr="006D4768">
              <w:rPr>
                <w:rFonts w:asciiTheme="majorBidi" w:eastAsia="Calibri" w:hAnsiTheme="majorBidi" w:cstheme="majorBidi"/>
                <w:color w:val="000000"/>
                <w:sz w:val="24"/>
                <w:szCs w:val="24"/>
              </w:rPr>
              <w:t xml:space="preserve">9.76 </w:t>
            </w:r>
            <w:proofErr w:type="gramStart"/>
            <w:r w:rsidRPr="006D4768">
              <w:rPr>
                <w:rFonts w:asciiTheme="majorBidi" w:eastAsia="Calibri" w:hAnsiTheme="majorBidi" w:cstheme="majorBidi"/>
                <w:color w:val="000000"/>
                <w:sz w:val="24"/>
                <w:szCs w:val="24"/>
              </w:rPr>
              <w:t>“ 1</w:t>
            </w:r>
            <w:proofErr w:type="gramEnd"/>
            <w:r w:rsidRPr="006D4768">
              <w:rPr>
                <w:rFonts w:asciiTheme="majorBidi" w:eastAsia="Calibri" w:hAnsiTheme="majorBidi" w:cstheme="majorBidi"/>
                <w:color w:val="000000"/>
                <w:sz w:val="24"/>
                <w:szCs w:val="24"/>
              </w:rPr>
              <w:t>.51</w:t>
            </w:r>
          </w:p>
        </w:tc>
        <w:tc>
          <w:tcPr>
            <w:tcW w:w="1102" w:type="dxa"/>
            <w:hideMark/>
          </w:tcPr>
          <w:p w14:paraId="3A722527" w14:textId="217698D6" w:rsidR="00585229" w:rsidRPr="00DF3A5E" w:rsidRDefault="00585229" w:rsidP="00585229">
            <w:pPr>
              <w:spacing w:line="360" w:lineRule="auto"/>
              <w:jc w:val="center"/>
              <w:rPr>
                <w:rFonts w:asciiTheme="majorBidi" w:eastAsia="Calibri" w:hAnsiTheme="majorBidi" w:cstheme="majorBidi"/>
                <w:color w:val="000000"/>
                <w:sz w:val="24"/>
                <w:szCs w:val="24"/>
              </w:rPr>
            </w:pPr>
            <w:r w:rsidRPr="00DF3A5E">
              <w:rPr>
                <w:rFonts w:asciiTheme="majorBidi" w:eastAsia="Calibri" w:hAnsiTheme="majorBidi" w:cstheme="majorBidi"/>
                <w:color w:val="000000"/>
                <w:sz w:val="24"/>
                <w:szCs w:val="24"/>
              </w:rPr>
              <w:t>0.411</w:t>
            </w:r>
          </w:p>
        </w:tc>
      </w:tr>
      <w:tr w:rsidR="00585229" w:rsidRPr="00791B67" w14:paraId="0C9D87FA" w14:textId="77777777" w:rsidTr="000C60C2">
        <w:trPr>
          <w:trHeight w:val="424"/>
        </w:trPr>
        <w:tc>
          <w:tcPr>
            <w:tcW w:w="4496" w:type="dxa"/>
          </w:tcPr>
          <w:p w14:paraId="2574BE5C" w14:textId="45539DD5" w:rsidR="00585229" w:rsidRPr="006D4768" w:rsidRDefault="00585229" w:rsidP="00585229">
            <w:pPr>
              <w:spacing w:line="360" w:lineRule="auto"/>
              <w:ind w:left="1440"/>
              <w:rPr>
                <w:rFonts w:asciiTheme="majorBidi" w:eastAsia="Calibri" w:hAnsiTheme="majorBidi" w:cstheme="majorBidi"/>
                <w:color w:val="000000"/>
                <w:sz w:val="24"/>
                <w:szCs w:val="24"/>
              </w:rPr>
            </w:pPr>
            <w:r>
              <w:rPr>
                <w:rFonts w:asciiTheme="majorBidi" w:eastAsia="Calibri" w:hAnsiTheme="majorBidi" w:cstheme="majorBidi"/>
                <w:color w:val="000000"/>
                <w:sz w:val="24"/>
                <w:szCs w:val="24"/>
              </w:rPr>
              <w:t>WBC (x10</w:t>
            </w:r>
            <w:r>
              <w:rPr>
                <w:rFonts w:asciiTheme="majorBidi" w:eastAsia="Calibri" w:hAnsiTheme="majorBidi" w:cstheme="majorBidi"/>
                <w:color w:val="000000"/>
                <w:sz w:val="24"/>
                <w:szCs w:val="24"/>
                <w:vertAlign w:val="superscript"/>
              </w:rPr>
              <w:t>3</w:t>
            </w:r>
            <w:r>
              <w:rPr>
                <w:rFonts w:asciiTheme="majorBidi" w:eastAsia="Calibri" w:hAnsiTheme="majorBidi" w:cstheme="majorBidi"/>
                <w:color w:val="000000"/>
                <w:sz w:val="24"/>
                <w:szCs w:val="24"/>
              </w:rPr>
              <w:t>/ µL)</w:t>
            </w:r>
          </w:p>
        </w:tc>
        <w:tc>
          <w:tcPr>
            <w:tcW w:w="2752" w:type="dxa"/>
          </w:tcPr>
          <w:p w14:paraId="0AB7A598" w14:textId="0E309AD1" w:rsidR="00585229" w:rsidRPr="006D4768" w:rsidRDefault="00585229" w:rsidP="00585229">
            <w:pPr>
              <w:spacing w:line="360" w:lineRule="auto"/>
              <w:jc w:val="center"/>
              <w:rPr>
                <w:rFonts w:asciiTheme="majorBidi" w:eastAsia="Calibri" w:hAnsiTheme="majorBidi" w:cstheme="majorBidi"/>
                <w:color w:val="000000"/>
                <w:sz w:val="24"/>
                <w:szCs w:val="24"/>
              </w:rPr>
            </w:pPr>
            <w:r w:rsidRPr="00681E08">
              <w:t>13.5</w:t>
            </w:r>
            <w:r>
              <w:t xml:space="preserve"> </w:t>
            </w:r>
            <w:proofErr w:type="gramStart"/>
            <w:r>
              <w:t xml:space="preserve">“ </w:t>
            </w:r>
            <w:r w:rsidRPr="00681E08">
              <w:t>3</w:t>
            </w:r>
            <w:proofErr w:type="gramEnd"/>
            <w:r w:rsidRPr="00681E08">
              <w:t>.54</w:t>
            </w:r>
          </w:p>
        </w:tc>
        <w:tc>
          <w:tcPr>
            <w:tcW w:w="2385" w:type="dxa"/>
          </w:tcPr>
          <w:p w14:paraId="42586759" w14:textId="28D047E2" w:rsidR="00585229" w:rsidRPr="006D4768" w:rsidRDefault="00585229" w:rsidP="00585229">
            <w:pPr>
              <w:spacing w:line="360" w:lineRule="auto"/>
              <w:jc w:val="center"/>
              <w:rPr>
                <w:rFonts w:asciiTheme="majorBidi" w:eastAsia="Calibri" w:hAnsiTheme="majorBidi" w:cstheme="majorBidi"/>
                <w:color w:val="000000"/>
                <w:sz w:val="24"/>
                <w:szCs w:val="24"/>
              </w:rPr>
            </w:pPr>
            <w:r w:rsidRPr="00681E08">
              <w:t>17.14</w:t>
            </w:r>
            <w:r>
              <w:t xml:space="preserve"> </w:t>
            </w:r>
            <w:proofErr w:type="gramStart"/>
            <w:r>
              <w:t xml:space="preserve">“ </w:t>
            </w:r>
            <w:r w:rsidRPr="00681E08">
              <w:t>7</w:t>
            </w:r>
            <w:proofErr w:type="gramEnd"/>
            <w:r w:rsidRPr="00681E08">
              <w:t>.32</w:t>
            </w:r>
          </w:p>
        </w:tc>
        <w:tc>
          <w:tcPr>
            <w:tcW w:w="1102" w:type="dxa"/>
          </w:tcPr>
          <w:p w14:paraId="5481A4D6" w14:textId="57644FEC" w:rsidR="00585229" w:rsidRPr="00DF3A5E" w:rsidRDefault="00585229" w:rsidP="00585229">
            <w:pPr>
              <w:spacing w:line="360" w:lineRule="auto"/>
              <w:jc w:val="center"/>
              <w:rPr>
                <w:rFonts w:asciiTheme="majorBidi" w:eastAsia="Calibri" w:hAnsiTheme="majorBidi" w:cstheme="majorBidi"/>
                <w:color w:val="000000"/>
                <w:sz w:val="24"/>
                <w:szCs w:val="24"/>
              </w:rPr>
            </w:pPr>
            <w:r w:rsidRPr="00DF3A5E">
              <w:rPr>
                <w:rFonts w:asciiTheme="majorBidi" w:eastAsia="Calibri" w:hAnsiTheme="majorBidi" w:cstheme="majorBidi"/>
                <w:color w:val="000000"/>
                <w:sz w:val="24"/>
                <w:szCs w:val="24"/>
              </w:rPr>
              <w:t>0.021</w:t>
            </w:r>
          </w:p>
        </w:tc>
      </w:tr>
      <w:tr w:rsidR="00585229" w:rsidRPr="00791B67" w14:paraId="2D8BE8CE" w14:textId="77777777" w:rsidTr="000C60C2">
        <w:trPr>
          <w:trHeight w:val="424"/>
        </w:trPr>
        <w:tc>
          <w:tcPr>
            <w:tcW w:w="4496" w:type="dxa"/>
          </w:tcPr>
          <w:p w14:paraId="35B88010" w14:textId="26950B10" w:rsidR="00585229" w:rsidRPr="006D4768" w:rsidRDefault="00585229" w:rsidP="00585229">
            <w:pPr>
              <w:spacing w:line="360" w:lineRule="auto"/>
              <w:ind w:left="1440"/>
              <w:rPr>
                <w:rFonts w:asciiTheme="majorBidi" w:eastAsia="Calibri" w:hAnsiTheme="majorBidi" w:cstheme="majorBidi"/>
                <w:color w:val="000000"/>
                <w:sz w:val="24"/>
                <w:szCs w:val="24"/>
              </w:rPr>
            </w:pPr>
            <w:r w:rsidRPr="006D4768">
              <w:rPr>
                <w:rFonts w:asciiTheme="majorBidi" w:eastAsia="Calibri" w:hAnsiTheme="majorBidi" w:cstheme="majorBidi"/>
                <w:color w:val="000000"/>
                <w:sz w:val="24"/>
                <w:szCs w:val="24"/>
              </w:rPr>
              <w:t xml:space="preserve">PLT </w:t>
            </w:r>
            <w:r>
              <w:rPr>
                <w:rFonts w:asciiTheme="majorBidi" w:eastAsia="Calibri" w:hAnsiTheme="majorBidi" w:cstheme="majorBidi"/>
                <w:color w:val="000000"/>
                <w:sz w:val="24"/>
                <w:szCs w:val="24"/>
              </w:rPr>
              <w:t>(x10</w:t>
            </w:r>
            <w:r>
              <w:rPr>
                <w:rFonts w:asciiTheme="majorBidi" w:eastAsia="Calibri" w:hAnsiTheme="majorBidi" w:cstheme="majorBidi"/>
                <w:color w:val="000000"/>
                <w:sz w:val="24"/>
                <w:szCs w:val="24"/>
                <w:vertAlign w:val="superscript"/>
              </w:rPr>
              <w:t>3</w:t>
            </w:r>
            <w:r>
              <w:rPr>
                <w:rFonts w:asciiTheme="majorBidi" w:eastAsia="Calibri" w:hAnsiTheme="majorBidi" w:cstheme="majorBidi"/>
                <w:color w:val="000000"/>
                <w:sz w:val="24"/>
                <w:szCs w:val="24"/>
              </w:rPr>
              <w:t>/ µL)</w:t>
            </w:r>
          </w:p>
        </w:tc>
        <w:tc>
          <w:tcPr>
            <w:tcW w:w="2752" w:type="dxa"/>
          </w:tcPr>
          <w:p w14:paraId="0215C128" w14:textId="7493E7D8" w:rsidR="00585229" w:rsidRPr="006D4768" w:rsidRDefault="00585229" w:rsidP="00585229">
            <w:pPr>
              <w:spacing w:line="360" w:lineRule="auto"/>
              <w:jc w:val="center"/>
              <w:rPr>
                <w:rFonts w:asciiTheme="majorBidi" w:eastAsia="Calibri" w:hAnsiTheme="majorBidi" w:cstheme="majorBidi"/>
                <w:color w:val="000000"/>
                <w:sz w:val="24"/>
                <w:szCs w:val="24"/>
              </w:rPr>
            </w:pPr>
            <w:r w:rsidRPr="006D4768">
              <w:rPr>
                <w:rFonts w:asciiTheme="majorBidi" w:eastAsia="Calibri" w:hAnsiTheme="majorBidi" w:cstheme="majorBidi"/>
                <w:color w:val="000000"/>
                <w:sz w:val="24"/>
                <w:szCs w:val="24"/>
              </w:rPr>
              <w:t xml:space="preserve">187.66 </w:t>
            </w:r>
            <w:proofErr w:type="gramStart"/>
            <w:r w:rsidRPr="006D4768">
              <w:rPr>
                <w:rFonts w:asciiTheme="majorBidi" w:eastAsia="Calibri" w:hAnsiTheme="majorBidi" w:cstheme="majorBidi"/>
                <w:color w:val="000000"/>
                <w:sz w:val="24"/>
                <w:szCs w:val="24"/>
              </w:rPr>
              <w:t>“ 52</w:t>
            </w:r>
            <w:proofErr w:type="gramEnd"/>
            <w:r w:rsidRPr="006D4768">
              <w:rPr>
                <w:rFonts w:asciiTheme="majorBidi" w:eastAsia="Calibri" w:hAnsiTheme="majorBidi" w:cstheme="majorBidi"/>
                <w:color w:val="000000"/>
                <w:sz w:val="24"/>
                <w:szCs w:val="24"/>
              </w:rPr>
              <w:t>.85</w:t>
            </w:r>
          </w:p>
        </w:tc>
        <w:tc>
          <w:tcPr>
            <w:tcW w:w="2385" w:type="dxa"/>
          </w:tcPr>
          <w:p w14:paraId="179FC68B" w14:textId="3B336403" w:rsidR="00585229" w:rsidRPr="006D4768" w:rsidRDefault="00585229" w:rsidP="00585229">
            <w:pPr>
              <w:spacing w:line="360" w:lineRule="auto"/>
              <w:jc w:val="center"/>
              <w:rPr>
                <w:rFonts w:asciiTheme="majorBidi" w:eastAsia="Calibri" w:hAnsiTheme="majorBidi" w:cstheme="majorBidi"/>
                <w:color w:val="000000"/>
                <w:sz w:val="24"/>
                <w:szCs w:val="24"/>
              </w:rPr>
            </w:pPr>
            <w:r w:rsidRPr="006D4768">
              <w:rPr>
                <w:rFonts w:asciiTheme="majorBidi" w:eastAsia="Calibri" w:hAnsiTheme="majorBidi" w:cstheme="majorBidi"/>
                <w:color w:val="000000"/>
                <w:sz w:val="24"/>
                <w:szCs w:val="24"/>
              </w:rPr>
              <w:t xml:space="preserve">150.69 </w:t>
            </w:r>
            <w:proofErr w:type="gramStart"/>
            <w:r w:rsidRPr="006D4768">
              <w:rPr>
                <w:rFonts w:asciiTheme="majorBidi" w:eastAsia="Calibri" w:hAnsiTheme="majorBidi" w:cstheme="majorBidi"/>
                <w:color w:val="000000"/>
                <w:sz w:val="24"/>
                <w:szCs w:val="24"/>
              </w:rPr>
              <w:t>“ 47</w:t>
            </w:r>
            <w:proofErr w:type="gramEnd"/>
            <w:r w:rsidRPr="006D4768">
              <w:rPr>
                <w:rFonts w:asciiTheme="majorBidi" w:eastAsia="Calibri" w:hAnsiTheme="majorBidi" w:cstheme="majorBidi"/>
                <w:color w:val="000000"/>
                <w:sz w:val="24"/>
                <w:szCs w:val="24"/>
              </w:rPr>
              <w:t>.67</w:t>
            </w:r>
          </w:p>
        </w:tc>
        <w:tc>
          <w:tcPr>
            <w:tcW w:w="1102" w:type="dxa"/>
          </w:tcPr>
          <w:p w14:paraId="67908003" w14:textId="21A20911" w:rsidR="00585229" w:rsidRPr="00DF3A5E" w:rsidRDefault="00585229" w:rsidP="00585229">
            <w:pPr>
              <w:spacing w:line="360" w:lineRule="auto"/>
              <w:jc w:val="center"/>
              <w:rPr>
                <w:rFonts w:asciiTheme="majorBidi" w:eastAsia="Calibri" w:hAnsiTheme="majorBidi" w:cstheme="majorBidi"/>
                <w:color w:val="000000"/>
                <w:sz w:val="24"/>
                <w:szCs w:val="24"/>
              </w:rPr>
            </w:pPr>
            <w:r w:rsidRPr="00DF3A5E">
              <w:rPr>
                <w:rFonts w:asciiTheme="majorBidi" w:eastAsia="Calibri" w:hAnsiTheme="majorBidi" w:cstheme="majorBidi"/>
                <w:color w:val="000000"/>
                <w:sz w:val="24"/>
                <w:szCs w:val="24"/>
              </w:rPr>
              <w:t>0.002</w:t>
            </w:r>
          </w:p>
        </w:tc>
      </w:tr>
      <w:tr w:rsidR="00585229" w:rsidRPr="00791B67" w14:paraId="4F094DAB" w14:textId="77777777" w:rsidTr="00582E3B">
        <w:trPr>
          <w:trHeight w:val="443"/>
        </w:trPr>
        <w:tc>
          <w:tcPr>
            <w:tcW w:w="10735" w:type="dxa"/>
            <w:gridSpan w:val="4"/>
            <w:tcBorders>
              <w:top w:val="single" w:sz="18" w:space="0" w:color="auto"/>
              <w:left w:val="nil"/>
              <w:bottom w:val="single" w:sz="18" w:space="0" w:color="auto"/>
              <w:right w:val="nil"/>
            </w:tcBorders>
            <w:hideMark/>
          </w:tcPr>
          <w:p w14:paraId="0CB9CD65" w14:textId="77777777" w:rsidR="00585229" w:rsidRPr="00791B67" w:rsidRDefault="00585229" w:rsidP="00585229">
            <w:pPr>
              <w:spacing w:line="360" w:lineRule="auto"/>
              <w:rPr>
                <w:rFonts w:asciiTheme="majorBidi" w:eastAsia="Calibri" w:hAnsiTheme="majorBidi" w:cstheme="majorBidi"/>
                <w:b/>
                <w:bCs/>
                <w:color w:val="000000"/>
                <w:sz w:val="24"/>
                <w:szCs w:val="24"/>
              </w:rPr>
            </w:pPr>
            <w:r w:rsidRPr="00791B67">
              <w:rPr>
                <w:rFonts w:asciiTheme="majorBidi" w:eastAsia="Times New Roman" w:hAnsiTheme="majorBidi" w:cstheme="majorBidi"/>
                <w:b/>
                <w:bCs/>
                <w:color w:val="000000"/>
                <w:kern w:val="0"/>
                <w:sz w:val="24"/>
                <w:szCs w:val="24"/>
                <w14:ligatures w14:val="none"/>
              </w:rPr>
              <w:t>Values are shown as mean± (standard deviation).</w:t>
            </w:r>
          </w:p>
        </w:tc>
      </w:tr>
    </w:tbl>
    <w:p w14:paraId="48EFCA00" w14:textId="30386DF6" w:rsidR="00FA037B" w:rsidRPr="00C61C48" w:rsidRDefault="000C60C2" w:rsidP="00FA037B">
      <w:pPr>
        <w:rPr>
          <w:rFonts w:asciiTheme="majorBidi" w:eastAsia="Calibri" w:hAnsiTheme="majorBidi" w:cstheme="majorBidi"/>
          <w:color w:val="000000"/>
          <w:kern w:val="0"/>
          <w14:ligatures w14:val="none"/>
        </w:rPr>
      </w:pPr>
      <w:r w:rsidRPr="00C61C48">
        <w:rPr>
          <w:rFonts w:asciiTheme="majorBidi" w:eastAsia="Times New Roman" w:hAnsiTheme="majorBidi" w:cstheme="majorBidi"/>
          <w:b/>
          <w:bCs/>
          <w:color w:val="000000"/>
          <w:kern w:val="0"/>
          <w14:ligatures w14:val="none"/>
        </w:rPr>
        <w:t xml:space="preserve">        </w:t>
      </w:r>
      <w:r w:rsidR="00E349A9" w:rsidRPr="00C61C48">
        <w:rPr>
          <w:rFonts w:asciiTheme="majorBidi" w:eastAsia="Times New Roman" w:hAnsiTheme="majorBidi" w:cstheme="majorBidi"/>
          <w:color w:val="000000"/>
          <w:kern w:val="0"/>
          <w:sz w:val="20"/>
          <w:szCs w:val="20"/>
          <w14:ligatures w14:val="none"/>
        </w:rPr>
        <w:t xml:space="preserve">ABG, arterial blood gas; PH, potential of hydrogen; PO2, partial pressure of oxygen; PCO2, partial pressure of carbon dioxide; HCO3, bicarbonate ion; EF, ejection fraction; </w:t>
      </w:r>
      <w:r w:rsidRPr="00C61C48">
        <w:rPr>
          <w:rFonts w:asciiTheme="majorBidi" w:eastAsia="Calibri" w:hAnsiTheme="majorBidi" w:cstheme="majorBidi"/>
          <w:color w:val="000000"/>
          <w:kern w:val="0"/>
          <w:sz w:val="20"/>
          <w:szCs w:val="20"/>
          <w14:ligatures w14:val="none"/>
        </w:rPr>
        <w:t>S. Creatinine, Serum Creatinine; B. Urea, Blood Urea; CBC, Complete blood count; PLT, platelet count; WBC, white blood cell</w:t>
      </w:r>
      <w:r w:rsidR="00E349A9" w:rsidRPr="00C61C48">
        <w:rPr>
          <w:rFonts w:asciiTheme="majorBidi" w:eastAsia="Calibri" w:hAnsiTheme="majorBidi" w:cstheme="majorBidi"/>
          <w:color w:val="000000"/>
          <w:kern w:val="0"/>
          <w:sz w:val="20"/>
          <w:szCs w:val="20"/>
          <w14:ligatures w14:val="none"/>
        </w:rPr>
        <w:t>.</w:t>
      </w:r>
    </w:p>
    <w:p w14:paraId="31E83808" w14:textId="228515E0" w:rsidR="00FA037B" w:rsidRPr="00C61C48" w:rsidRDefault="00E61080" w:rsidP="00FA037B">
      <w:pPr>
        <w:rPr>
          <w:rFonts w:asciiTheme="majorBidi" w:eastAsia="Calibri" w:hAnsiTheme="majorBidi" w:cstheme="majorBidi"/>
          <w:color w:val="000000"/>
          <w:kern w:val="0"/>
          <w:sz w:val="24"/>
          <w:szCs w:val="24"/>
          <w14:ligatures w14:val="none"/>
        </w:rPr>
      </w:pPr>
      <w:r w:rsidRPr="00C61C48">
        <w:rPr>
          <w:rFonts w:asciiTheme="majorBidi" w:eastAsia="Calibri" w:hAnsiTheme="majorBidi" w:cstheme="majorBidi"/>
          <w:b/>
          <w:bCs/>
          <w:color w:val="000000"/>
          <w:kern w:val="0"/>
          <w:sz w:val="24"/>
          <w:szCs w:val="24"/>
          <w14:ligatures w14:val="none"/>
        </w:rPr>
        <w:t xml:space="preserve">table 5 </w:t>
      </w:r>
      <w:r w:rsidRPr="00C61C48">
        <w:rPr>
          <w:rFonts w:asciiTheme="majorBidi" w:eastAsia="Calibri" w:hAnsiTheme="majorBidi" w:cstheme="majorBidi"/>
          <w:color w:val="000000"/>
          <w:kern w:val="0"/>
          <w:sz w:val="24"/>
          <w:szCs w:val="24"/>
          <w14:ligatures w14:val="none"/>
        </w:rPr>
        <w:t>presents postoperative complications, where no significant differences were observed between the groups, although the prevalence of blood loss was higher in the full sternotomy CABG group, this difference was not statistically significant (p-value = 0.112).</w:t>
      </w:r>
    </w:p>
    <w:p w14:paraId="4574AAFF" w14:textId="72769CF5" w:rsidR="00F8004E" w:rsidRPr="00C61C48" w:rsidRDefault="00F8004E" w:rsidP="00F8004E">
      <w:r w:rsidRPr="00C61C48">
        <w:rPr>
          <w:b/>
          <w:bCs/>
        </w:rPr>
        <w:t>Table 5</w:t>
      </w:r>
      <w:r w:rsidRPr="00C61C48">
        <w:t>: Postoperative complications between diabetic and non-diabetic patients.</w:t>
      </w:r>
    </w:p>
    <w:tbl>
      <w:tblPr>
        <w:tblW w:w="0" w:type="auto"/>
        <w:tblInd w:w="1402" w:type="dxa"/>
        <w:tblLook w:val="04A0" w:firstRow="1" w:lastRow="0" w:firstColumn="1" w:lastColumn="0" w:noHBand="0" w:noVBand="1"/>
      </w:tblPr>
      <w:tblGrid>
        <w:gridCol w:w="4087"/>
        <w:gridCol w:w="1617"/>
        <w:gridCol w:w="1910"/>
        <w:gridCol w:w="876"/>
      </w:tblGrid>
      <w:tr w:rsidR="00F8004E" w:rsidRPr="00CB61F4" w14:paraId="5D146A6A" w14:textId="77777777" w:rsidTr="00A8743E">
        <w:trPr>
          <w:trHeight w:val="315"/>
        </w:trPr>
        <w:tc>
          <w:tcPr>
            <w:tcW w:w="0" w:type="auto"/>
            <w:tcBorders>
              <w:top w:val="single" w:sz="18" w:space="0" w:color="auto"/>
              <w:left w:val="nil"/>
              <w:bottom w:val="single" w:sz="18" w:space="0" w:color="auto"/>
              <w:right w:val="nil"/>
            </w:tcBorders>
            <w:hideMark/>
          </w:tcPr>
          <w:p w14:paraId="27D0C61D" w14:textId="77777777" w:rsidR="00F8004E" w:rsidRPr="00CB61F4" w:rsidRDefault="00F8004E" w:rsidP="001509EE">
            <w:pPr>
              <w:rPr>
                <w:b/>
                <w:bCs/>
              </w:rPr>
            </w:pPr>
            <w:r w:rsidRPr="00CB61F4">
              <w:rPr>
                <w:b/>
                <w:bCs/>
              </w:rPr>
              <w:t xml:space="preserve"> Complications </w:t>
            </w:r>
          </w:p>
        </w:tc>
        <w:tc>
          <w:tcPr>
            <w:tcW w:w="0" w:type="auto"/>
            <w:tcBorders>
              <w:top w:val="single" w:sz="18" w:space="0" w:color="auto"/>
              <w:left w:val="nil"/>
              <w:bottom w:val="single" w:sz="18" w:space="0" w:color="auto"/>
              <w:right w:val="nil"/>
            </w:tcBorders>
            <w:hideMark/>
          </w:tcPr>
          <w:p w14:paraId="0F4D1956" w14:textId="373C52B8" w:rsidR="00F8004E" w:rsidRPr="00CB61F4" w:rsidRDefault="00A268FB" w:rsidP="001509EE">
            <w:pPr>
              <w:rPr>
                <w:b/>
                <w:bCs/>
              </w:rPr>
            </w:pPr>
            <w:r>
              <w:rPr>
                <w:b/>
                <w:bCs/>
              </w:rPr>
              <w:t>MIDCAB</w:t>
            </w:r>
            <w:r w:rsidR="00F8004E">
              <w:rPr>
                <w:b/>
                <w:bCs/>
              </w:rPr>
              <w:t xml:space="preserve"> (n=</w:t>
            </w:r>
            <w:r>
              <w:rPr>
                <w:b/>
                <w:bCs/>
              </w:rPr>
              <w:t>35</w:t>
            </w:r>
            <w:r w:rsidR="00F8004E">
              <w:rPr>
                <w:b/>
                <w:bCs/>
              </w:rPr>
              <w:t>)</w:t>
            </w:r>
            <w:r w:rsidR="00F8004E" w:rsidRPr="00CB61F4">
              <w:rPr>
                <w:b/>
                <w:bCs/>
              </w:rPr>
              <w:t xml:space="preserve"> </w:t>
            </w:r>
          </w:p>
        </w:tc>
        <w:tc>
          <w:tcPr>
            <w:tcW w:w="0" w:type="auto"/>
            <w:tcBorders>
              <w:top w:val="single" w:sz="18" w:space="0" w:color="auto"/>
              <w:left w:val="nil"/>
              <w:bottom w:val="single" w:sz="18" w:space="0" w:color="auto"/>
              <w:right w:val="nil"/>
            </w:tcBorders>
            <w:hideMark/>
          </w:tcPr>
          <w:p w14:paraId="1BD1A0B5" w14:textId="4B8B798B" w:rsidR="00F8004E" w:rsidRPr="00CB61F4" w:rsidRDefault="00A268FB" w:rsidP="001509EE">
            <w:pPr>
              <w:rPr>
                <w:b/>
                <w:bCs/>
              </w:rPr>
            </w:pPr>
            <w:r>
              <w:rPr>
                <w:b/>
                <w:bCs/>
              </w:rPr>
              <w:t>sternotomy</w:t>
            </w:r>
            <w:r w:rsidR="00F8004E">
              <w:rPr>
                <w:b/>
                <w:bCs/>
              </w:rPr>
              <w:t xml:space="preserve"> (n=</w:t>
            </w:r>
            <w:r>
              <w:rPr>
                <w:b/>
                <w:bCs/>
              </w:rPr>
              <w:t>35</w:t>
            </w:r>
            <w:r w:rsidR="00F8004E">
              <w:rPr>
                <w:b/>
                <w:bCs/>
              </w:rPr>
              <w:t>)</w:t>
            </w:r>
          </w:p>
        </w:tc>
        <w:tc>
          <w:tcPr>
            <w:tcW w:w="0" w:type="auto"/>
            <w:tcBorders>
              <w:top w:val="single" w:sz="18" w:space="0" w:color="auto"/>
              <w:left w:val="nil"/>
              <w:bottom w:val="single" w:sz="18" w:space="0" w:color="auto"/>
              <w:right w:val="nil"/>
            </w:tcBorders>
            <w:hideMark/>
          </w:tcPr>
          <w:p w14:paraId="540EF687" w14:textId="77777777" w:rsidR="00F8004E" w:rsidRPr="00CB61F4" w:rsidRDefault="00F8004E" w:rsidP="001509EE">
            <w:pPr>
              <w:rPr>
                <w:b/>
                <w:bCs/>
              </w:rPr>
            </w:pPr>
            <w:r w:rsidRPr="00CB61F4">
              <w:rPr>
                <w:b/>
                <w:bCs/>
              </w:rPr>
              <w:t>P value</w:t>
            </w:r>
          </w:p>
        </w:tc>
      </w:tr>
      <w:tr w:rsidR="00F8004E" w:rsidRPr="00CB61F4" w14:paraId="2D13A8E6" w14:textId="77777777" w:rsidTr="00A8743E">
        <w:tc>
          <w:tcPr>
            <w:tcW w:w="0" w:type="auto"/>
            <w:tcBorders>
              <w:left w:val="nil"/>
              <w:bottom w:val="nil"/>
              <w:right w:val="nil"/>
            </w:tcBorders>
          </w:tcPr>
          <w:p w14:paraId="41B458A0" w14:textId="5C0F8898" w:rsidR="00F8004E" w:rsidRPr="00CB61F4" w:rsidRDefault="00F8004E" w:rsidP="00F8004E">
            <w:r w:rsidRPr="00CB61F4">
              <w:t xml:space="preserve">Blood Loss &gt; 1000 </w:t>
            </w:r>
            <w:r w:rsidR="00D220C7">
              <w:t>m</w:t>
            </w:r>
            <w:r w:rsidRPr="00CB61F4">
              <w:t>l Without Reoperation.</w:t>
            </w:r>
          </w:p>
        </w:tc>
        <w:tc>
          <w:tcPr>
            <w:tcW w:w="0" w:type="auto"/>
            <w:tcBorders>
              <w:left w:val="nil"/>
              <w:bottom w:val="nil"/>
              <w:right w:val="nil"/>
            </w:tcBorders>
          </w:tcPr>
          <w:p w14:paraId="3EB8BDBA" w14:textId="7DD32735" w:rsidR="00F8004E" w:rsidRDefault="00F8004E" w:rsidP="00F8004E">
            <w:r>
              <w:t>7</w:t>
            </w:r>
          </w:p>
        </w:tc>
        <w:tc>
          <w:tcPr>
            <w:tcW w:w="0" w:type="auto"/>
            <w:tcBorders>
              <w:left w:val="nil"/>
              <w:bottom w:val="nil"/>
              <w:right w:val="nil"/>
            </w:tcBorders>
          </w:tcPr>
          <w:p w14:paraId="50536CF9" w14:textId="571CCEC4" w:rsidR="00F8004E" w:rsidRDefault="00F8004E" w:rsidP="00F8004E">
            <w:r>
              <w:t>13</w:t>
            </w:r>
          </w:p>
        </w:tc>
        <w:tc>
          <w:tcPr>
            <w:tcW w:w="0" w:type="auto"/>
            <w:tcBorders>
              <w:left w:val="nil"/>
              <w:bottom w:val="nil"/>
              <w:right w:val="nil"/>
            </w:tcBorders>
          </w:tcPr>
          <w:p w14:paraId="2B887595" w14:textId="03DDBBA2" w:rsidR="00F8004E" w:rsidRPr="00FA1BD9" w:rsidRDefault="00F8004E" w:rsidP="00F8004E">
            <w:r>
              <w:t>0.112</w:t>
            </w:r>
          </w:p>
        </w:tc>
      </w:tr>
      <w:tr w:rsidR="00F8004E" w:rsidRPr="00CB61F4" w14:paraId="0947E52E" w14:textId="77777777" w:rsidTr="00A8743E">
        <w:tc>
          <w:tcPr>
            <w:tcW w:w="0" w:type="auto"/>
            <w:tcBorders>
              <w:left w:val="nil"/>
              <w:bottom w:val="nil"/>
              <w:right w:val="nil"/>
            </w:tcBorders>
          </w:tcPr>
          <w:p w14:paraId="66435C3D" w14:textId="77777777" w:rsidR="00F8004E" w:rsidRPr="00CB61F4" w:rsidRDefault="00F8004E" w:rsidP="00F8004E">
            <w:r>
              <w:t>Readmission to ICU</w:t>
            </w:r>
          </w:p>
        </w:tc>
        <w:tc>
          <w:tcPr>
            <w:tcW w:w="0" w:type="auto"/>
            <w:tcBorders>
              <w:left w:val="nil"/>
              <w:bottom w:val="nil"/>
              <w:right w:val="nil"/>
            </w:tcBorders>
          </w:tcPr>
          <w:p w14:paraId="41368473" w14:textId="63821641" w:rsidR="00F8004E" w:rsidRPr="00CB61F4" w:rsidRDefault="00A268FB" w:rsidP="00F8004E">
            <w:r>
              <w:t>1</w:t>
            </w:r>
          </w:p>
        </w:tc>
        <w:tc>
          <w:tcPr>
            <w:tcW w:w="0" w:type="auto"/>
            <w:tcBorders>
              <w:left w:val="nil"/>
              <w:bottom w:val="nil"/>
              <w:right w:val="nil"/>
            </w:tcBorders>
          </w:tcPr>
          <w:p w14:paraId="63840605" w14:textId="109CB620" w:rsidR="00F8004E" w:rsidRPr="00CB61F4" w:rsidRDefault="00A268FB" w:rsidP="00F8004E">
            <w:r>
              <w:t>2</w:t>
            </w:r>
          </w:p>
        </w:tc>
        <w:tc>
          <w:tcPr>
            <w:tcW w:w="0" w:type="auto"/>
            <w:tcBorders>
              <w:left w:val="nil"/>
              <w:bottom w:val="nil"/>
              <w:right w:val="nil"/>
            </w:tcBorders>
          </w:tcPr>
          <w:p w14:paraId="5AE7CA47" w14:textId="1315749B" w:rsidR="00F8004E" w:rsidRPr="00CB61F4" w:rsidRDefault="00A268FB" w:rsidP="00F8004E">
            <w:r>
              <w:t>1.000</w:t>
            </w:r>
          </w:p>
        </w:tc>
      </w:tr>
      <w:tr w:rsidR="00F8004E" w:rsidRPr="00CB61F4" w14:paraId="4CCC4D0F" w14:textId="77777777" w:rsidTr="00A8743E">
        <w:tc>
          <w:tcPr>
            <w:tcW w:w="0" w:type="auto"/>
            <w:tcBorders>
              <w:left w:val="nil"/>
              <w:bottom w:val="nil"/>
              <w:right w:val="nil"/>
            </w:tcBorders>
          </w:tcPr>
          <w:p w14:paraId="262FD1F5" w14:textId="77777777" w:rsidR="00F8004E" w:rsidRDefault="00F8004E" w:rsidP="00F8004E">
            <w:r w:rsidRPr="00CB61F4">
              <w:t>Shock</w:t>
            </w:r>
          </w:p>
        </w:tc>
        <w:tc>
          <w:tcPr>
            <w:tcW w:w="0" w:type="auto"/>
            <w:tcBorders>
              <w:left w:val="nil"/>
              <w:bottom w:val="nil"/>
              <w:right w:val="nil"/>
            </w:tcBorders>
          </w:tcPr>
          <w:p w14:paraId="139658FB" w14:textId="2AC93E47" w:rsidR="00F8004E" w:rsidRDefault="00A268FB" w:rsidP="00F8004E">
            <w:r>
              <w:t>1</w:t>
            </w:r>
          </w:p>
        </w:tc>
        <w:tc>
          <w:tcPr>
            <w:tcW w:w="0" w:type="auto"/>
            <w:tcBorders>
              <w:left w:val="nil"/>
              <w:bottom w:val="nil"/>
              <w:right w:val="nil"/>
            </w:tcBorders>
          </w:tcPr>
          <w:p w14:paraId="09E058C6" w14:textId="0566F028" w:rsidR="00F8004E" w:rsidRDefault="00A268FB" w:rsidP="00F8004E">
            <w:r>
              <w:t>0</w:t>
            </w:r>
          </w:p>
        </w:tc>
        <w:tc>
          <w:tcPr>
            <w:tcW w:w="0" w:type="auto"/>
            <w:tcBorders>
              <w:left w:val="nil"/>
              <w:bottom w:val="nil"/>
              <w:right w:val="nil"/>
            </w:tcBorders>
          </w:tcPr>
          <w:p w14:paraId="7EBA5142" w14:textId="16A56D50" w:rsidR="00F8004E" w:rsidRDefault="00A268FB" w:rsidP="00F8004E">
            <w:r>
              <w:t>1.000</w:t>
            </w:r>
          </w:p>
        </w:tc>
      </w:tr>
      <w:tr w:rsidR="00F8004E" w:rsidRPr="00CB61F4" w14:paraId="4F6C84BC" w14:textId="77777777" w:rsidTr="00A8743E">
        <w:tc>
          <w:tcPr>
            <w:tcW w:w="0" w:type="auto"/>
            <w:tcBorders>
              <w:left w:val="nil"/>
              <w:bottom w:val="nil"/>
              <w:right w:val="nil"/>
            </w:tcBorders>
          </w:tcPr>
          <w:p w14:paraId="54B50A7F" w14:textId="77777777" w:rsidR="00F8004E" w:rsidRPr="00CB61F4" w:rsidRDefault="00F8004E" w:rsidP="00F8004E">
            <w:r w:rsidRPr="00CB61F4">
              <w:t xml:space="preserve">Acute Kidney Injury </w:t>
            </w:r>
          </w:p>
        </w:tc>
        <w:tc>
          <w:tcPr>
            <w:tcW w:w="0" w:type="auto"/>
            <w:tcBorders>
              <w:left w:val="nil"/>
              <w:bottom w:val="nil"/>
              <w:right w:val="nil"/>
            </w:tcBorders>
          </w:tcPr>
          <w:p w14:paraId="40608001" w14:textId="24423932" w:rsidR="00F8004E" w:rsidRDefault="00A268FB" w:rsidP="00F8004E">
            <w:r>
              <w:t>5</w:t>
            </w:r>
          </w:p>
        </w:tc>
        <w:tc>
          <w:tcPr>
            <w:tcW w:w="0" w:type="auto"/>
            <w:tcBorders>
              <w:left w:val="nil"/>
              <w:bottom w:val="nil"/>
              <w:right w:val="nil"/>
            </w:tcBorders>
          </w:tcPr>
          <w:p w14:paraId="511B8659" w14:textId="1B98F939" w:rsidR="00F8004E" w:rsidRDefault="00A268FB" w:rsidP="00F8004E">
            <w:r>
              <w:t>6</w:t>
            </w:r>
          </w:p>
        </w:tc>
        <w:tc>
          <w:tcPr>
            <w:tcW w:w="0" w:type="auto"/>
            <w:tcBorders>
              <w:left w:val="nil"/>
              <w:bottom w:val="nil"/>
              <w:right w:val="nil"/>
            </w:tcBorders>
          </w:tcPr>
          <w:p w14:paraId="27FDD1F6" w14:textId="3DD2BBA1" w:rsidR="00F8004E" w:rsidRDefault="00A268FB" w:rsidP="00F8004E">
            <w:r>
              <w:t>0.743</w:t>
            </w:r>
          </w:p>
        </w:tc>
      </w:tr>
      <w:tr w:rsidR="00F8004E" w:rsidRPr="00CB61F4" w14:paraId="76C7215D" w14:textId="77777777" w:rsidTr="00A8743E">
        <w:tc>
          <w:tcPr>
            <w:tcW w:w="0" w:type="auto"/>
            <w:tcBorders>
              <w:left w:val="nil"/>
              <w:bottom w:val="nil"/>
              <w:right w:val="nil"/>
            </w:tcBorders>
          </w:tcPr>
          <w:p w14:paraId="112D0D3F" w14:textId="77777777" w:rsidR="00F8004E" w:rsidRPr="00CB61F4" w:rsidRDefault="00F8004E" w:rsidP="001509EE">
            <w:r w:rsidRPr="00CB61F4">
              <w:t xml:space="preserve">Respiratory Failure </w:t>
            </w:r>
          </w:p>
        </w:tc>
        <w:tc>
          <w:tcPr>
            <w:tcW w:w="0" w:type="auto"/>
            <w:tcBorders>
              <w:left w:val="nil"/>
              <w:bottom w:val="nil"/>
              <w:right w:val="nil"/>
            </w:tcBorders>
          </w:tcPr>
          <w:p w14:paraId="0861E16A" w14:textId="31B2ED06" w:rsidR="00F8004E" w:rsidRPr="00CB61F4" w:rsidRDefault="00F8004E" w:rsidP="001509EE">
            <w:r>
              <w:t>13</w:t>
            </w:r>
          </w:p>
        </w:tc>
        <w:tc>
          <w:tcPr>
            <w:tcW w:w="0" w:type="auto"/>
            <w:tcBorders>
              <w:left w:val="nil"/>
              <w:bottom w:val="nil"/>
              <w:right w:val="nil"/>
            </w:tcBorders>
          </w:tcPr>
          <w:p w14:paraId="2E11437A" w14:textId="16CDD3C2" w:rsidR="00F8004E" w:rsidRPr="00CB61F4" w:rsidRDefault="00F8004E" w:rsidP="001509EE">
            <w:r>
              <w:t>12</w:t>
            </w:r>
          </w:p>
        </w:tc>
        <w:tc>
          <w:tcPr>
            <w:tcW w:w="0" w:type="auto"/>
            <w:tcBorders>
              <w:left w:val="nil"/>
              <w:bottom w:val="nil"/>
              <w:right w:val="nil"/>
            </w:tcBorders>
          </w:tcPr>
          <w:p w14:paraId="675659FD" w14:textId="1F72CB00" w:rsidR="00F8004E" w:rsidRPr="00CB61F4" w:rsidRDefault="00F8004E" w:rsidP="001509EE">
            <w:r>
              <w:t>0.803</w:t>
            </w:r>
          </w:p>
        </w:tc>
      </w:tr>
      <w:tr w:rsidR="00F8004E" w:rsidRPr="00CB61F4" w14:paraId="25973D33" w14:textId="77777777" w:rsidTr="00A8743E">
        <w:tc>
          <w:tcPr>
            <w:tcW w:w="0" w:type="auto"/>
            <w:tcBorders>
              <w:left w:val="nil"/>
              <w:bottom w:val="nil"/>
              <w:right w:val="nil"/>
            </w:tcBorders>
          </w:tcPr>
          <w:p w14:paraId="5057E08C" w14:textId="77777777" w:rsidR="00F8004E" w:rsidRPr="00CB61F4" w:rsidRDefault="00F8004E" w:rsidP="00F8004E">
            <w:r>
              <w:t xml:space="preserve">Reoperation </w:t>
            </w:r>
          </w:p>
        </w:tc>
        <w:tc>
          <w:tcPr>
            <w:tcW w:w="0" w:type="auto"/>
            <w:tcBorders>
              <w:left w:val="nil"/>
              <w:bottom w:val="nil"/>
              <w:right w:val="nil"/>
            </w:tcBorders>
          </w:tcPr>
          <w:p w14:paraId="564E4D20" w14:textId="11E27301" w:rsidR="00F8004E" w:rsidRDefault="00F8004E" w:rsidP="00F8004E"/>
        </w:tc>
        <w:tc>
          <w:tcPr>
            <w:tcW w:w="0" w:type="auto"/>
            <w:tcBorders>
              <w:left w:val="nil"/>
              <w:bottom w:val="nil"/>
              <w:right w:val="nil"/>
            </w:tcBorders>
          </w:tcPr>
          <w:p w14:paraId="14F19E8B" w14:textId="3762A316" w:rsidR="00F8004E" w:rsidRDefault="00F8004E" w:rsidP="00F8004E"/>
        </w:tc>
        <w:tc>
          <w:tcPr>
            <w:tcW w:w="0" w:type="auto"/>
            <w:tcBorders>
              <w:left w:val="nil"/>
              <w:bottom w:val="nil"/>
              <w:right w:val="nil"/>
            </w:tcBorders>
          </w:tcPr>
          <w:p w14:paraId="145BECC7" w14:textId="5E1765E5" w:rsidR="00F8004E" w:rsidRDefault="00F8004E" w:rsidP="00F8004E"/>
        </w:tc>
      </w:tr>
      <w:tr w:rsidR="00F8004E" w:rsidRPr="00CB61F4" w14:paraId="37389317" w14:textId="77777777" w:rsidTr="001509EE">
        <w:tc>
          <w:tcPr>
            <w:tcW w:w="0" w:type="auto"/>
            <w:hideMark/>
          </w:tcPr>
          <w:p w14:paraId="36139C21" w14:textId="77777777" w:rsidR="00F8004E" w:rsidRPr="00CB61F4" w:rsidRDefault="00F8004E" w:rsidP="00F8004E">
            <w:r w:rsidRPr="00CB61F4">
              <w:t xml:space="preserve">Stroke </w:t>
            </w:r>
          </w:p>
        </w:tc>
        <w:tc>
          <w:tcPr>
            <w:tcW w:w="0" w:type="auto"/>
            <w:hideMark/>
          </w:tcPr>
          <w:p w14:paraId="29596639" w14:textId="55EC1128" w:rsidR="00F8004E" w:rsidRPr="00CB61F4" w:rsidRDefault="00A268FB" w:rsidP="00F8004E">
            <w:r>
              <w:t>2</w:t>
            </w:r>
          </w:p>
        </w:tc>
        <w:tc>
          <w:tcPr>
            <w:tcW w:w="0" w:type="auto"/>
            <w:hideMark/>
          </w:tcPr>
          <w:p w14:paraId="65B35014" w14:textId="5C5AFFAD" w:rsidR="00F8004E" w:rsidRPr="00CB61F4" w:rsidRDefault="00A268FB" w:rsidP="00F8004E">
            <w:r>
              <w:t>1</w:t>
            </w:r>
          </w:p>
        </w:tc>
        <w:tc>
          <w:tcPr>
            <w:tcW w:w="0" w:type="auto"/>
            <w:hideMark/>
          </w:tcPr>
          <w:p w14:paraId="2B13F206" w14:textId="0AB3B23B" w:rsidR="00F8004E" w:rsidRPr="00CB61F4" w:rsidRDefault="00A268FB" w:rsidP="00F8004E">
            <w:r>
              <w:t>1.000</w:t>
            </w:r>
          </w:p>
        </w:tc>
      </w:tr>
      <w:tr w:rsidR="00F8004E" w:rsidRPr="00CB61F4" w14:paraId="63D70E43" w14:textId="77777777" w:rsidTr="001509EE">
        <w:tc>
          <w:tcPr>
            <w:tcW w:w="0" w:type="auto"/>
            <w:hideMark/>
          </w:tcPr>
          <w:p w14:paraId="106FBB11" w14:textId="77777777" w:rsidR="00F8004E" w:rsidRPr="00CB61F4" w:rsidRDefault="00F8004E" w:rsidP="00F8004E">
            <w:r w:rsidRPr="00CB61F4">
              <w:t xml:space="preserve">Liver Failure </w:t>
            </w:r>
          </w:p>
        </w:tc>
        <w:tc>
          <w:tcPr>
            <w:tcW w:w="0" w:type="auto"/>
            <w:hideMark/>
          </w:tcPr>
          <w:p w14:paraId="29682942" w14:textId="635F5334" w:rsidR="00F8004E" w:rsidRPr="00CB61F4" w:rsidRDefault="00A268FB" w:rsidP="00F8004E">
            <w:r>
              <w:t>1</w:t>
            </w:r>
          </w:p>
        </w:tc>
        <w:tc>
          <w:tcPr>
            <w:tcW w:w="0" w:type="auto"/>
            <w:hideMark/>
          </w:tcPr>
          <w:p w14:paraId="1C0397A7" w14:textId="5B07D41F" w:rsidR="00F8004E" w:rsidRPr="00CB61F4" w:rsidRDefault="00A268FB" w:rsidP="00F8004E">
            <w:r>
              <w:t>0</w:t>
            </w:r>
          </w:p>
        </w:tc>
        <w:tc>
          <w:tcPr>
            <w:tcW w:w="0" w:type="auto"/>
            <w:hideMark/>
          </w:tcPr>
          <w:p w14:paraId="50DDB0DE" w14:textId="60CE4035" w:rsidR="00F8004E" w:rsidRPr="00CB61F4" w:rsidRDefault="00A268FB" w:rsidP="00F8004E">
            <w:r>
              <w:t>1.000</w:t>
            </w:r>
          </w:p>
        </w:tc>
      </w:tr>
      <w:tr w:rsidR="00F8004E" w:rsidRPr="00CB61F4" w14:paraId="76DE41E0" w14:textId="77777777" w:rsidTr="001509EE">
        <w:tc>
          <w:tcPr>
            <w:tcW w:w="0" w:type="auto"/>
            <w:hideMark/>
          </w:tcPr>
          <w:p w14:paraId="4C4B0378" w14:textId="77777777" w:rsidR="00F8004E" w:rsidRPr="00CB61F4" w:rsidRDefault="00F8004E" w:rsidP="00F8004E">
            <w:r w:rsidRPr="00CB61F4">
              <w:t>Prolonged ICU Stay (&gt;72 Hours)</w:t>
            </w:r>
          </w:p>
        </w:tc>
        <w:tc>
          <w:tcPr>
            <w:tcW w:w="0" w:type="auto"/>
            <w:hideMark/>
          </w:tcPr>
          <w:p w14:paraId="74D0F858" w14:textId="392723EB" w:rsidR="00F8004E" w:rsidRPr="00CB61F4" w:rsidRDefault="00A268FB" w:rsidP="00F8004E">
            <w:r>
              <w:t>1</w:t>
            </w:r>
          </w:p>
        </w:tc>
        <w:tc>
          <w:tcPr>
            <w:tcW w:w="0" w:type="auto"/>
            <w:hideMark/>
          </w:tcPr>
          <w:p w14:paraId="0FD43B70" w14:textId="2D99BE65" w:rsidR="00F8004E" w:rsidRPr="00CB61F4" w:rsidRDefault="00A268FB" w:rsidP="00F8004E">
            <w:r>
              <w:t>0</w:t>
            </w:r>
          </w:p>
        </w:tc>
        <w:tc>
          <w:tcPr>
            <w:tcW w:w="0" w:type="auto"/>
            <w:hideMark/>
          </w:tcPr>
          <w:p w14:paraId="5BF8E7B7" w14:textId="1EAE8E09" w:rsidR="00F8004E" w:rsidRPr="00CB61F4" w:rsidRDefault="00A268FB" w:rsidP="00F8004E">
            <w:r>
              <w:t>1.000</w:t>
            </w:r>
          </w:p>
        </w:tc>
      </w:tr>
      <w:tr w:rsidR="00F8004E" w:rsidRPr="00CB61F4" w14:paraId="7097E871" w14:textId="77777777" w:rsidTr="001509EE">
        <w:tc>
          <w:tcPr>
            <w:tcW w:w="0" w:type="auto"/>
            <w:hideMark/>
          </w:tcPr>
          <w:p w14:paraId="47922BE1" w14:textId="77777777" w:rsidR="00F8004E" w:rsidRPr="00CB61F4" w:rsidRDefault="00F8004E" w:rsidP="00F8004E">
            <w:r w:rsidRPr="00CB61F4">
              <w:t xml:space="preserve">Myocardial Infraction </w:t>
            </w:r>
          </w:p>
        </w:tc>
        <w:tc>
          <w:tcPr>
            <w:tcW w:w="0" w:type="auto"/>
            <w:hideMark/>
          </w:tcPr>
          <w:p w14:paraId="4DAA3A2B" w14:textId="40C2AB6D" w:rsidR="00F8004E" w:rsidRPr="00CB61F4" w:rsidRDefault="00A268FB" w:rsidP="00F8004E">
            <w:r>
              <w:t>1</w:t>
            </w:r>
          </w:p>
        </w:tc>
        <w:tc>
          <w:tcPr>
            <w:tcW w:w="0" w:type="auto"/>
            <w:hideMark/>
          </w:tcPr>
          <w:p w14:paraId="16865EE3" w14:textId="07375DF3" w:rsidR="00F8004E" w:rsidRPr="00CB61F4" w:rsidRDefault="00A268FB" w:rsidP="00F8004E">
            <w:r>
              <w:t>1</w:t>
            </w:r>
          </w:p>
        </w:tc>
        <w:tc>
          <w:tcPr>
            <w:tcW w:w="0" w:type="auto"/>
            <w:hideMark/>
          </w:tcPr>
          <w:p w14:paraId="3BF2E715" w14:textId="73F9EC53" w:rsidR="00F8004E" w:rsidRPr="00CB61F4" w:rsidRDefault="00A268FB" w:rsidP="00F8004E">
            <w:r>
              <w:t>1.000</w:t>
            </w:r>
          </w:p>
        </w:tc>
      </w:tr>
      <w:tr w:rsidR="00F8004E" w:rsidRPr="00CB61F4" w14:paraId="0B511220" w14:textId="77777777" w:rsidTr="001509EE">
        <w:tc>
          <w:tcPr>
            <w:tcW w:w="0" w:type="auto"/>
            <w:gridSpan w:val="4"/>
            <w:tcBorders>
              <w:top w:val="single" w:sz="18" w:space="0" w:color="auto"/>
              <w:left w:val="nil"/>
              <w:bottom w:val="nil"/>
              <w:right w:val="nil"/>
            </w:tcBorders>
            <w:hideMark/>
          </w:tcPr>
          <w:p w14:paraId="0EBD32C3" w14:textId="77777777" w:rsidR="00F8004E" w:rsidRPr="00CB61F4" w:rsidRDefault="00F8004E" w:rsidP="001509EE">
            <w:r w:rsidRPr="00CB61F4">
              <w:t xml:space="preserve">          ICU, Intensive Care Unit;</w:t>
            </w:r>
          </w:p>
        </w:tc>
      </w:tr>
    </w:tbl>
    <w:p w14:paraId="31181C46" w14:textId="77777777" w:rsidR="00044B0F" w:rsidRPr="00791B67" w:rsidRDefault="00044B0F" w:rsidP="008F52B3">
      <w:pPr>
        <w:rPr>
          <w:b/>
          <w:bCs/>
        </w:rPr>
      </w:pPr>
    </w:p>
    <w:sectPr w:rsidR="00044B0F" w:rsidRPr="00791B67" w:rsidSect="000E60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0E495F"/>
    <w:multiLevelType w:val="multilevel"/>
    <w:tmpl w:val="E6E4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1C477D"/>
    <w:multiLevelType w:val="multilevel"/>
    <w:tmpl w:val="6AA25F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7768444">
    <w:abstractNumId w:val="0"/>
  </w:num>
  <w:num w:numId="2" w16cid:durableId="1741520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4E4"/>
    <w:rsid w:val="00031E43"/>
    <w:rsid w:val="00036F04"/>
    <w:rsid w:val="00044B0F"/>
    <w:rsid w:val="00052FC7"/>
    <w:rsid w:val="00080C47"/>
    <w:rsid w:val="00094BAB"/>
    <w:rsid w:val="000C60C2"/>
    <w:rsid w:val="000C6F8E"/>
    <w:rsid w:val="000E04F8"/>
    <w:rsid w:val="000E607E"/>
    <w:rsid w:val="00163C5C"/>
    <w:rsid w:val="001774F4"/>
    <w:rsid w:val="001E5411"/>
    <w:rsid w:val="0020165A"/>
    <w:rsid w:val="00211069"/>
    <w:rsid w:val="00290CF8"/>
    <w:rsid w:val="002C0652"/>
    <w:rsid w:val="002C12F5"/>
    <w:rsid w:val="002D44C4"/>
    <w:rsid w:val="002E7D70"/>
    <w:rsid w:val="003000A8"/>
    <w:rsid w:val="003122F5"/>
    <w:rsid w:val="003245B1"/>
    <w:rsid w:val="003B2367"/>
    <w:rsid w:val="003F5D08"/>
    <w:rsid w:val="0046266F"/>
    <w:rsid w:val="004708C8"/>
    <w:rsid w:val="00495C75"/>
    <w:rsid w:val="004D3CB8"/>
    <w:rsid w:val="004D450A"/>
    <w:rsid w:val="004E663E"/>
    <w:rsid w:val="0050282A"/>
    <w:rsid w:val="005724E4"/>
    <w:rsid w:val="00582E3B"/>
    <w:rsid w:val="00585229"/>
    <w:rsid w:val="005A4BCF"/>
    <w:rsid w:val="005C1274"/>
    <w:rsid w:val="005D79D6"/>
    <w:rsid w:val="0063118D"/>
    <w:rsid w:val="006758A3"/>
    <w:rsid w:val="006B613E"/>
    <w:rsid w:val="006C4283"/>
    <w:rsid w:val="006D4768"/>
    <w:rsid w:val="006E0CCC"/>
    <w:rsid w:val="006F4AD6"/>
    <w:rsid w:val="007203C6"/>
    <w:rsid w:val="00727BAF"/>
    <w:rsid w:val="0073298C"/>
    <w:rsid w:val="00762BCA"/>
    <w:rsid w:val="00791B67"/>
    <w:rsid w:val="007A2A90"/>
    <w:rsid w:val="007E05D7"/>
    <w:rsid w:val="008810A1"/>
    <w:rsid w:val="008F52B3"/>
    <w:rsid w:val="009259AA"/>
    <w:rsid w:val="00936CBE"/>
    <w:rsid w:val="00943C98"/>
    <w:rsid w:val="009C51C9"/>
    <w:rsid w:val="009D3CCB"/>
    <w:rsid w:val="009F5785"/>
    <w:rsid w:val="00A070C8"/>
    <w:rsid w:val="00A268FB"/>
    <w:rsid w:val="00A8743E"/>
    <w:rsid w:val="00AD2481"/>
    <w:rsid w:val="00B11A0B"/>
    <w:rsid w:val="00B12C8D"/>
    <w:rsid w:val="00B37B46"/>
    <w:rsid w:val="00B37EE5"/>
    <w:rsid w:val="00B7137C"/>
    <w:rsid w:val="00BB775F"/>
    <w:rsid w:val="00C30E27"/>
    <w:rsid w:val="00C60495"/>
    <w:rsid w:val="00C61C48"/>
    <w:rsid w:val="00C6492A"/>
    <w:rsid w:val="00C93E9A"/>
    <w:rsid w:val="00CC0CFE"/>
    <w:rsid w:val="00D220C7"/>
    <w:rsid w:val="00D44CD0"/>
    <w:rsid w:val="00D94D9B"/>
    <w:rsid w:val="00DB337B"/>
    <w:rsid w:val="00DB7AC7"/>
    <w:rsid w:val="00DF3739"/>
    <w:rsid w:val="00DF3A5E"/>
    <w:rsid w:val="00E31ECA"/>
    <w:rsid w:val="00E32F5F"/>
    <w:rsid w:val="00E349A9"/>
    <w:rsid w:val="00E427AE"/>
    <w:rsid w:val="00E53A16"/>
    <w:rsid w:val="00E55283"/>
    <w:rsid w:val="00E60586"/>
    <w:rsid w:val="00E61080"/>
    <w:rsid w:val="00EC0298"/>
    <w:rsid w:val="00EC19B5"/>
    <w:rsid w:val="00EE5EB2"/>
    <w:rsid w:val="00F4293A"/>
    <w:rsid w:val="00F8004E"/>
    <w:rsid w:val="00F80B03"/>
    <w:rsid w:val="00F8183D"/>
    <w:rsid w:val="00FA037B"/>
    <w:rsid w:val="00FA2C2F"/>
    <w:rsid w:val="00FE35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63EB2"/>
  <w15:chartTrackingRefBased/>
  <w15:docId w15:val="{94E3CB46-56F7-448A-A8A3-F8449C769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37B"/>
    <w:rPr>
      <w:rFonts w:ascii="Times New Roman" w:hAnsi="Times New Roman" w:cs="Times New Roman"/>
      <w:sz w:val="24"/>
      <w:szCs w:val="24"/>
    </w:rPr>
  </w:style>
  <w:style w:type="table" w:styleId="TableGrid">
    <w:name w:val="Table Grid"/>
    <w:basedOn w:val="TableNormal"/>
    <w:uiPriority w:val="39"/>
    <w:rsid w:val="00495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0C60C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29906">
      <w:bodyDiv w:val="1"/>
      <w:marLeft w:val="0"/>
      <w:marRight w:val="0"/>
      <w:marTop w:val="0"/>
      <w:marBottom w:val="0"/>
      <w:divBdr>
        <w:top w:val="none" w:sz="0" w:space="0" w:color="auto"/>
        <w:left w:val="none" w:sz="0" w:space="0" w:color="auto"/>
        <w:bottom w:val="none" w:sz="0" w:space="0" w:color="auto"/>
        <w:right w:val="none" w:sz="0" w:space="0" w:color="auto"/>
      </w:divBdr>
    </w:div>
    <w:div w:id="354578542">
      <w:bodyDiv w:val="1"/>
      <w:marLeft w:val="0"/>
      <w:marRight w:val="0"/>
      <w:marTop w:val="0"/>
      <w:marBottom w:val="0"/>
      <w:divBdr>
        <w:top w:val="none" w:sz="0" w:space="0" w:color="auto"/>
        <w:left w:val="none" w:sz="0" w:space="0" w:color="auto"/>
        <w:bottom w:val="none" w:sz="0" w:space="0" w:color="auto"/>
        <w:right w:val="none" w:sz="0" w:space="0" w:color="auto"/>
      </w:divBdr>
    </w:div>
    <w:div w:id="531960114">
      <w:bodyDiv w:val="1"/>
      <w:marLeft w:val="0"/>
      <w:marRight w:val="0"/>
      <w:marTop w:val="0"/>
      <w:marBottom w:val="0"/>
      <w:divBdr>
        <w:top w:val="none" w:sz="0" w:space="0" w:color="auto"/>
        <w:left w:val="none" w:sz="0" w:space="0" w:color="auto"/>
        <w:bottom w:val="none" w:sz="0" w:space="0" w:color="auto"/>
        <w:right w:val="none" w:sz="0" w:space="0" w:color="auto"/>
      </w:divBdr>
    </w:div>
    <w:div w:id="921723784">
      <w:bodyDiv w:val="1"/>
      <w:marLeft w:val="0"/>
      <w:marRight w:val="0"/>
      <w:marTop w:val="0"/>
      <w:marBottom w:val="0"/>
      <w:divBdr>
        <w:top w:val="none" w:sz="0" w:space="0" w:color="auto"/>
        <w:left w:val="none" w:sz="0" w:space="0" w:color="auto"/>
        <w:bottom w:val="none" w:sz="0" w:space="0" w:color="auto"/>
        <w:right w:val="none" w:sz="0" w:space="0" w:color="auto"/>
      </w:divBdr>
    </w:div>
    <w:div w:id="1010525218">
      <w:bodyDiv w:val="1"/>
      <w:marLeft w:val="0"/>
      <w:marRight w:val="0"/>
      <w:marTop w:val="0"/>
      <w:marBottom w:val="0"/>
      <w:divBdr>
        <w:top w:val="none" w:sz="0" w:space="0" w:color="auto"/>
        <w:left w:val="none" w:sz="0" w:space="0" w:color="auto"/>
        <w:bottom w:val="none" w:sz="0" w:space="0" w:color="auto"/>
        <w:right w:val="none" w:sz="0" w:space="0" w:color="auto"/>
      </w:divBdr>
    </w:div>
    <w:div w:id="1102723086">
      <w:bodyDiv w:val="1"/>
      <w:marLeft w:val="0"/>
      <w:marRight w:val="0"/>
      <w:marTop w:val="0"/>
      <w:marBottom w:val="0"/>
      <w:divBdr>
        <w:top w:val="none" w:sz="0" w:space="0" w:color="auto"/>
        <w:left w:val="none" w:sz="0" w:space="0" w:color="auto"/>
        <w:bottom w:val="none" w:sz="0" w:space="0" w:color="auto"/>
        <w:right w:val="none" w:sz="0" w:space="0" w:color="auto"/>
      </w:divBdr>
    </w:div>
    <w:div w:id="1129393696">
      <w:bodyDiv w:val="1"/>
      <w:marLeft w:val="0"/>
      <w:marRight w:val="0"/>
      <w:marTop w:val="0"/>
      <w:marBottom w:val="0"/>
      <w:divBdr>
        <w:top w:val="none" w:sz="0" w:space="0" w:color="auto"/>
        <w:left w:val="none" w:sz="0" w:space="0" w:color="auto"/>
        <w:bottom w:val="none" w:sz="0" w:space="0" w:color="auto"/>
        <w:right w:val="none" w:sz="0" w:space="0" w:color="auto"/>
      </w:divBdr>
    </w:div>
    <w:div w:id="1646619084">
      <w:bodyDiv w:val="1"/>
      <w:marLeft w:val="0"/>
      <w:marRight w:val="0"/>
      <w:marTop w:val="0"/>
      <w:marBottom w:val="0"/>
      <w:divBdr>
        <w:top w:val="none" w:sz="0" w:space="0" w:color="auto"/>
        <w:left w:val="none" w:sz="0" w:space="0" w:color="auto"/>
        <w:bottom w:val="none" w:sz="0" w:space="0" w:color="auto"/>
        <w:right w:val="none" w:sz="0" w:space="0" w:color="auto"/>
      </w:divBdr>
    </w:div>
    <w:div w:id="1789012380">
      <w:bodyDiv w:val="1"/>
      <w:marLeft w:val="0"/>
      <w:marRight w:val="0"/>
      <w:marTop w:val="0"/>
      <w:marBottom w:val="0"/>
      <w:divBdr>
        <w:top w:val="none" w:sz="0" w:space="0" w:color="auto"/>
        <w:left w:val="none" w:sz="0" w:space="0" w:color="auto"/>
        <w:bottom w:val="none" w:sz="0" w:space="0" w:color="auto"/>
        <w:right w:val="none" w:sz="0" w:space="0" w:color="auto"/>
      </w:divBdr>
    </w:div>
    <w:div w:id="1812483273">
      <w:bodyDiv w:val="1"/>
      <w:marLeft w:val="0"/>
      <w:marRight w:val="0"/>
      <w:marTop w:val="0"/>
      <w:marBottom w:val="0"/>
      <w:divBdr>
        <w:top w:val="none" w:sz="0" w:space="0" w:color="auto"/>
        <w:left w:val="none" w:sz="0" w:space="0" w:color="auto"/>
        <w:bottom w:val="none" w:sz="0" w:space="0" w:color="auto"/>
        <w:right w:val="none" w:sz="0" w:space="0" w:color="auto"/>
      </w:divBdr>
    </w:div>
    <w:div w:id="1948459665">
      <w:bodyDiv w:val="1"/>
      <w:marLeft w:val="0"/>
      <w:marRight w:val="0"/>
      <w:marTop w:val="0"/>
      <w:marBottom w:val="0"/>
      <w:divBdr>
        <w:top w:val="none" w:sz="0" w:space="0" w:color="auto"/>
        <w:left w:val="none" w:sz="0" w:space="0" w:color="auto"/>
        <w:bottom w:val="none" w:sz="0" w:space="0" w:color="auto"/>
        <w:right w:val="none" w:sz="0" w:space="0" w:color="auto"/>
      </w:divBdr>
    </w:div>
    <w:div w:id="211558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4</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Blnd azad</dc:creator>
  <cp:keywords/>
  <dc:description/>
  <cp:lastModifiedBy>Blnd azad</cp:lastModifiedBy>
  <cp:revision>178</cp:revision>
  <dcterms:created xsi:type="dcterms:W3CDTF">2024-11-02T05:59:00Z</dcterms:created>
  <dcterms:modified xsi:type="dcterms:W3CDTF">2024-11-07T13:25:00Z</dcterms:modified>
</cp:coreProperties>
</file>