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51006" w14:textId="77777777" w:rsidR="00C244A2" w:rsidRPr="00C244A2" w:rsidRDefault="00C244A2" w:rsidP="00C244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44A2">
        <w:rPr>
          <w:rFonts w:ascii="Times New Roman" w:eastAsia="Times New Roman" w:hAnsi="Times New Roman" w:cs="Times New Roman"/>
          <w:b/>
          <w:bCs/>
          <w:kern w:val="0"/>
          <w:sz w:val="36"/>
          <w:szCs w:val="36"/>
          <w:rtl/>
          <w14:ligatures w14:val="none"/>
        </w:rPr>
        <w:t xml:space="preserve">گام </w:t>
      </w:r>
      <w:r w:rsidRPr="00C244A2">
        <w:rPr>
          <w:rFonts w:ascii="Times New Roman" w:eastAsia="Times New Roman" w:hAnsi="Times New Roman" w:cs="Times New Roman"/>
          <w:b/>
          <w:bCs/>
          <w:kern w:val="0"/>
          <w:sz w:val="36"/>
          <w:szCs w:val="36"/>
          <w:rtl/>
          <w:lang w:bidi="fa-IR"/>
          <w14:ligatures w14:val="none"/>
        </w:rPr>
        <w:t xml:space="preserve">۳: </w:t>
      </w:r>
      <w:r w:rsidRPr="00C244A2">
        <w:rPr>
          <w:rFonts w:ascii="Times New Roman" w:eastAsia="Times New Roman" w:hAnsi="Times New Roman" w:cs="Times New Roman"/>
          <w:b/>
          <w:bCs/>
          <w:kern w:val="0"/>
          <w:sz w:val="36"/>
          <w:szCs w:val="36"/>
          <w:rtl/>
          <w14:ligatures w14:val="none"/>
        </w:rPr>
        <w:t>اسم مقاله + خلاصه</w:t>
      </w:r>
      <w:r w:rsidRPr="00C244A2">
        <w:rPr>
          <w:rFonts w:ascii="Times New Roman" w:eastAsia="Times New Roman" w:hAnsi="Times New Roman" w:cs="Times New Roman"/>
          <w:b/>
          <w:bCs/>
          <w:kern w:val="0"/>
          <w:sz w:val="36"/>
          <w:szCs w:val="36"/>
          <w14:ligatures w14:val="none"/>
        </w:rPr>
        <w:t xml:space="preserve"> (Abstract)</w:t>
      </w:r>
    </w:p>
    <w:p w14:paraId="44149D5B"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rtl/>
          <w14:ligatures w14:val="none"/>
        </w:rPr>
        <w:t>اسم پیشنهادی مقاله</w:t>
      </w:r>
      <w:r w:rsidRPr="00C244A2">
        <w:rPr>
          <w:rFonts w:ascii="Times New Roman" w:eastAsia="Times New Roman" w:hAnsi="Times New Roman" w:cs="Times New Roman"/>
          <w:b/>
          <w:bCs/>
          <w:kern w:val="0"/>
          <w:sz w:val="27"/>
          <w:szCs w:val="27"/>
          <w14:ligatures w14:val="none"/>
        </w:rPr>
        <w:t xml:space="preserve"> (Title)</w:t>
      </w:r>
    </w:p>
    <w:p w14:paraId="65E58A8B"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rtl/>
          <w14:ligatures w14:val="none"/>
        </w:rPr>
        <w:t>گزینه اصلی (پیشنهادی)</w:t>
      </w:r>
      <w:r w:rsidRPr="00C244A2">
        <w:rPr>
          <w:rFonts w:ascii="Times New Roman" w:eastAsia="Times New Roman" w:hAnsi="Times New Roman" w:cs="Times New Roman"/>
          <w:b/>
          <w:bCs/>
          <w:kern w:val="0"/>
          <w14:ligatures w14:val="none"/>
        </w:rPr>
        <w:t>:</w:t>
      </w:r>
      <w:r w:rsidRPr="00C244A2">
        <w:rPr>
          <w:rFonts w:ascii="Times New Roman" w:eastAsia="Times New Roman" w:hAnsi="Times New Roman" w:cs="Times New Roman"/>
          <w:kern w:val="0"/>
          <w14:ligatures w14:val="none"/>
        </w:rPr>
        <w:br/>
      </w:r>
      <w:r w:rsidRPr="00C244A2">
        <w:rPr>
          <w:rFonts w:ascii="Times New Roman" w:eastAsia="Times New Roman" w:hAnsi="Times New Roman" w:cs="Times New Roman"/>
          <w:b/>
          <w:bCs/>
          <w:kern w:val="0"/>
          <w14:ligatures w14:val="none"/>
        </w:rPr>
        <w:t>Phase-Information Metric Mapping (IPM): A Falsifiable Tabletop Test of Information-Structured Dynamics and Momentum Flux in Coherent Quantum Media</w:t>
      </w:r>
    </w:p>
    <w:p w14:paraId="3200D236"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rtl/>
          <w:lang w:bidi="fa-IR"/>
          <w14:ligatures w14:val="none"/>
        </w:rPr>
        <w:t>۲</w:t>
      </w:r>
      <w:r w:rsidRPr="00C244A2">
        <w:rPr>
          <w:rFonts w:ascii="Times New Roman" w:eastAsia="Times New Roman" w:hAnsi="Times New Roman" w:cs="Times New Roman"/>
          <w:b/>
          <w:bCs/>
          <w:kern w:val="0"/>
          <w14:ligatures w14:val="none"/>
        </w:rPr>
        <w:t xml:space="preserve"> </w:t>
      </w:r>
      <w:r w:rsidRPr="00C244A2">
        <w:rPr>
          <w:rFonts w:ascii="Times New Roman" w:eastAsia="Times New Roman" w:hAnsi="Times New Roman" w:cs="Times New Roman"/>
          <w:b/>
          <w:bCs/>
          <w:kern w:val="0"/>
          <w:rtl/>
          <w14:ligatures w14:val="none"/>
        </w:rPr>
        <w:t>گزینه جایگزین کوتاه‌تر</w:t>
      </w:r>
      <w:r w:rsidRPr="00C244A2">
        <w:rPr>
          <w:rFonts w:ascii="Times New Roman" w:eastAsia="Times New Roman" w:hAnsi="Times New Roman" w:cs="Times New Roman"/>
          <w:b/>
          <w:bCs/>
          <w:kern w:val="0"/>
          <w14:ligatures w14:val="none"/>
        </w:rPr>
        <w:t>:</w:t>
      </w:r>
    </w:p>
    <w:p w14:paraId="648D21AE" w14:textId="77777777" w:rsidR="00C244A2" w:rsidRPr="00C244A2" w:rsidRDefault="00C244A2" w:rsidP="00C244A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Information-Structured Coherence and Effective Geometry: Lock-in Null Tests for Anomalous Momentum Flux</w:t>
      </w:r>
    </w:p>
    <w:p w14:paraId="1551F5AB" w14:textId="77777777" w:rsidR="00C244A2" w:rsidRPr="00C244A2" w:rsidRDefault="00C244A2" w:rsidP="00C244A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From Phase Fields to Force: A Momentum-Ledger Framework for Testing Information-Geometry Couplings in Coherent Materials</w:t>
      </w:r>
    </w:p>
    <w:p w14:paraId="044A525A"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28C9BF02">
          <v:rect id="_x0000_i1025" style="width:0;height:1.5pt" o:hralign="center" o:hrstd="t" o:hr="t" fillcolor="#a0a0a0" stroked="f"/>
        </w:pict>
      </w:r>
    </w:p>
    <w:p w14:paraId="32460723" w14:textId="77777777" w:rsidR="00C244A2" w:rsidRPr="00C244A2" w:rsidRDefault="00C244A2" w:rsidP="00C244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44A2">
        <w:rPr>
          <w:rFonts w:ascii="Times New Roman" w:eastAsia="Times New Roman" w:hAnsi="Times New Roman" w:cs="Times New Roman"/>
          <w:b/>
          <w:bCs/>
          <w:kern w:val="0"/>
          <w:sz w:val="36"/>
          <w:szCs w:val="36"/>
          <w14:ligatures w14:val="none"/>
        </w:rPr>
        <w:t>Abstract (</w:t>
      </w:r>
      <w:r w:rsidRPr="00C244A2">
        <w:rPr>
          <w:rFonts w:ascii="Times New Roman" w:eastAsia="Times New Roman" w:hAnsi="Times New Roman" w:cs="Times New Roman"/>
          <w:b/>
          <w:bCs/>
          <w:kern w:val="0"/>
          <w:sz w:val="36"/>
          <w:szCs w:val="36"/>
          <w:rtl/>
          <w14:ligatures w14:val="none"/>
        </w:rPr>
        <w:t>نسخه انگلیسی، داوری‌پسند و</w:t>
      </w:r>
      <w:r w:rsidRPr="00C244A2">
        <w:rPr>
          <w:rFonts w:ascii="Times New Roman" w:eastAsia="Times New Roman" w:hAnsi="Times New Roman" w:cs="Times New Roman"/>
          <w:b/>
          <w:bCs/>
          <w:kern w:val="0"/>
          <w:sz w:val="36"/>
          <w:szCs w:val="36"/>
          <w14:ligatures w14:val="none"/>
        </w:rPr>
        <w:t xml:space="preserve"> Tier-</w:t>
      </w:r>
      <w:r w:rsidRPr="00C244A2">
        <w:rPr>
          <w:rFonts w:ascii="Times New Roman" w:eastAsia="Times New Roman" w:hAnsi="Times New Roman" w:cs="Times New Roman"/>
          <w:b/>
          <w:bCs/>
          <w:kern w:val="0"/>
          <w:sz w:val="36"/>
          <w:szCs w:val="36"/>
          <w:rtl/>
          <w14:ligatures w14:val="none"/>
        </w:rPr>
        <w:t>بندی‌شده</w:t>
      </w:r>
      <w:r w:rsidRPr="00C244A2">
        <w:rPr>
          <w:rFonts w:ascii="Times New Roman" w:eastAsia="Times New Roman" w:hAnsi="Times New Roman" w:cs="Times New Roman"/>
          <w:b/>
          <w:bCs/>
          <w:kern w:val="0"/>
          <w:sz w:val="36"/>
          <w:szCs w:val="36"/>
          <w14:ligatures w14:val="none"/>
        </w:rPr>
        <w:t>)</w:t>
      </w:r>
    </w:p>
    <w:p w14:paraId="438C8548"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We present a theory–experiment program to test whether spatial–temporal structure in a coherent phase field can be captured by an operational “phase-information density” </w:t>
      </w:r>
      <m:oMath>
        <m:r>
          <m:rPr>
            <m:scr m:val="script"/>
          </m:rPr>
          <w:rPr>
            <w:rFonts w:ascii="Cambria Math" w:eastAsia="Times New Roman" w:hAnsi="Cambria Math" w:cs="Times New Roman"/>
            <w:kern w:val="0"/>
            <w14:ligatures w14:val="none"/>
          </w:rPr>
          <m:t>I(</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,t)</m:t>
        </m:r>
      </m:oMath>
      <w:r w:rsidRPr="00C244A2">
        <w:rPr>
          <w:rFonts w:ascii="Times New Roman" w:eastAsia="Times New Roman" w:hAnsi="Times New Roman" w:cs="Times New Roman"/>
          <w:kern w:val="0"/>
          <w14:ligatures w14:val="none"/>
        </w:rPr>
        <w:t xml:space="preserve">and mapped to an effective geometric description that predicts measurable momentum-flux anisotropy. Our central contribution is a unified and falsifiable pipeline: </w:t>
      </w:r>
      <w:r w:rsidRPr="00C244A2">
        <w:rPr>
          <w:rFonts w:ascii="Times New Roman" w:eastAsia="Times New Roman" w:hAnsi="Times New Roman" w:cs="Times New Roman"/>
          <w:b/>
          <w:bCs/>
          <w:kern w:val="0"/>
          <w14:ligatures w14:val="none"/>
        </w:rPr>
        <w:t xml:space="preserve">phase/coherence data </w:t>
      </w:r>
      <m:oMath>
        <m:r>
          <m:rPr>
            <m:scr m:val="script"/>
          </m:rPr>
          <w:rPr>
            <w:rFonts w:ascii="Cambria Math" w:eastAsia="Times New Roman" w:hAnsi="Cambria Math" w:cs="Times New Roman"/>
            <w:kern w:val="0"/>
            <w14:ligatures w14:val="none"/>
          </w:rPr>
          <m:t>→I(</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,t)→</m:t>
        </m:r>
      </m:oMath>
      <w:r w:rsidRPr="00C244A2">
        <w:rPr>
          <w:rFonts w:ascii="Times New Roman" w:eastAsia="Times New Roman" w:hAnsi="Times New Roman" w:cs="Times New Roman"/>
          <w:b/>
          <w:bCs/>
          <w:kern w:val="0"/>
          <w14:ligatures w14:val="none"/>
        </w:rPr>
        <w:t xml:space="preserve">derivatives </w:t>
      </w:r>
      <m:oMath>
        <m:r>
          <w:rPr>
            <w:rFonts w:ascii="Cambria Math" w:eastAsia="Times New Roman" w:hAnsi="Cambria Math" w:cs="Times New Roman"/>
            <w:kern w:val="0"/>
            <w14:ligatures w14:val="none"/>
          </w:rPr>
          <m:t>→</m:t>
        </m:r>
      </m:oMath>
      <w:r w:rsidRPr="00C244A2">
        <w:rPr>
          <w:rFonts w:ascii="Times New Roman" w:eastAsia="Times New Roman" w:hAnsi="Times New Roman" w:cs="Times New Roman"/>
          <w:b/>
          <w:bCs/>
          <w:kern w:val="0"/>
          <w14:ligatures w14:val="none"/>
        </w:rPr>
        <w:t xml:space="preserve">effective stress–momentum tensor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ij</m:t>
            </m:r>
          </m:sub>
          <m:sup>
            <m:r>
              <m:rPr>
                <m:sty m:val="p"/>
              </m:rPr>
              <w:rPr>
                <w:rFonts w:ascii="Cambria Math" w:eastAsia="Times New Roman" w:hAnsi="Cambria Math" w:cs="Times New Roman"/>
                <w:kern w:val="0"/>
                <w14:ligatures w14:val="none"/>
              </w:rPr>
              <m:t>eff</m:t>
            </m:r>
          </m:sup>
        </m:sSubSup>
        <m:r>
          <w:rPr>
            <w:rFonts w:ascii="Cambria Math" w:eastAsia="Times New Roman" w:hAnsi="Cambria Math" w:cs="Times New Roman"/>
            <w:kern w:val="0"/>
            <w14:ligatures w14:val="none"/>
          </w:rPr>
          <m:t>→</m:t>
        </m:r>
      </m:oMath>
      <w:r w:rsidRPr="00C244A2">
        <w:rPr>
          <w:rFonts w:ascii="Times New Roman" w:eastAsia="Times New Roman" w:hAnsi="Times New Roman" w:cs="Times New Roman"/>
          <w:b/>
          <w:bCs/>
          <w:kern w:val="0"/>
          <w14:ligatures w14:val="none"/>
        </w:rPr>
        <w:t>force/torque predictions</w:t>
      </w:r>
      <w:r w:rsidRPr="00C244A2">
        <w:rPr>
          <w:rFonts w:ascii="Times New Roman" w:eastAsia="Times New Roman" w:hAnsi="Times New Roman" w:cs="Times New Roman"/>
          <w:kern w:val="0"/>
          <w14:ligatures w14:val="none"/>
        </w:rPr>
        <w:t>, with parameter identifiability enforced by modulation and null controls.</w:t>
      </w:r>
    </w:p>
    <w:p w14:paraId="00E20482"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The experimental protocol is designed to reach “Feynman-standard” falsifiability: (i) phase (not merely power) is modulated and read out via lock-in detection in the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2f</m:t>
        </m:r>
      </m:oMath>
      <w:r w:rsidRPr="00C244A2">
        <w:rPr>
          <w:rFonts w:ascii="Times New Roman" w:eastAsia="Times New Roman" w:hAnsi="Times New Roman" w:cs="Times New Roman"/>
          <w:kern w:val="0"/>
          <w14:ligatures w14:val="none"/>
        </w:rPr>
        <w:t xml:space="preserve">channels; (ii) four orthogonal null tests (phase randomization, power-only modulation, angular radiation-pattern controls, and thermal/Knudsen controls) produce distinct spectral signatures; and (iii) a </w:t>
      </w:r>
      <w:r w:rsidRPr="00C244A2">
        <w:rPr>
          <w:rFonts w:ascii="Times New Roman" w:eastAsia="Times New Roman" w:hAnsi="Times New Roman" w:cs="Times New Roman"/>
          <w:b/>
          <w:bCs/>
          <w:kern w:val="0"/>
          <w14:ligatures w14:val="none"/>
        </w:rPr>
        <w:t>momentum ledger</w:t>
      </w:r>
      <w:r w:rsidRPr="00C244A2">
        <w:rPr>
          <w:rFonts w:ascii="Times New Roman" w:eastAsia="Times New Roman" w:hAnsi="Times New Roman" w:cs="Times New Roman"/>
          <w:kern w:val="0"/>
          <w14:ligatures w14:val="none"/>
        </w:rPr>
        <w:t xml:space="preserve"> closes the energy–momentum budget by independently bounding photon, phonon, and mechanical momentum-outflow channels.</w:t>
      </w:r>
    </w:p>
    <w:p w14:paraId="79D3B189"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Tier-1 (IPM) claims are limited to effective/analog geometry: “metric” language is used strictly as a computational mapping, while the </w:t>
      </w:r>
      <w:r w:rsidRPr="00C244A2">
        <w:rPr>
          <w:rFonts w:ascii="Times New Roman" w:eastAsia="Times New Roman" w:hAnsi="Times New Roman" w:cs="Times New Roman"/>
          <w:b/>
          <w:bCs/>
          <w:kern w:val="0"/>
          <w14:ligatures w14:val="none"/>
        </w:rPr>
        <w:t>physical force must arise from real momentum flux across boundaries</w:t>
      </w:r>
      <w:r w:rsidRPr="00C244A2">
        <w:rPr>
          <w:rFonts w:ascii="Times New Roman" w:eastAsia="Times New Roman" w:hAnsi="Times New Roman" w:cs="Times New Roman"/>
          <w:kern w:val="0"/>
          <w14:ligatures w14:val="none"/>
        </w:rPr>
        <w:t>, preserving conservation laws. Tier-2 interpretation is explicitly gated: only if a reproducible residual remains after the momentum ledger and null tests—e.g., a dependence on quantum coherence witnesses at fixed power and radiation pattern—do we parameterize an additional coupling consistent with information-geometry hypotheses. Regardless of outcome, the framework yields either a validated momentum-flux model or stringent constraints on a broad class of information-structured couplings.</w:t>
      </w:r>
    </w:p>
    <w:p w14:paraId="494ECB75"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Keywords:</w:t>
      </w:r>
      <w:r w:rsidRPr="00C244A2">
        <w:rPr>
          <w:rFonts w:ascii="Times New Roman" w:eastAsia="Times New Roman" w:hAnsi="Times New Roman" w:cs="Times New Roman"/>
          <w:kern w:val="0"/>
          <w14:ligatures w14:val="none"/>
        </w:rPr>
        <w:t xml:space="preserve"> Effective Geometry, Phase-Information Density, Momentum Ledger, Lock-in Detection, Null Tests, Coherent Quantum Media, NV-center Platforms, Driven–Dissipative Criticality.</w:t>
      </w:r>
    </w:p>
    <w:p w14:paraId="6EE02217"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lastRenderedPageBreak/>
        <w:pict w14:anchorId="5EB18897">
          <v:rect id="_x0000_i1026" style="width:0;height:1.5pt" o:hralign="center" o:hrstd="t" o:hr="t" fillcolor="#a0a0a0" stroked="f"/>
        </w:pict>
      </w:r>
    </w:p>
    <w:p w14:paraId="2788BD59" w14:textId="77777777" w:rsidR="00C244A2" w:rsidRPr="00C244A2" w:rsidRDefault="00C244A2" w:rsidP="00C244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44A2">
        <w:rPr>
          <w:rFonts w:ascii="Times New Roman" w:eastAsia="Times New Roman" w:hAnsi="Times New Roman" w:cs="Times New Roman"/>
          <w:b/>
          <w:bCs/>
          <w:kern w:val="0"/>
          <w:sz w:val="36"/>
          <w:szCs w:val="36"/>
          <w:rtl/>
          <w14:ligatures w14:val="none"/>
        </w:rPr>
        <w:t>خلاصه فارسی (برای ابتدای مقاله/چکیده فارسی)</w:t>
      </w:r>
    </w:p>
    <w:p w14:paraId="43D4D5E0"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 xml:space="preserve">ما یک برنامه نظری–تجربیِ ابطال‌پذیر ارائه می‌کنیم تا بررسی کنیم آیا ساختار مکانی–زمانیِ یک میدان فاز/همدوسی را می‌توان با یک کمیت عملیاتی به نام </w:t>
      </w:r>
      <w:r w:rsidRPr="00C244A2">
        <w:rPr>
          <w:rFonts w:ascii="Times New Roman" w:eastAsia="Times New Roman" w:hAnsi="Times New Roman" w:cs="Times New Roman"/>
          <w:b/>
          <w:bCs/>
          <w:kern w:val="0"/>
          <w:rtl/>
          <w14:ligatures w14:val="none"/>
        </w:rPr>
        <w:t>چگالی اطلاعاتی–فاز</w:t>
      </w:r>
      <w:r w:rsidRPr="00C244A2">
        <w:rPr>
          <w:rFonts w:ascii="Times New Roman" w:eastAsia="Times New Roman" w:hAnsi="Times New Roman" w:cs="Times New Roman"/>
          <w:kern w:val="0"/>
          <w:rtl/>
          <w14:ligatures w14:val="none"/>
        </w:rPr>
        <w:t xml:space="preserve"> </w:t>
      </w:r>
      <m:oMath>
        <m:r>
          <m:rPr>
            <m:scr m:val="script"/>
          </m:rPr>
          <w:rPr>
            <w:rFonts w:ascii="Cambria Math" w:eastAsia="Times New Roman" w:hAnsi="Cambria Math" w:cs="Times New Roman"/>
            <w:kern w:val="0"/>
            <w14:ligatures w14:val="none"/>
          </w:rPr>
          <m:t>I(</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,t)</m:t>
        </m:r>
      </m:oMath>
      <w:r w:rsidRPr="00C244A2">
        <w:rPr>
          <w:rFonts w:ascii="Times New Roman" w:eastAsia="Times New Roman" w:hAnsi="Times New Roman" w:cs="Times New Roman"/>
          <w:kern w:val="0"/>
          <w:rtl/>
          <w14:ligatures w14:val="none"/>
        </w:rPr>
        <w:t xml:space="preserve">خلاصه کرد و از طریق یک نگاشت «هندسه مؤثر» به پیش‌بینی‌های کمی درباره </w:t>
      </w:r>
      <w:r w:rsidRPr="00C244A2">
        <w:rPr>
          <w:rFonts w:ascii="Times New Roman" w:eastAsia="Times New Roman" w:hAnsi="Times New Roman" w:cs="Times New Roman"/>
          <w:b/>
          <w:bCs/>
          <w:kern w:val="0"/>
          <w:rtl/>
          <w14:ligatures w14:val="none"/>
        </w:rPr>
        <w:t>ناهمسانگردی تنش و شار تکانه</w:t>
      </w:r>
      <w:r w:rsidRPr="00C244A2">
        <w:rPr>
          <w:rFonts w:ascii="Times New Roman" w:eastAsia="Times New Roman" w:hAnsi="Times New Roman" w:cs="Times New Roman"/>
          <w:kern w:val="0"/>
          <w:rtl/>
          <w14:ligatures w14:val="none"/>
        </w:rPr>
        <w:t xml:space="preserve"> و در نهایت </w:t>
      </w:r>
      <w:r w:rsidRPr="00C244A2">
        <w:rPr>
          <w:rFonts w:ascii="Times New Roman" w:eastAsia="Times New Roman" w:hAnsi="Times New Roman" w:cs="Times New Roman"/>
          <w:b/>
          <w:bCs/>
          <w:kern w:val="0"/>
          <w:rtl/>
          <w14:ligatures w14:val="none"/>
        </w:rPr>
        <w:t>نیروی قابل اندازه‌گیری</w:t>
      </w:r>
      <w:r w:rsidRPr="00C244A2">
        <w:rPr>
          <w:rFonts w:ascii="Times New Roman" w:eastAsia="Times New Roman" w:hAnsi="Times New Roman" w:cs="Times New Roman"/>
          <w:kern w:val="0"/>
          <w:rtl/>
          <w14:ligatures w14:val="none"/>
        </w:rPr>
        <w:t xml:space="preserve"> رسید. نوآوری کلیدی، یک ستون فقرات واحد است</w:t>
      </w:r>
      <w:r w:rsidRPr="00C244A2">
        <w:rPr>
          <w:rFonts w:ascii="Times New Roman" w:eastAsia="Times New Roman" w:hAnsi="Times New Roman" w:cs="Times New Roman"/>
          <w:kern w:val="0"/>
          <w14:ligatures w14:val="none"/>
        </w:rPr>
        <w:t>:</w:t>
      </w:r>
      <w:r w:rsidRPr="00C244A2">
        <w:rPr>
          <w:rFonts w:ascii="Times New Roman" w:eastAsia="Times New Roman" w:hAnsi="Times New Roman" w:cs="Times New Roman"/>
          <w:kern w:val="0"/>
          <w14:ligatures w14:val="none"/>
        </w:rPr>
        <w:br/>
      </w:r>
      <w:r w:rsidRPr="00C244A2">
        <w:rPr>
          <w:rFonts w:ascii="Times New Roman" w:eastAsia="Times New Roman" w:hAnsi="Times New Roman" w:cs="Times New Roman"/>
          <w:b/>
          <w:bCs/>
          <w:kern w:val="0"/>
          <w:rtl/>
          <w14:ligatures w14:val="none"/>
        </w:rPr>
        <w:t>داده فاز/همدوسی</w:t>
      </w:r>
      <w:r w:rsidRPr="00C244A2">
        <w:rPr>
          <w:rFonts w:ascii="Times New Roman" w:eastAsia="Times New Roman" w:hAnsi="Times New Roman" w:cs="Times New Roman"/>
          <w:b/>
          <w:bCs/>
          <w:kern w:val="0"/>
          <w14:ligatures w14:val="none"/>
        </w:rPr>
        <w:t xml:space="preserve"> → </w:t>
      </w:r>
      <m:oMath>
        <m:r>
          <m:rPr>
            <m:scr m:val="script"/>
          </m:rPr>
          <w:rPr>
            <w:rFonts w:ascii="Cambria Math" w:eastAsia="Times New Roman" w:hAnsi="Cambria Math" w:cs="Times New Roman"/>
            <w:kern w:val="0"/>
            <w14:ligatures w14:val="none"/>
          </w:rPr>
          <m:t>I(</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,t)</m:t>
        </m:r>
      </m:oMath>
      <w:r w:rsidRPr="00C244A2">
        <w:rPr>
          <w:rFonts w:ascii="Times New Roman" w:eastAsia="Times New Roman" w:hAnsi="Times New Roman" w:cs="Times New Roman"/>
          <w:b/>
          <w:bCs/>
          <w:kern w:val="0"/>
          <w14:ligatures w14:val="none"/>
        </w:rPr>
        <w:t xml:space="preserve">→ </w:t>
      </w:r>
      <w:r w:rsidRPr="00C244A2">
        <w:rPr>
          <w:rFonts w:ascii="Times New Roman" w:eastAsia="Times New Roman" w:hAnsi="Times New Roman" w:cs="Times New Roman"/>
          <w:b/>
          <w:bCs/>
          <w:kern w:val="0"/>
          <w:rtl/>
          <w14:ligatures w14:val="none"/>
        </w:rPr>
        <w:t>مشتقات</w:t>
      </w:r>
      <w:r w:rsidRPr="00C244A2">
        <w:rPr>
          <w:rFonts w:ascii="Times New Roman" w:eastAsia="Times New Roman" w:hAnsi="Times New Roman" w:cs="Times New Roman"/>
          <w:b/>
          <w:bCs/>
          <w:kern w:val="0"/>
          <w14:ligatures w14:val="none"/>
        </w:rPr>
        <w:t xml:space="preserve"> →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ij</m:t>
            </m:r>
          </m:sub>
          <m:sup>
            <m:r>
              <m:rPr>
                <m:sty m:val="p"/>
              </m:rPr>
              <w:rPr>
                <w:rFonts w:ascii="Cambria Math" w:eastAsia="Times New Roman" w:hAnsi="Cambria Math" w:cs="Times New Roman"/>
                <w:kern w:val="0"/>
                <w14:ligatures w14:val="none"/>
              </w:rPr>
              <m:t>eff</m:t>
            </m:r>
          </m:sup>
        </m:sSubSup>
      </m:oMath>
      <w:r w:rsidRPr="00C244A2">
        <w:rPr>
          <w:rFonts w:ascii="Times New Roman" w:eastAsia="Times New Roman" w:hAnsi="Times New Roman" w:cs="Times New Roman"/>
          <w:b/>
          <w:bCs/>
          <w:kern w:val="0"/>
          <w14:ligatures w14:val="none"/>
        </w:rPr>
        <w:t xml:space="preserve">→ </w:t>
      </w:r>
      <w:r w:rsidRPr="00C244A2">
        <w:rPr>
          <w:rFonts w:ascii="Times New Roman" w:eastAsia="Times New Roman" w:hAnsi="Times New Roman" w:cs="Times New Roman"/>
          <w:b/>
          <w:bCs/>
          <w:kern w:val="0"/>
          <w:rtl/>
          <w14:ligatures w14:val="none"/>
        </w:rPr>
        <w:t>پیش‌بینی نیرو/گشتاور</w:t>
      </w:r>
      <w:r w:rsidRPr="00C244A2">
        <w:rPr>
          <w:rFonts w:ascii="Times New Roman" w:eastAsia="Times New Roman" w:hAnsi="Times New Roman" w:cs="Times New Roman"/>
          <w:kern w:val="0"/>
          <w:rtl/>
          <w14:ligatures w14:val="none"/>
        </w:rPr>
        <w:t xml:space="preserve">؛ به‌طوری‌که پارامترها با مدولاسیون، </w:t>
      </w:r>
      <w:r w:rsidRPr="00C244A2">
        <w:rPr>
          <w:rFonts w:ascii="Times New Roman" w:eastAsia="Times New Roman" w:hAnsi="Times New Roman" w:cs="Times New Roman"/>
          <w:kern w:val="0"/>
          <w14:ligatures w14:val="none"/>
        </w:rPr>
        <w:t xml:space="preserve">lock-in </w:t>
      </w:r>
      <w:r w:rsidRPr="00C244A2">
        <w:rPr>
          <w:rFonts w:ascii="Times New Roman" w:eastAsia="Times New Roman" w:hAnsi="Times New Roman" w:cs="Times New Roman"/>
          <w:kern w:val="0"/>
          <w:rtl/>
          <w14:ligatures w14:val="none"/>
        </w:rPr>
        <w:t>و آزمون‌های نال، قابل جداسازی و شناسایی یکتا باشند</w:t>
      </w:r>
      <w:r w:rsidRPr="00C244A2">
        <w:rPr>
          <w:rFonts w:ascii="Times New Roman" w:eastAsia="Times New Roman" w:hAnsi="Times New Roman" w:cs="Times New Roman"/>
          <w:kern w:val="0"/>
          <w14:ligatures w14:val="none"/>
        </w:rPr>
        <w:t>.</w:t>
      </w:r>
    </w:p>
    <w:p w14:paraId="571DC458"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پروتکل آزمایش به‌صورت سخت‌گیرانه طراحی شده است: (</w:t>
      </w:r>
      <w:r w:rsidRPr="00C244A2">
        <w:rPr>
          <w:rFonts w:ascii="Times New Roman" w:eastAsia="Times New Roman" w:hAnsi="Times New Roman" w:cs="Times New Roman"/>
          <w:kern w:val="0"/>
          <w:rtl/>
          <w:lang w:bidi="fa-IR"/>
          <w14:ligatures w14:val="none"/>
        </w:rPr>
        <w:t xml:space="preserve">۱) </w:t>
      </w:r>
      <w:r w:rsidRPr="00C244A2">
        <w:rPr>
          <w:rFonts w:ascii="Times New Roman" w:eastAsia="Times New Roman" w:hAnsi="Times New Roman" w:cs="Times New Roman"/>
          <w:kern w:val="0"/>
          <w:rtl/>
          <w14:ligatures w14:val="none"/>
        </w:rPr>
        <w:t xml:space="preserve">مدولاسیون فاز (نه صرفاً توان) و خوانش در کانال‌های طیفی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rtl/>
          <w14:ligatures w14:val="none"/>
        </w:rPr>
        <w:t xml:space="preserve">و </w:t>
      </w:r>
      <m:oMath>
        <m:r>
          <w:rPr>
            <w:rFonts w:ascii="Cambria Math" w:eastAsia="Times New Roman" w:hAnsi="Cambria Math" w:cs="Times New Roman"/>
            <w:kern w:val="0"/>
            <w14:ligatures w14:val="none"/>
          </w:rPr>
          <m:t>2f</m:t>
        </m:r>
      </m:oMath>
      <w:r w:rsidRPr="00C244A2">
        <w:rPr>
          <w:rFonts w:ascii="Times New Roman" w:eastAsia="Times New Roman" w:hAnsi="Times New Roman" w:cs="Times New Roman"/>
          <w:kern w:val="0"/>
          <w:rtl/>
          <w14:ligatures w14:val="none"/>
        </w:rPr>
        <w:t xml:space="preserve">، </w:t>
      </w:r>
      <w:r w:rsidRPr="00C244A2">
        <w:rPr>
          <w:rFonts w:ascii="Times New Roman" w:eastAsia="Times New Roman" w:hAnsi="Times New Roman" w:cs="Times New Roman"/>
          <w:kern w:val="0"/>
          <w14:ligatures w14:val="none"/>
        </w:rPr>
        <w:t>(</w:t>
      </w:r>
      <w:r w:rsidRPr="00C244A2">
        <w:rPr>
          <w:rFonts w:ascii="Times New Roman" w:eastAsia="Times New Roman" w:hAnsi="Times New Roman" w:cs="Times New Roman"/>
          <w:kern w:val="0"/>
          <w:rtl/>
          <w:lang w:bidi="fa-IR"/>
          <w14:ligatures w14:val="none"/>
        </w:rPr>
        <w:t>۲</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kern w:val="0"/>
          <w:rtl/>
          <w14:ligatures w14:val="none"/>
        </w:rPr>
        <w:t xml:space="preserve">چهار </w:t>
      </w:r>
      <w:r w:rsidRPr="00C244A2">
        <w:rPr>
          <w:rFonts w:ascii="Times New Roman" w:eastAsia="Times New Roman" w:hAnsi="Times New Roman" w:cs="Times New Roman"/>
          <w:b/>
          <w:bCs/>
          <w:kern w:val="0"/>
          <w14:ligatures w14:val="none"/>
        </w:rPr>
        <w:t>null-test</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kern w:val="0"/>
          <w:rtl/>
          <w14:ligatures w14:val="none"/>
        </w:rPr>
        <w:t>مستقل با امضای طیفی متفاوت</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kern w:val="0"/>
          <w:rtl/>
          <w14:ligatures w14:val="none"/>
        </w:rPr>
        <w:t>تصادفی‌سازی فاز، مدولاسیون صرف توان، کنترل زاویه/الگوی تابش، و کنترل‌های حرارتی</w:t>
      </w:r>
      <w:r w:rsidRPr="00C244A2">
        <w:rPr>
          <w:rFonts w:ascii="Times New Roman" w:eastAsia="Times New Roman" w:hAnsi="Times New Roman" w:cs="Times New Roman"/>
          <w:kern w:val="0"/>
          <w14:ligatures w14:val="none"/>
        </w:rPr>
        <w:t>/Knudsen)</w:t>
      </w:r>
      <w:r w:rsidRPr="00C244A2">
        <w:rPr>
          <w:rFonts w:ascii="Times New Roman" w:eastAsia="Times New Roman" w:hAnsi="Times New Roman" w:cs="Times New Roman"/>
          <w:kern w:val="0"/>
          <w:rtl/>
          <w14:ligatures w14:val="none"/>
        </w:rPr>
        <w:t>، و</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kern w:val="0"/>
          <w:rtl/>
          <w:lang w:bidi="fa-IR"/>
          <w14:ligatures w14:val="none"/>
        </w:rPr>
        <w:t>۳</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b/>
          <w:bCs/>
          <w:kern w:val="0"/>
          <w:rtl/>
          <w14:ligatures w14:val="none"/>
        </w:rPr>
        <w:t>دفترکل تکانه</w:t>
      </w:r>
      <w:r w:rsidRPr="00C244A2">
        <w:rPr>
          <w:rFonts w:ascii="Times New Roman" w:eastAsia="Times New Roman" w:hAnsi="Times New Roman" w:cs="Times New Roman"/>
          <w:b/>
          <w:bCs/>
          <w:kern w:val="0"/>
          <w14:ligatures w14:val="none"/>
        </w:rPr>
        <w:t xml:space="preserve"> (Momentum Ledger)</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kern w:val="0"/>
          <w:rtl/>
          <w14:ligatures w14:val="none"/>
        </w:rPr>
        <w:t>برای بستن بودجه انرژی–تکانه با حدبالاگذاری مستقل روی کانال‌های فوتونی، فونونی و مکانیکی</w:t>
      </w:r>
      <w:r w:rsidRPr="00C244A2">
        <w:rPr>
          <w:rFonts w:ascii="Times New Roman" w:eastAsia="Times New Roman" w:hAnsi="Times New Roman" w:cs="Times New Roman"/>
          <w:kern w:val="0"/>
          <w14:ligatures w14:val="none"/>
        </w:rPr>
        <w:t>.</w:t>
      </w:r>
    </w:p>
    <w:p w14:paraId="2C02593C"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 xml:space="preserve">در </w:t>
      </w:r>
      <w:r w:rsidRPr="00C244A2">
        <w:rPr>
          <w:rFonts w:ascii="Times New Roman" w:eastAsia="Times New Roman" w:hAnsi="Times New Roman" w:cs="Times New Roman"/>
          <w:b/>
          <w:bCs/>
          <w:kern w:val="0"/>
          <w14:ligatures w14:val="none"/>
        </w:rPr>
        <w:t>Tier-1</w:t>
      </w:r>
      <w:r w:rsidRPr="00C244A2">
        <w:rPr>
          <w:rFonts w:ascii="Times New Roman" w:eastAsia="Times New Roman" w:hAnsi="Times New Roman" w:cs="Times New Roman"/>
          <w:kern w:val="0"/>
          <w:rtl/>
          <w14:ligatures w14:val="none"/>
        </w:rPr>
        <w:t xml:space="preserve">، </w:t>
      </w:r>
      <w:r w:rsidRPr="00C244A2">
        <w:rPr>
          <w:rFonts w:ascii="Times New Roman" w:eastAsia="Times New Roman" w:hAnsi="Times New Roman" w:cs="Times New Roman"/>
          <w:kern w:val="0"/>
          <w14:ligatures w14:val="none"/>
        </w:rPr>
        <w:t>“</w:t>
      </w:r>
      <w:r w:rsidRPr="00C244A2">
        <w:rPr>
          <w:rFonts w:ascii="Times New Roman" w:eastAsia="Times New Roman" w:hAnsi="Times New Roman" w:cs="Times New Roman"/>
          <w:kern w:val="0"/>
          <w:rtl/>
          <w14:ligatures w14:val="none"/>
        </w:rPr>
        <w:t xml:space="preserve">متریک/هندسه” صرفاً ابزار محاسباتی و نگاشت مؤثر است و منبع فیزیکی نیرو الزاماً </w:t>
      </w:r>
      <w:r w:rsidRPr="00C244A2">
        <w:rPr>
          <w:rFonts w:ascii="Times New Roman" w:eastAsia="Times New Roman" w:hAnsi="Times New Roman" w:cs="Times New Roman"/>
          <w:b/>
          <w:bCs/>
          <w:kern w:val="0"/>
          <w:rtl/>
          <w14:ligatures w14:val="none"/>
        </w:rPr>
        <w:t>شار واقعی تکانه از مرز</w:t>
      </w:r>
      <w:r w:rsidRPr="00C244A2">
        <w:rPr>
          <w:rFonts w:ascii="Times New Roman" w:eastAsia="Times New Roman" w:hAnsi="Times New Roman" w:cs="Times New Roman"/>
          <w:kern w:val="0"/>
          <w:rtl/>
          <w14:ligatures w14:val="none"/>
        </w:rPr>
        <w:t xml:space="preserve"> خواهد بود (بدون هیچ ادعای نقض پایستگی). در </w:t>
      </w:r>
      <w:r w:rsidRPr="00C244A2">
        <w:rPr>
          <w:rFonts w:ascii="Times New Roman" w:eastAsia="Times New Roman" w:hAnsi="Times New Roman" w:cs="Times New Roman"/>
          <w:b/>
          <w:bCs/>
          <w:kern w:val="0"/>
          <w14:ligatures w14:val="none"/>
        </w:rPr>
        <w:t>Tier-2</w:t>
      </w:r>
      <w:r w:rsidRPr="00C244A2">
        <w:rPr>
          <w:rFonts w:ascii="Times New Roman" w:eastAsia="Times New Roman" w:hAnsi="Times New Roman" w:cs="Times New Roman"/>
          <w:kern w:val="0"/>
          <w:rtl/>
          <w14:ligatures w14:val="none"/>
        </w:rPr>
        <w:t>، تنها در صورت باقی‌ماندن یک مؤلفه بازتولیدپذیر پس از بستن دفترکل و عبور از</w:t>
      </w:r>
      <w:r w:rsidRPr="00C244A2">
        <w:rPr>
          <w:rFonts w:ascii="Times New Roman" w:eastAsia="Times New Roman" w:hAnsi="Times New Roman" w:cs="Times New Roman"/>
          <w:kern w:val="0"/>
          <w14:ligatures w14:val="none"/>
        </w:rPr>
        <w:t xml:space="preserve"> null-test</w:t>
      </w:r>
      <w:r w:rsidRPr="00C244A2">
        <w:rPr>
          <w:rFonts w:ascii="Times New Roman" w:eastAsia="Times New Roman" w:hAnsi="Times New Roman" w:cs="Times New Roman"/>
          <w:kern w:val="0"/>
          <w:rtl/>
          <w14:ligatures w14:val="none"/>
        </w:rPr>
        <w:t>ها—مثلاً وابستگی به شاهدهای همدوسی کوانتومی با توان و الگوی تابش ثابت—یک کوپلینگ اضافی به‌صورت پارامتری معرفی و محدودسازی می‌شود. مستقل از نتیجه، این چارچوب یا یک مدل معتبر شار تکانه را تأیید می‌کند یا محدودیت‌های سخت و کمی بر کلاس بزرگی از کوپلینگ‌های مبتنی بر ساختار اطلاعاتی اعمال می‌نماید</w:t>
      </w:r>
      <w:r w:rsidRPr="00C244A2">
        <w:rPr>
          <w:rFonts w:ascii="Times New Roman" w:eastAsia="Times New Roman" w:hAnsi="Times New Roman" w:cs="Times New Roman"/>
          <w:kern w:val="0"/>
          <w14:ligatures w14:val="none"/>
        </w:rPr>
        <w:t>.</w:t>
      </w:r>
    </w:p>
    <w:p w14:paraId="71261089"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5BD1F307">
          <v:rect id="_x0000_i1027" style="width:0;height:1.5pt" o:hralign="center" o:hrstd="t" o:hr="t" fillcolor="#a0a0a0" stroked="f"/>
        </w:pict>
      </w:r>
    </w:p>
    <w:p w14:paraId="5C554B62"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 xml:space="preserve">اگر موافقی، در ادامه‌ی گام </w:t>
      </w:r>
      <w:r w:rsidRPr="00C244A2">
        <w:rPr>
          <w:rFonts w:ascii="Times New Roman" w:eastAsia="Times New Roman" w:hAnsi="Times New Roman" w:cs="Times New Roman"/>
          <w:kern w:val="0"/>
          <w:rtl/>
          <w:lang w:bidi="fa-IR"/>
          <w14:ligatures w14:val="none"/>
        </w:rPr>
        <w:t>۳</w:t>
      </w:r>
      <w:r w:rsidRPr="00C244A2">
        <w:rPr>
          <w:rFonts w:ascii="Times New Roman" w:eastAsia="Times New Roman" w:hAnsi="Times New Roman" w:cs="Times New Roman"/>
          <w:kern w:val="0"/>
          <w:rtl/>
          <w14:ligatures w14:val="none"/>
        </w:rPr>
        <w:t xml:space="preserve"> می‌تونم </w:t>
      </w:r>
      <w:r w:rsidRPr="00C244A2">
        <w:rPr>
          <w:rFonts w:ascii="Times New Roman" w:eastAsia="Times New Roman" w:hAnsi="Times New Roman" w:cs="Times New Roman"/>
          <w:b/>
          <w:bCs/>
          <w:kern w:val="0"/>
          <w14:ligatures w14:val="none"/>
        </w:rPr>
        <w:t xml:space="preserve">Introduction </w:t>
      </w:r>
      <w:r w:rsidRPr="00C244A2">
        <w:rPr>
          <w:rFonts w:ascii="Times New Roman" w:eastAsia="Times New Roman" w:hAnsi="Times New Roman" w:cs="Times New Roman"/>
          <w:b/>
          <w:bCs/>
          <w:kern w:val="0"/>
          <w:rtl/>
          <w14:ligatures w14:val="none"/>
        </w:rPr>
        <w:t>کوتاهِ جدید (</w:t>
      </w:r>
      <w:r w:rsidRPr="00C244A2">
        <w:rPr>
          <w:rFonts w:ascii="Times New Roman" w:eastAsia="Times New Roman" w:hAnsi="Times New Roman" w:cs="Times New Roman"/>
          <w:b/>
          <w:bCs/>
          <w:kern w:val="0"/>
          <w:rtl/>
          <w:lang w:bidi="fa-IR"/>
          <w14:ligatures w14:val="none"/>
        </w:rPr>
        <w:t>۱</w:t>
      </w:r>
      <w:r w:rsidRPr="00C244A2">
        <w:rPr>
          <w:rFonts w:ascii="Times New Roman" w:eastAsia="Times New Roman" w:hAnsi="Times New Roman" w:cs="Times New Roman"/>
          <w:b/>
          <w:bCs/>
          <w:kern w:val="0"/>
          <w:rtl/>
          <w14:ligatures w14:val="none"/>
        </w:rPr>
        <w:t xml:space="preserve"> تا </w:t>
      </w:r>
      <w:r w:rsidRPr="00C244A2">
        <w:rPr>
          <w:rFonts w:ascii="Times New Roman" w:eastAsia="Times New Roman" w:hAnsi="Times New Roman" w:cs="Times New Roman"/>
          <w:b/>
          <w:bCs/>
          <w:kern w:val="0"/>
          <w:rtl/>
          <w:lang w:bidi="fa-IR"/>
          <w14:ligatures w14:val="none"/>
        </w:rPr>
        <w:t>۱.۵</w:t>
      </w:r>
      <w:r w:rsidRPr="00C244A2">
        <w:rPr>
          <w:rFonts w:ascii="Times New Roman" w:eastAsia="Times New Roman" w:hAnsi="Times New Roman" w:cs="Times New Roman"/>
          <w:b/>
          <w:bCs/>
          <w:kern w:val="0"/>
          <w:rtl/>
          <w14:ligatures w14:val="none"/>
        </w:rPr>
        <w:t xml:space="preserve"> صفحه)</w:t>
      </w:r>
      <w:r w:rsidRPr="00C244A2">
        <w:rPr>
          <w:rFonts w:ascii="Times New Roman" w:eastAsia="Times New Roman" w:hAnsi="Times New Roman" w:cs="Times New Roman"/>
          <w:kern w:val="0"/>
          <w:rtl/>
          <w14:ligatures w14:val="none"/>
        </w:rPr>
        <w:t xml:space="preserve"> را هم بنویسم که دقیقاً با همین</w:t>
      </w:r>
      <w:r w:rsidRPr="00C244A2">
        <w:rPr>
          <w:rFonts w:ascii="Times New Roman" w:eastAsia="Times New Roman" w:hAnsi="Times New Roman" w:cs="Times New Roman"/>
          <w:kern w:val="0"/>
          <w14:ligatures w14:val="none"/>
        </w:rPr>
        <w:t xml:space="preserve"> Abstract </w:t>
      </w:r>
      <w:r w:rsidRPr="00C244A2">
        <w:rPr>
          <w:rFonts w:ascii="Times New Roman" w:eastAsia="Times New Roman" w:hAnsi="Times New Roman" w:cs="Times New Roman"/>
          <w:kern w:val="0"/>
          <w:rtl/>
          <w14:ligatures w14:val="none"/>
        </w:rPr>
        <w:t>هم‌راستا باشد و از همان ابتدا</w:t>
      </w:r>
      <w:r w:rsidRPr="00C244A2">
        <w:rPr>
          <w:rFonts w:ascii="Times New Roman" w:eastAsia="Times New Roman" w:hAnsi="Times New Roman" w:cs="Times New Roman"/>
          <w:kern w:val="0"/>
          <w14:ligatures w14:val="none"/>
        </w:rPr>
        <w:t xml:space="preserve"> H0/H1/H2 </w:t>
      </w:r>
      <w:r w:rsidRPr="00C244A2">
        <w:rPr>
          <w:rFonts w:ascii="Times New Roman" w:eastAsia="Times New Roman" w:hAnsi="Times New Roman" w:cs="Times New Roman"/>
          <w:kern w:val="0"/>
          <w:rtl/>
          <w14:ligatures w14:val="none"/>
        </w:rPr>
        <w:t>و منطق «دفترکل تکانه</w:t>
      </w:r>
      <w:r w:rsidRPr="00C244A2">
        <w:rPr>
          <w:rFonts w:ascii="Times New Roman" w:eastAsia="Times New Roman" w:hAnsi="Times New Roman" w:cs="Times New Roman"/>
          <w:kern w:val="0"/>
          <w14:ligatures w14:val="none"/>
        </w:rPr>
        <w:t xml:space="preserve"> + lock-in + null-test» </w:t>
      </w:r>
      <w:r w:rsidRPr="00C244A2">
        <w:rPr>
          <w:rFonts w:ascii="Times New Roman" w:eastAsia="Times New Roman" w:hAnsi="Times New Roman" w:cs="Times New Roman"/>
          <w:kern w:val="0"/>
          <w:rtl/>
          <w14:ligatures w14:val="none"/>
        </w:rPr>
        <w:t>را جا بیندازد</w:t>
      </w:r>
      <w:r w:rsidRPr="00C244A2">
        <w:rPr>
          <w:rFonts w:ascii="Times New Roman" w:eastAsia="Times New Roman" w:hAnsi="Times New Roman" w:cs="Times New Roman"/>
          <w:kern w:val="0"/>
          <w14:ligatures w14:val="none"/>
        </w:rPr>
        <w:t>.</w:t>
      </w:r>
    </w:p>
    <w:p w14:paraId="4F39D2EE"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خب فقط انگلیسی بنویس و عمیق فکر کن قبل نوشتن حالا گام 4 مقاله را بنویس</w:t>
      </w:r>
    </w:p>
    <w:p w14:paraId="785DD69D"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Thought for 56s</w:t>
      </w:r>
    </w:p>
    <w:p w14:paraId="42FF434A" w14:textId="77777777" w:rsidR="00C244A2" w:rsidRPr="00C244A2" w:rsidRDefault="00C244A2" w:rsidP="00C244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44A2">
        <w:rPr>
          <w:rFonts w:ascii="Times New Roman" w:eastAsia="Times New Roman" w:hAnsi="Times New Roman" w:cs="Times New Roman"/>
          <w:b/>
          <w:bCs/>
          <w:kern w:val="0"/>
          <w:sz w:val="36"/>
          <w:szCs w:val="36"/>
          <w14:ligatures w14:val="none"/>
        </w:rPr>
        <w:t>Step 4 — Quantitative Predictions and Systematic Error Analysis</w:t>
      </w:r>
    </w:p>
    <w:p w14:paraId="55C54A45"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This section turns the IPM/Tier framework into </w:t>
      </w:r>
      <w:r w:rsidRPr="00C244A2">
        <w:rPr>
          <w:rFonts w:ascii="Times New Roman" w:eastAsia="Times New Roman" w:hAnsi="Times New Roman" w:cs="Times New Roman"/>
          <w:b/>
          <w:bCs/>
          <w:kern w:val="0"/>
          <w14:ligatures w14:val="none"/>
        </w:rPr>
        <w:t>numerical, falsifiable predictions</w:t>
      </w:r>
      <w:r w:rsidRPr="00C244A2">
        <w:rPr>
          <w:rFonts w:ascii="Times New Roman" w:eastAsia="Times New Roman" w:hAnsi="Times New Roman" w:cs="Times New Roman"/>
          <w:kern w:val="0"/>
          <w14:ligatures w14:val="none"/>
        </w:rPr>
        <w:t xml:space="preserve">. We (i) define the measurable signal channels under phase modulation, (ii) estimate the </w:t>
      </w:r>
      <w:r w:rsidRPr="00C244A2">
        <w:rPr>
          <w:rFonts w:ascii="Times New Roman" w:eastAsia="Times New Roman" w:hAnsi="Times New Roman" w:cs="Times New Roman"/>
          <w:b/>
          <w:bCs/>
          <w:kern w:val="0"/>
          <w14:ligatures w14:val="none"/>
        </w:rPr>
        <w:t>largest unavoidable classical momentum-flux backgrounds</w:t>
      </w:r>
      <w:r w:rsidRPr="00C244A2">
        <w:rPr>
          <w:rFonts w:ascii="Times New Roman" w:eastAsia="Times New Roman" w:hAnsi="Times New Roman" w:cs="Times New Roman"/>
          <w:kern w:val="0"/>
          <w14:ligatures w14:val="none"/>
        </w:rPr>
        <w:t xml:space="preserve"> (photon, phonon, mechanical), (iii) specify how the IPM mapping predicts force/torque scaling and spectral content, and (iv) lay out a </w:t>
      </w:r>
      <w:r w:rsidRPr="00C244A2">
        <w:rPr>
          <w:rFonts w:ascii="Times New Roman" w:eastAsia="Times New Roman" w:hAnsi="Times New Roman" w:cs="Times New Roman"/>
          <w:b/>
          <w:bCs/>
          <w:kern w:val="0"/>
          <w14:ligatures w14:val="none"/>
        </w:rPr>
        <w:t>momentum-ledger + null-test</w:t>
      </w:r>
      <w:r w:rsidRPr="00C244A2">
        <w:rPr>
          <w:rFonts w:ascii="Times New Roman" w:eastAsia="Times New Roman" w:hAnsi="Times New Roman" w:cs="Times New Roman"/>
          <w:kern w:val="0"/>
          <w14:ligatures w14:val="none"/>
        </w:rPr>
        <w:t xml:space="preserve"> program that either closes the explanation within known physics (Tier-1) or isolates a reproducible residual eligible for Tier-2 parameterization.</w:t>
      </w:r>
    </w:p>
    <w:p w14:paraId="0CBF117C"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20653C25">
          <v:rect id="_x0000_i1028" style="width:0;height:1.5pt" o:hralign="center" o:hrstd="t" o:hr="t" fillcolor="#a0a0a0" stroked="f"/>
        </w:pict>
      </w:r>
    </w:p>
    <w:p w14:paraId="190E826A"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4.1 Measured Signal and Lock-In Observables</w:t>
      </w:r>
    </w:p>
    <w:p w14:paraId="5CADD11B"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lastRenderedPageBreak/>
        <w:t xml:space="preserve">Let the apparatus measure a force (or torque) along a privileged axis </w:t>
      </w:r>
      <m:oMath>
        <m:r>
          <w:rPr>
            <w:rFonts w:ascii="Cambria Math" w:eastAsia="Times New Roman" w:hAnsi="Cambria Math" w:cs="Times New Roman"/>
            <w:kern w:val="0"/>
            <w14:ligatures w14:val="none"/>
          </w:rPr>
          <m:t>x</m:t>
        </m:r>
      </m:oMath>
      <w:r w:rsidRPr="00C244A2">
        <w:rPr>
          <w:rFonts w:ascii="Times New Roman" w:eastAsia="Times New Roman" w:hAnsi="Times New Roman" w:cs="Times New Roman"/>
          <w:kern w:val="0"/>
          <w14:ligatures w14:val="none"/>
        </w:rPr>
        <w:t xml:space="preserve">using a calibrated transducer (torsion balance, cantilever, or inertial sensor). The experiment is run under </w:t>
      </w:r>
      <w:r w:rsidRPr="00C244A2">
        <w:rPr>
          <w:rFonts w:ascii="Times New Roman" w:eastAsia="Times New Roman" w:hAnsi="Times New Roman" w:cs="Times New Roman"/>
          <w:b/>
          <w:bCs/>
          <w:kern w:val="0"/>
          <w14:ligatures w14:val="none"/>
        </w:rPr>
        <w:t>phase/coherence modulation</w:t>
      </w:r>
      <w:r w:rsidRPr="00C244A2">
        <w:rPr>
          <w:rFonts w:ascii="Times New Roman" w:eastAsia="Times New Roman" w:hAnsi="Times New Roman" w:cs="Times New Roman"/>
          <w:kern w:val="0"/>
          <w14:ligatures w14:val="none"/>
        </w:rPr>
        <w:t xml:space="preserve"> at angular frequency </w:t>
      </w:r>
      <m:oMath>
        <m:r>
          <w:rPr>
            <w:rFonts w:ascii="Cambria Math" w:eastAsia="Times New Roman" w:hAnsi="Cambria Math" w:cs="Times New Roman"/>
            <w:kern w:val="0"/>
            <w14:ligatures w14:val="none"/>
          </w:rPr>
          <m:t>ω=2πf</m:t>
        </m:r>
      </m:oMath>
      <w:r w:rsidRPr="00C244A2">
        <w:rPr>
          <w:rFonts w:ascii="Times New Roman" w:eastAsia="Times New Roman" w:hAnsi="Times New Roman" w:cs="Times New Roman"/>
          <w:kern w:val="0"/>
          <w14:ligatures w14:val="none"/>
        </w:rPr>
        <w:t>, such that the phase-programmed state produces a modulated phase-information density</w:t>
      </w:r>
    </w:p>
    <w:p w14:paraId="133BE648"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r>
            <m:rPr>
              <m:scr m:val="script"/>
            </m:rPr>
            <w:rPr>
              <w:rFonts w:ascii="Cambria Math" w:eastAsia="Times New Roman" w:hAnsi="Cambria Math" w:cs="Times New Roman"/>
              <w:kern w:val="0"/>
              <w14:ligatures w14:val="none"/>
            </w:rPr>
            <m:t>I(</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)+δ</m:t>
          </m:r>
          <m:r>
            <m:rPr>
              <m:scr m:val="script"/>
            </m:rPr>
            <w:rPr>
              <w:rFonts w:ascii="Cambria Math" w:eastAsia="Times New Roman" w:hAnsi="Cambria Math" w:cs="Times New Roman"/>
              <w:kern w:val="0"/>
              <w14:ligatures w14:val="none"/>
            </w:rPr>
            <m:t>I(</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⁡(ωt)+δ</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⁡(2ωt)+⋯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BFE1A17"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The measured force is decomposed into lock-in quadratures:</w:t>
      </w:r>
    </w:p>
    <w:p w14:paraId="5E3BDE90"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dc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Sub>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⁡(ωt+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2</m:t>
              </m:r>
            </m:sub>
          </m:sSub>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⁡(2ωt+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9D61E0B"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The </w:t>
      </w:r>
      <w:r w:rsidRPr="00C244A2">
        <w:rPr>
          <w:rFonts w:ascii="Times New Roman" w:eastAsia="Times New Roman" w:hAnsi="Times New Roman" w:cs="Times New Roman"/>
          <w:b/>
          <w:bCs/>
          <w:kern w:val="0"/>
          <w14:ligatures w14:val="none"/>
        </w:rPr>
        <w:t>primary observables</w:t>
      </w:r>
      <w:r w:rsidRPr="00C244A2">
        <w:rPr>
          <w:rFonts w:ascii="Times New Roman" w:eastAsia="Times New Roman" w:hAnsi="Times New Roman" w:cs="Times New Roman"/>
          <w:kern w:val="0"/>
          <w14:ligatures w14:val="none"/>
        </w:rPr>
        <w:t xml:space="preserve"> are </w:t>
      </w:r>
      <m:oMath>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1</m:t>
                </m:r>
              </m:sub>
            </m:sSub>
          </m:e>
        </m:d>
      </m:oMath>
      <w:r w:rsidRPr="00C244A2">
        <w:rPr>
          <w:rFonts w:ascii="Times New Roman" w:eastAsia="Times New Roman" w:hAnsi="Times New Roman" w:cs="Times New Roman"/>
          <w:kern w:val="0"/>
          <w14:ligatures w14:val="none"/>
        </w:rPr>
        <w:t xml:space="preserve">and </w:t>
      </w:r>
      <m:oMath>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2</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2</m:t>
                </m:r>
              </m:sub>
            </m:sSub>
          </m:e>
        </m:d>
      </m:oMath>
      <w:r w:rsidRPr="00C244A2">
        <w:rPr>
          <w:rFonts w:ascii="Times New Roman" w:eastAsia="Times New Roman" w:hAnsi="Times New Roman" w:cs="Times New Roman"/>
          <w:kern w:val="0"/>
          <w14:ligatures w14:val="none"/>
        </w:rPr>
        <w:t xml:space="preserve">, because they can be cleanly separated from slow drifts and because each null-test produces a distinct signature in </w:t>
      </w:r>
      <m:oMath>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f</m:t>
            </m:r>
          </m:e>
          <m:e>
            <m:r>
              <w:rPr>
                <w:rFonts w:ascii="Cambria Math" w:eastAsia="Times New Roman" w:hAnsi="Cambria Math" w:cs="Times New Roman"/>
                <w:kern w:val="0"/>
                <w14:ligatures w14:val="none"/>
              </w:rPr>
              <m:t>2f</m:t>
            </m:r>
          </m:e>
        </m:d>
      </m:oMath>
      <w:r w:rsidRPr="00C244A2">
        <w:rPr>
          <w:rFonts w:ascii="Times New Roman" w:eastAsia="Times New Roman" w:hAnsi="Times New Roman" w:cs="Times New Roman"/>
          <w:kern w:val="0"/>
          <w14:ligatures w14:val="none"/>
        </w:rPr>
        <w:t>channels (Section 4.5).</w:t>
      </w:r>
    </w:p>
    <w:p w14:paraId="664B5CC4"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A key design rule follows immediately: </w:t>
      </w:r>
      <w:r w:rsidRPr="00C244A2">
        <w:rPr>
          <w:rFonts w:ascii="Times New Roman" w:eastAsia="Times New Roman" w:hAnsi="Times New Roman" w:cs="Times New Roman"/>
          <w:b/>
          <w:bCs/>
          <w:kern w:val="0"/>
          <w14:ligatures w14:val="none"/>
        </w:rPr>
        <w:t>Tier-1 claims are made only in the lock-in channels</w:t>
      </w:r>
      <w:r w:rsidRPr="00C244A2">
        <w:rPr>
          <w:rFonts w:ascii="Times New Roman" w:eastAsia="Times New Roman" w:hAnsi="Times New Roman" w:cs="Times New Roman"/>
          <w:kern w:val="0"/>
          <w14:ligatures w14:val="none"/>
        </w:rPr>
        <w:t xml:space="preserve"> (not from quasi-DC offsets), because DC is systematically vulnerable to thermal creep, patch potentials, and baseline wander.</w:t>
      </w:r>
    </w:p>
    <w:p w14:paraId="7432C40F"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66C120CB">
          <v:rect id="_x0000_i1029" style="width:0;height:1.5pt" o:hralign="center" o:hrstd="t" o:hr="t" fillcolor="#a0a0a0" stroked="f"/>
        </w:pict>
      </w:r>
    </w:p>
    <w:p w14:paraId="5A987320"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4.2 Momentum-Flux Baselines: Order-of-Magnitude “Ledger” Targets</w:t>
      </w:r>
    </w:p>
    <w:p w14:paraId="2585803F"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Any measured force must be consistent with (or bounded against) momentum flow carried by real physical channels. The momentum ledger tracks three dominant pathways:</w:t>
      </w:r>
    </w:p>
    <w:p w14:paraId="0D95C0C4" w14:textId="77777777" w:rsidR="00C244A2" w:rsidRPr="00C244A2" w:rsidRDefault="00C244A2" w:rsidP="00C244A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244A2">
        <w:rPr>
          <w:rFonts w:ascii="Times New Roman" w:eastAsia="Times New Roman" w:hAnsi="Times New Roman" w:cs="Times New Roman"/>
          <w:b/>
          <w:bCs/>
          <w:kern w:val="0"/>
          <w14:ligatures w14:val="none"/>
        </w:rPr>
        <w:t>4.2.1 Photon momentum (radiation)</w:t>
      </w:r>
    </w:p>
    <w:p w14:paraId="4510C471"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If the device emits, reflects, or scatters electromagnetic power with a fore–aft asymmetry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γ</m:t>
            </m:r>
          </m:sub>
        </m:sSub>
      </m:oMath>
      <w:r w:rsidRPr="00C244A2">
        <w:rPr>
          <w:rFonts w:ascii="Times New Roman" w:eastAsia="Times New Roman" w:hAnsi="Times New Roman" w:cs="Times New Roman"/>
          <w:kern w:val="0"/>
          <w14:ligatures w14:val="none"/>
        </w:rPr>
        <w:t>, the net photon thrust is</w:t>
      </w:r>
    </w:p>
    <w:p w14:paraId="2F4D0775"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γ</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γ</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γ</m:t>
                  </m:r>
                </m:sub>
              </m:sSub>
            </m:num>
            <m:den>
              <m:r>
                <w:rPr>
                  <w:rFonts w:ascii="Cambria Math" w:eastAsia="Times New Roman" w:hAnsi="Cambria Math" w:cs="Times New Roman"/>
                  <w:kern w:val="0"/>
                  <w14:ligatures w14:val="none"/>
                </w:rPr>
                <m:t>c</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923D644"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with the absolute ceiling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γ</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γ</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c</m:t>
        </m:r>
      </m:oMath>
      <w:r w:rsidRPr="00C244A2">
        <w:rPr>
          <w:rFonts w:ascii="Times New Roman" w:eastAsia="Times New Roman" w:hAnsi="Times New Roman" w:cs="Times New Roman"/>
          <w:kern w:val="0"/>
          <w14:ligatures w14:val="none"/>
        </w:rPr>
        <w:t>.</w:t>
      </w:r>
    </w:p>
    <w:p w14:paraId="2EDFC279"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Scale:</w:t>
      </w:r>
      <w:r w:rsidRPr="00C244A2">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1</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W/</m:t>
        </m:r>
        <m:r>
          <w:rPr>
            <w:rFonts w:ascii="Cambria Math" w:eastAsia="Times New Roman" w:hAnsi="Cambria Math" w:cs="Times New Roman"/>
            <w:kern w:val="0"/>
            <w14:ligatures w14:val="none"/>
          </w:rPr>
          <m:t>c≈3.3×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-9</m:t>
            </m:r>
          </m:sup>
        </m:sSup>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N</m:t>
        </m:r>
      </m:oMath>
      <w:r w:rsidRPr="00C244A2">
        <w:rPr>
          <w:rFonts w:ascii="Times New Roman" w:eastAsia="Times New Roman" w:hAnsi="Times New Roman" w:cs="Times New Roman"/>
          <w:kern w:val="0"/>
          <w14:ligatures w14:val="none"/>
        </w:rPr>
        <w:t>.</w:t>
      </w:r>
      <w:r w:rsidRPr="00C244A2">
        <w:rPr>
          <w:rFonts w:ascii="Times New Roman" w:eastAsia="Times New Roman" w:hAnsi="Times New Roman" w:cs="Times New Roman"/>
          <w:kern w:val="0"/>
          <w14:ligatures w14:val="none"/>
        </w:rPr>
        <w:br/>
        <w:t xml:space="preserve">Thus, a </w:t>
      </w:r>
      <w:r w:rsidRPr="00C244A2">
        <w:rPr>
          <w:rFonts w:ascii="Times New Roman" w:eastAsia="Times New Roman" w:hAnsi="Times New Roman" w:cs="Times New Roman"/>
          <w:b/>
          <w:bCs/>
          <w:kern w:val="0"/>
          <w14:ligatures w14:val="none"/>
        </w:rPr>
        <w:t>nanonewton</w:t>
      </w:r>
      <w:r w:rsidRPr="00C244A2">
        <w:rPr>
          <w:rFonts w:ascii="Times New Roman" w:eastAsia="Times New Roman" w:hAnsi="Times New Roman" w:cs="Times New Roman"/>
          <w:kern w:val="0"/>
          <w14:ligatures w14:val="none"/>
        </w:rPr>
        <w:t xml:space="preserve">-level force can be produced by </w:t>
      </w:r>
      <m:oMath>
        <m:r>
          <m:rPr>
            <m:scr m:val="script"/>
          </m:rPr>
          <w:rPr>
            <w:rFonts w:ascii="Cambria Math" w:eastAsia="Times New Roman" w:hAnsi="Cambria Math" w:cs="Times New Roman"/>
            <w:kern w:val="0"/>
            <w14:ligatures w14:val="none"/>
          </w:rPr>
          <m:t>O</m:t>
        </m:r>
        <m:r>
          <w:rPr>
            <w:rFonts w:ascii="Cambria Math" w:eastAsia="Times New Roman" w:hAnsi="Cambria Math" w:cs="Times New Roman"/>
            <w:kern w:val="0"/>
            <w14:ligatures w14:val="none"/>
          </w:rPr>
          <m:t>(1</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W</m:t>
        </m:r>
        <m:r>
          <w:rPr>
            <w:rFonts w:ascii="Cambria Math" w:eastAsia="Times New Roman" w:hAnsi="Cambria Math" w:cs="Times New Roman"/>
            <w:kern w:val="0"/>
            <w14:ligatures w14:val="none"/>
          </w:rPr>
          <m:t>)</m:t>
        </m:r>
      </m:oMath>
      <w:r w:rsidRPr="00C244A2">
        <w:rPr>
          <w:rFonts w:ascii="Times New Roman" w:eastAsia="Times New Roman" w:hAnsi="Times New Roman" w:cs="Times New Roman"/>
          <w:kern w:val="0"/>
          <w14:ligatures w14:val="none"/>
        </w:rPr>
        <w:t xml:space="preserve">optical/microwave power if the net asymmetry is order unity; conversely, a </w:t>
      </w:r>
      <w:r w:rsidRPr="00C244A2">
        <w:rPr>
          <w:rFonts w:ascii="Times New Roman" w:eastAsia="Times New Roman" w:hAnsi="Times New Roman" w:cs="Times New Roman"/>
          <w:b/>
          <w:bCs/>
          <w:kern w:val="0"/>
          <w14:ligatures w14:val="none"/>
        </w:rPr>
        <w:t>piconewton</w:t>
      </w:r>
      <w:r w:rsidRPr="00C244A2">
        <w:rPr>
          <w:rFonts w:ascii="Times New Roman" w:eastAsia="Times New Roman" w:hAnsi="Times New Roman" w:cs="Times New Roman"/>
          <w:kern w:val="0"/>
          <w14:ligatures w14:val="none"/>
        </w:rPr>
        <w:t xml:space="preserve"> target requires only </w:t>
      </w:r>
      <m:oMath>
        <m:r>
          <w:rPr>
            <w:rFonts w:ascii="Cambria Math" w:eastAsia="Times New Roman" w:hAnsi="Cambria Math" w:cs="Times New Roman"/>
            <w:kern w:val="0"/>
            <w14:ligatures w14:val="none"/>
          </w:rPr>
          <m:t>∼0.3</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mW</m:t>
        </m:r>
      </m:oMath>
      <w:r w:rsidRPr="00C244A2">
        <w:rPr>
          <w:rFonts w:ascii="Times New Roman" w:eastAsia="Times New Roman" w:hAnsi="Times New Roman" w:cs="Times New Roman"/>
          <w:kern w:val="0"/>
          <w14:ligatures w14:val="none"/>
        </w:rPr>
        <w:t xml:space="preserve">of fully asymmetric radiated power, or larger power with smaller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γ</m:t>
            </m:r>
          </m:sub>
        </m:sSub>
      </m:oMath>
      <w:r w:rsidRPr="00C244A2">
        <w:rPr>
          <w:rFonts w:ascii="Times New Roman" w:eastAsia="Times New Roman" w:hAnsi="Times New Roman" w:cs="Times New Roman"/>
          <w:kern w:val="0"/>
          <w14:ligatures w14:val="none"/>
        </w:rPr>
        <w:t xml:space="preserve">. Because even tiny anisotropies can generate detectable forces on sensitive </w:t>
      </w:r>
      <w:r w:rsidRPr="00C244A2">
        <w:rPr>
          <w:rFonts w:ascii="Times New Roman" w:eastAsia="Times New Roman" w:hAnsi="Times New Roman" w:cs="Times New Roman"/>
          <w:kern w:val="0"/>
          <w14:ligatures w14:val="none"/>
        </w:rPr>
        <w:lastRenderedPageBreak/>
        <w:t>balances, photon momentum must be explicitly bounded (angular radiation mapping + power metrology).</w:t>
      </w:r>
    </w:p>
    <w:p w14:paraId="593478A4" w14:textId="77777777" w:rsidR="00C244A2" w:rsidRPr="00C244A2" w:rsidRDefault="00C244A2" w:rsidP="00C244A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244A2">
        <w:rPr>
          <w:rFonts w:ascii="Times New Roman" w:eastAsia="Times New Roman" w:hAnsi="Times New Roman" w:cs="Times New Roman"/>
          <w:b/>
          <w:bCs/>
          <w:kern w:val="0"/>
          <w14:ligatures w14:val="none"/>
        </w:rPr>
        <w:t>4.2.2 Phonon (acoustic) momentum</w:t>
      </w:r>
    </w:p>
    <w:p w14:paraId="4D051FDE"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Directed phonon emission (or any directed elastic wave power) carries momentum flux approximately</w:t>
      </w:r>
    </w:p>
    <w:p w14:paraId="58A45DE4"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ph</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sty m:val="p"/>
                    </m:rPr>
                    <w:rPr>
                      <w:rFonts w:ascii="Cambria Math" w:eastAsia="Times New Roman" w:hAnsi="Cambria Math" w:cs="Times New Roman"/>
                      <w:kern w:val="0"/>
                      <w14:ligatures w14:val="none"/>
                    </w:rPr>
                    <m:t>ph</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m:rPr>
                      <m:sty m:val="p"/>
                    </m:rPr>
                    <w:rPr>
                      <w:rFonts w:ascii="Cambria Math" w:eastAsia="Times New Roman" w:hAnsi="Cambria Math" w:cs="Times New Roman"/>
                      <w:kern w:val="0"/>
                      <w14:ligatures w14:val="none"/>
                    </w:rPr>
                    <m:t>ph</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s</m:t>
                  </m:r>
                </m:sub>
              </m:sSub>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4B2D04A"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s</m:t>
            </m:r>
          </m:sub>
        </m:sSub>
      </m:oMath>
      <w:r w:rsidRPr="00C244A2">
        <w:rPr>
          <w:rFonts w:ascii="Times New Roman" w:eastAsia="Times New Roman" w:hAnsi="Times New Roman" w:cs="Times New Roman"/>
          <w:kern w:val="0"/>
          <w14:ligatures w14:val="none"/>
        </w:rPr>
        <w:t xml:space="preserve">is the relevant sound speed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sty m:val="p"/>
              </m:rPr>
              <w:rPr>
                <w:rFonts w:ascii="Cambria Math" w:eastAsia="Times New Roman" w:hAnsi="Cambria Math" w:cs="Times New Roman"/>
                <w:kern w:val="0"/>
                <w14:ligatures w14:val="none"/>
              </w:rPr>
              <m:t>ph</m:t>
            </m:r>
          </m:sub>
        </m:sSub>
      </m:oMath>
      <w:r w:rsidRPr="00C244A2">
        <w:rPr>
          <w:rFonts w:ascii="Times New Roman" w:eastAsia="Times New Roman" w:hAnsi="Times New Roman" w:cs="Times New Roman"/>
          <w:kern w:val="0"/>
          <w14:ligatures w14:val="none"/>
        </w:rPr>
        <w:t>quantifies fore–aft directionality.</w:t>
      </w:r>
    </w:p>
    <w:p w14:paraId="4AED8644"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Scale:</w:t>
      </w:r>
      <w:r w:rsidRPr="00C244A2">
        <w:rPr>
          <w:rFonts w:ascii="Times New Roman" w:eastAsia="Times New Roman" w:hAnsi="Times New Roman" w:cs="Times New Roman"/>
          <w:kern w:val="0"/>
          <w14:ligatures w14:val="none"/>
        </w:rPr>
        <w:t xml:space="preserve">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∼5×</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m:t>
            </m:r>
          </m:sup>
        </m:sSup>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m/s</m:t>
        </m:r>
      </m:oMath>
      <w:r w:rsidRPr="00C244A2">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1</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W/</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m:t>
            </m:r>
          </m:sup>
        </m:sSup>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N</m:t>
        </m:r>
      </m:oMath>
      <w:r w:rsidRPr="00C244A2">
        <w:rPr>
          <w:rFonts w:ascii="Times New Roman" w:eastAsia="Times New Roman" w:hAnsi="Times New Roman" w:cs="Times New Roman"/>
          <w:kern w:val="0"/>
          <w14:ligatures w14:val="none"/>
        </w:rPr>
        <w:t>.</w:t>
      </w:r>
      <w:r w:rsidRPr="00C244A2">
        <w:rPr>
          <w:rFonts w:ascii="Times New Roman" w:eastAsia="Times New Roman" w:hAnsi="Times New Roman" w:cs="Times New Roman"/>
          <w:kern w:val="0"/>
          <w14:ligatures w14:val="none"/>
        </w:rPr>
        <w:br/>
        <w:t xml:space="preserve">This is enormous compared to photon momentum per watt; therefore, </w:t>
      </w:r>
      <w:r w:rsidRPr="00C244A2">
        <w:rPr>
          <w:rFonts w:ascii="Times New Roman" w:eastAsia="Times New Roman" w:hAnsi="Times New Roman" w:cs="Times New Roman"/>
          <w:b/>
          <w:bCs/>
          <w:kern w:val="0"/>
          <w14:ligatures w14:val="none"/>
        </w:rPr>
        <w:t>even milliwatt-level directed phonon power can fake a large force</w:t>
      </w:r>
      <w:r w:rsidRPr="00C244A2">
        <w:rPr>
          <w:rFonts w:ascii="Times New Roman" w:eastAsia="Times New Roman" w:hAnsi="Times New Roman" w:cs="Times New Roman"/>
          <w:kern w:val="0"/>
          <w14:ligatures w14:val="none"/>
        </w:rPr>
        <w:t>. The ledger must either (i) suppress phonon directionality by symmetry and mechanical isolation or (ii) measure it (vibration/accelerometer spectrum, acoustic pickup, mechanical transfer function).</w:t>
      </w:r>
    </w:p>
    <w:p w14:paraId="1544C150" w14:textId="77777777" w:rsidR="00C244A2" w:rsidRPr="00C244A2" w:rsidRDefault="00C244A2" w:rsidP="00C244A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244A2">
        <w:rPr>
          <w:rFonts w:ascii="Times New Roman" w:eastAsia="Times New Roman" w:hAnsi="Times New Roman" w:cs="Times New Roman"/>
          <w:b/>
          <w:bCs/>
          <w:kern w:val="0"/>
          <w14:ligatures w14:val="none"/>
        </w:rPr>
        <w:t>4.2.3 Mechanical momentum exchange (mount/cables/stray couplings)</w:t>
      </w:r>
    </w:p>
    <w:p w14:paraId="09B8CF0A"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Cables, fibers, cooling lines, and the support structure can carry periodic forces at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2f</m:t>
        </m:r>
      </m:oMath>
      <w:r w:rsidRPr="00C244A2">
        <w:rPr>
          <w:rFonts w:ascii="Times New Roman" w:eastAsia="Times New Roman" w:hAnsi="Times New Roman" w:cs="Times New Roman"/>
          <w:kern w:val="0"/>
          <w14:ligatures w14:val="none"/>
        </w:rPr>
        <w:t xml:space="preserve">. These are not “momentum creation”; they are </w:t>
      </w:r>
      <w:r w:rsidRPr="00C244A2">
        <w:rPr>
          <w:rFonts w:ascii="Times New Roman" w:eastAsia="Times New Roman" w:hAnsi="Times New Roman" w:cs="Times New Roman"/>
          <w:b/>
          <w:bCs/>
          <w:kern w:val="0"/>
          <w14:ligatures w14:val="none"/>
        </w:rPr>
        <w:t>hidden actuation</w:t>
      </w:r>
      <w:r w:rsidRPr="00C244A2">
        <w:rPr>
          <w:rFonts w:ascii="Times New Roman" w:eastAsia="Times New Roman" w:hAnsi="Times New Roman" w:cs="Times New Roman"/>
          <w:kern w:val="0"/>
          <w14:ligatures w14:val="none"/>
        </w:rPr>
        <w:t>.</w:t>
      </w:r>
    </w:p>
    <w:p w14:paraId="11EB7639"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A conservative bound can be formed by measuring the support’s transfer function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mech</m:t>
            </m:r>
          </m:sub>
        </m:sSub>
        <m:r>
          <w:rPr>
            <w:rFonts w:ascii="Cambria Math" w:eastAsia="Times New Roman" w:hAnsi="Cambria Math" w:cs="Times New Roman"/>
            <w:kern w:val="0"/>
            <w14:ligatures w14:val="none"/>
          </w:rPr>
          <m:t>(ω)</m:t>
        </m:r>
      </m:oMath>
      <w:r w:rsidRPr="00C244A2">
        <w:rPr>
          <w:rFonts w:ascii="Times New Roman" w:eastAsia="Times New Roman" w:hAnsi="Times New Roman" w:cs="Times New Roman"/>
          <w:kern w:val="0"/>
          <w14:ligatures w14:val="none"/>
        </w:rPr>
        <w:t xml:space="preserve">and the driven motion amplitude </w:t>
      </w:r>
      <m:oMath>
        <m:r>
          <w:rPr>
            <w:rFonts w:ascii="Cambria Math" w:eastAsia="Times New Roman" w:hAnsi="Cambria Math" w:cs="Times New Roman"/>
            <w:kern w:val="0"/>
            <w14:ligatures w14:val="none"/>
          </w:rPr>
          <m:t>x(ω)</m:t>
        </m:r>
      </m:oMath>
      <w:r w:rsidRPr="00C244A2">
        <w:rPr>
          <w:rFonts w:ascii="Times New Roman" w:eastAsia="Times New Roman" w:hAnsi="Times New Roman" w:cs="Times New Roman"/>
          <w:kern w:val="0"/>
          <w14:ligatures w14:val="none"/>
        </w:rPr>
        <w:t>:</w:t>
      </w:r>
    </w:p>
    <w:p w14:paraId="1123160B"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mech</m:t>
              </m:r>
            </m:sub>
          </m:sSub>
          <m:r>
            <w:rPr>
              <w:rFonts w:ascii="Cambria Math" w:eastAsia="Times New Roman" w:hAnsi="Cambria Math" w:cs="Times New Roman"/>
              <w:kern w:val="0"/>
              <w14:ligatures w14:val="none"/>
            </w:rPr>
            <m:t>(ω)≲</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m:rPr>
                  <m:sty m:val="p"/>
                </m:rP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(ω)</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x(ω),</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m:rPr>
                  <m:sty m:val="p"/>
                </m:rP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(ω)≡1</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mech</m:t>
              </m:r>
            </m:sub>
          </m:sSub>
          <m:r>
            <w:rPr>
              <w:rFonts w:ascii="Cambria Math" w:eastAsia="Times New Roman" w:hAnsi="Cambria Math" w:cs="Times New Roman"/>
              <w:kern w:val="0"/>
              <w14:ligatures w14:val="none"/>
            </w:rPr>
            <m:t>(ω)</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A11535B"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This channel often dominates if the modulation is implemented via electronics that also produce periodic mechanical or electromagnetic actuation.</w:t>
      </w:r>
    </w:p>
    <w:p w14:paraId="55B775BE"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1A140548">
          <v:rect id="_x0000_i1030" style="width:0;height:1.5pt" o:hralign="center" o:hrstd="t" o:hr="t" fillcolor="#a0a0a0" stroked="f"/>
        </w:pict>
      </w:r>
    </w:p>
    <w:p w14:paraId="7A2CCFE3"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 xml:space="preserve">4.3 Tier-1 (IPM) Force Model: From </w:t>
      </w:r>
      <m:oMath>
        <m:r>
          <m:rPr>
            <m:scr m:val="script"/>
            <m:sty m:val="bi"/>
          </m:rPr>
          <w:rPr>
            <w:rFonts w:ascii="Cambria Math" w:eastAsia="Times New Roman" w:hAnsi="Cambria Math" w:cs="Times New Roman"/>
            <w:kern w:val="0"/>
            <w:sz w:val="27"/>
            <w:szCs w:val="27"/>
            <w14:ligatures w14:val="none"/>
          </w:rPr>
          <m:t>I(</m:t>
        </m:r>
        <m:r>
          <m:rPr>
            <m:sty m:val="b"/>
          </m:rPr>
          <w:rPr>
            <w:rFonts w:ascii="Cambria Math" w:eastAsia="Times New Roman" w:hAnsi="Cambria Math" w:cs="Times New Roman"/>
            <w:kern w:val="0"/>
            <w:sz w:val="27"/>
            <w:szCs w:val="27"/>
            <w14:ligatures w14:val="none"/>
          </w:rPr>
          <m:t>x</m:t>
        </m:r>
        <m:r>
          <m:rPr>
            <m:sty m:val="bi"/>
          </m:rPr>
          <w:rPr>
            <w:rFonts w:ascii="Cambria Math" w:eastAsia="Times New Roman" w:hAnsi="Cambria Math" w:cs="Times New Roman"/>
            <w:kern w:val="0"/>
            <w:sz w:val="27"/>
            <w:szCs w:val="27"/>
            <w14:ligatures w14:val="none"/>
          </w:rPr>
          <m:t>,t)</m:t>
        </m:r>
      </m:oMath>
      <w:r w:rsidRPr="00C244A2">
        <w:rPr>
          <w:rFonts w:ascii="Times New Roman" w:eastAsia="Times New Roman" w:hAnsi="Times New Roman" w:cs="Times New Roman"/>
          <w:b/>
          <w:bCs/>
          <w:kern w:val="0"/>
          <w:sz w:val="27"/>
          <w:szCs w:val="27"/>
          <w14:ligatures w14:val="none"/>
        </w:rPr>
        <w:t>to Stress and Boundary Flux</w:t>
      </w:r>
    </w:p>
    <w:p w14:paraId="24303DD0"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Tier-1 posits a </w:t>
      </w:r>
      <w:r w:rsidRPr="00C244A2">
        <w:rPr>
          <w:rFonts w:ascii="Times New Roman" w:eastAsia="Times New Roman" w:hAnsi="Times New Roman" w:cs="Times New Roman"/>
          <w:b/>
          <w:bCs/>
          <w:kern w:val="0"/>
          <w14:ligatures w14:val="none"/>
        </w:rPr>
        <w:t>computational mapping</w:t>
      </w:r>
      <w:r w:rsidRPr="00C244A2">
        <w:rPr>
          <w:rFonts w:ascii="Times New Roman" w:eastAsia="Times New Roman" w:hAnsi="Times New Roman" w:cs="Times New Roman"/>
          <w:kern w:val="0"/>
          <w14:ligatures w14:val="none"/>
        </w:rPr>
        <w:t xml:space="preserve"> from </w:t>
      </w:r>
      <m:oMath>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14:ligatures w14:val="none"/>
        </w:rPr>
        <w:t xml:space="preserve">to an effective stress tensor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ij</m:t>
            </m:r>
          </m:sub>
          <m:sup>
            <m:r>
              <m:rPr>
                <m:sty m:val="p"/>
              </m:rPr>
              <w:rPr>
                <w:rFonts w:ascii="Cambria Math" w:eastAsia="Times New Roman" w:hAnsi="Cambria Math" w:cs="Times New Roman"/>
                <w:kern w:val="0"/>
                <w14:ligatures w14:val="none"/>
              </w:rPr>
              <m:t>eff</m:t>
            </m:r>
          </m:sup>
        </m:sSubSup>
      </m:oMath>
      <w:r w:rsidRPr="00C244A2">
        <w:rPr>
          <w:rFonts w:ascii="Times New Roman" w:eastAsia="Times New Roman" w:hAnsi="Times New Roman" w:cs="Times New Roman"/>
          <w:kern w:val="0"/>
          <w14:ligatures w14:val="none"/>
        </w:rPr>
        <w:t>that predicts momentum flux through boundaries. The general weak-gradient expansion consistent with locality and rotational symmetry (broken only by the programmed phase pattern and device axis) takes the form</w:t>
      </w:r>
    </w:p>
    <w:p w14:paraId="69C02243"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ij</m:t>
              </m:r>
            </m:sub>
            <m:sup>
              <m:r>
                <m:rPr>
                  <m:sty m:val="p"/>
                </m:rPr>
                <w:rPr>
                  <w:rFonts w:ascii="Cambria Math" w:eastAsia="Times New Roman" w:hAnsi="Cambria Math" w:cs="Times New Roman"/>
                  <w:kern w:val="0"/>
                  <w14:ligatures w14:val="none"/>
                </w:rPr>
                <m:t>eff</m:t>
              </m:r>
            </m:sup>
          </m:sSubSup>
          <m:r>
            <w:rPr>
              <w:rFonts w:ascii="Cambria Math" w:eastAsia="Times New Roman" w:hAnsi="Cambria Math" w:cs="Times New Roman"/>
              <w:kern w:val="0"/>
              <w14:ligatures w14:val="none"/>
            </w:rPr>
            <m:t>=p</m:t>
          </m:r>
          <m:r>
            <m:rPr>
              <m:scr m:val="script"/>
            </m:rPr>
            <w:rPr>
              <w:rFonts w:ascii="Cambria Math" w:eastAsia="Times New Roman" w:hAnsi="Cambria Math" w:cs="Times New Roman"/>
              <w:kern w:val="0"/>
              <w14:ligatures w14:val="none"/>
            </w:rPr>
            <m:t>(I)</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ij</m:t>
              </m:r>
            </m:sub>
          </m:sSub>
          <m:r>
            <w:rPr>
              <w:rFonts w:ascii="Cambria Math" w:eastAsia="Times New Roman" w:hAnsi="Cambria Math" w:cs="Times New Roman"/>
              <w:kern w:val="0"/>
              <w14:ligatures w14:val="none"/>
            </w:rPr>
            <m:t>+α</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i</m:t>
              </m:r>
            </m:sub>
          </m:sSub>
          <m:r>
            <m:rPr>
              <m:scr m:val="script"/>
            </m:rPr>
            <w:rPr>
              <w:rFonts w:ascii="Cambria Math" w:eastAsia="Times New Roman" w:hAnsi="Cambria Math" w:cs="Times New Roman"/>
              <w:kern w:val="0"/>
              <w14:ligatures w14:val="none"/>
            </w:rPr>
            <m:t>I</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j</m:t>
              </m:r>
            </m:sub>
          </m:sSub>
          <m:r>
            <m:rPr>
              <m:scr m:val="script"/>
            </m:rPr>
            <w:rPr>
              <w:rFonts w:ascii="Cambria Math" w:eastAsia="Times New Roman" w:hAnsi="Cambria Math" w:cs="Times New Roman"/>
              <w:kern w:val="0"/>
              <w14:ligatures w14:val="none"/>
            </w:rPr>
            <m:t>I+</m:t>
          </m:r>
          <m:r>
            <w:rPr>
              <w:rFonts w:ascii="Cambria Math" w:eastAsia="Times New Roman" w:hAnsi="Cambria Math" w:cs="Times New Roman"/>
              <w:kern w:val="0"/>
              <w14:ligatures w14:val="none"/>
            </w:rPr>
            <m:t>β</m:t>
          </m:r>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I</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i</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j</m:t>
              </m:r>
            </m:sub>
          </m:sSub>
          <m:r>
            <m:rPr>
              <m:scr m:val="script"/>
            </m:rPr>
            <w:rPr>
              <w:rFonts w:ascii="Cambria Math" w:eastAsia="Times New Roman" w:hAnsi="Cambria Math" w:cs="Times New Roman"/>
              <w:kern w:val="0"/>
              <w14:ligatures w14:val="none"/>
            </w:rPr>
            <m:t>I+</m:t>
          </m:r>
          <m:r>
            <w:rPr>
              <w:rFonts w:ascii="Cambria Math" w:eastAsia="Times New Roman" w:hAnsi="Cambria Math" w:cs="Times New Roman"/>
              <w:kern w:val="0"/>
              <w14:ligatures w14:val="none"/>
            </w:rPr>
            <m:t>γ</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ij</m:t>
              </m:r>
            </m:sub>
          </m:sSub>
          <m:r>
            <m:rPr>
              <m:scr m:val="script"/>
            </m:rPr>
            <w:rPr>
              <w:rFonts w:ascii="Cambria Math" w:eastAsia="Times New Roman" w:hAnsi="Cambria Math" w:cs="Times New Roman"/>
              <w:kern w:val="0"/>
              <w14:ligatures w14:val="none"/>
            </w:rPr>
            <m:t>[I;</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AEF4C0B"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lastRenderedPageBreak/>
        <w:t xml:space="preserve">where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ij</m:t>
            </m:r>
          </m:sub>
        </m:sSub>
      </m:oMath>
      <w:r w:rsidRPr="00C244A2">
        <w:rPr>
          <w:rFonts w:ascii="Times New Roman" w:eastAsia="Times New Roman" w:hAnsi="Times New Roman" w:cs="Times New Roman"/>
          <w:kern w:val="0"/>
          <w14:ligatures w14:val="none"/>
        </w:rPr>
        <w:t xml:space="preserve">collects higher-order, finite-correlation-length terms controlled by a length scale </w:t>
      </w:r>
      <m:oMath>
        <m:r>
          <m:rPr>
            <m:scr m:val="script"/>
            <m:sty m:val="p"/>
          </m:rPr>
          <w:rPr>
            <w:rFonts w:ascii="Cambria Math" w:eastAsia="Times New Roman" w:hAnsi="Cambria Math" w:cs="Times New Roman"/>
            <w:kern w:val="0"/>
            <w14:ligatures w14:val="none"/>
          </w:rPr>
          <m:t>l</m:t>
        </m:r>
      </m:oMath>
      <w:r w:rsidRPr="00C244A2">
        <w:rPr>
          <w:rFonts w:ascii="Times New Roman" w:eastAsia="Times New Roman" w:hAnsi="Times New Roman" w:cs="Times New Roman"/>
          <w:kern w:val="0"/>
          <w14:ligatures w14:val="none"/>
        </w:rPr>
        <w:t xml:space="preserve">. The coefficients </w:t>
      </w:r>
      <m:oMath>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α,β,γ,</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t>
            </m:r>
          </m:e>
        </m:d>
      </m:oMath>
      <w:r w:rsidRPr="00C244A2">
        <w:rPr>
          <w:rFonts w:ascii="Times New Roman" w:eastAsia="Times New Roman" w:hAnsi="Times New Roman" w:cs="Times New Roman"/>
          <w:kern w:val="0"/>
          <w14:ligatures w14:val="none"/>
        </w:rPr>
        <w:t xml:space="preserve">are </w:t>
      </w:r>
      <w:r w:rsidRPr="00C244A2">
        <w:rPr>
          <w:rFonts w:ascii="Times New Roman" w:eastAsia="Times New Roman" w:hAnsi="Times New Roman" w:cs="Times New Roman"/>
          <w:i/>
          <w:iCs/>
          <w:kern w:val="0"/>
          <w14:ligatures w14:val="none"/>
        </w:rPr>
        <w:t>not</w:t>
      </w:r>
      <w:r w:rsidRPr="00C244A2">
        <w:rPr>
          <w:rFonts w:ascii="Times New Roman" w:eastAsia="Times New Roman" w:hAnsi="Times New Roman" w:cs="Times New Roman"/>
          <w:kern w:val="0"/>
          <w14:ligatures w14:val="none"/>
        </w:rPr>
        <w:t xml:space="preserve"> free “fit knobs” if the experiment uses modulation + null tests; they are </w:t>
      </w:r>
      <w:r w:rsidRPr="00C244A2">
        <w:rPr>
          <w:rFonts w:ascii="Times New Roman" w:eastAsia="Times New Roman" w:hAnsi="Times New Roman" w:cs="Times New Roman"/>
          <w:b/>
          <w:bCs/>
          <w:kern w:val="0"/>
          <w14:ligatures w14:val="none"/>
        </w:rPr>
        <w:t>identified by their spectral and symmetry fingerprints</w:t>
      </w:r>
      <w:r w:rsidRPr="00C244A2">
        <w:rPr>
          <w:rFonts w:ascii="Times New Roman" w:eastAsia="Times New Roman" w:hAnsi="Times New Roman" w:cs="Times New Roman"/>
          <w:kern w:val="0"/>
          <w14:ligatures w14:val="none"/>
        </w:rPr>
        <w:t xml:space="preserve"> (Section 4.4).</w:t>
      </w:r>
    </w:p>
    <w:p w14:paraId="19450476"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The net force is the surface integral of momentum flux:</w:t>
      </w:r>
    </w:p>
    <w:p w14:paraId="07C8DAC4"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(t)=</m:t>
          </m:r>
          <m:nary>
            <m:naryPr>
              <m:chr m:val="∮"/>
              <m:limLoc m:val="subSup"/>
              <m:grow m:val="1"/>
              <m:supHide m:val="1"/>
              <m:ctrlPr>
                <w:rPr>
                  <w:rFonts w:ascii="Cambria Math" w:eastAsia="Times New Roman" w:hAnsi="Cambria Math" w:cs="Times New Roman"/>
                  <w:kern w:val="0"/>
                  <w14:ligatures w14:val="none"/>
                </w:rPr>
              </m:ctrlPr>
            </m:naryPr>
            <m: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V</m:t>
              </m:r>
            </m:sub>
            <m:sup/>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xj</m:t>
                  </m:r>
                </m:sub>
                <m:sup>
                  <m:r>
                    <m:rPr>
                      <m:sty m:val="p"/>
                    </m:rPr>
                    <w:rPr>
                      <w:rFonts w:ascii="Cambria Math" w:eastAsia="Times New Roman" w:hAnsi="Cambria Math" w:cs="Times New Roman"/>
                      <w:kern w:val="0"/>
                      <w14:ligatures w14:val="none"/>
                    </w:rPr>
                    <m:t>eff</m:t>
                  </m:r>
                </m:sup>
              </m:sSubSup>
            </m:e>
          </m:nary>
          <m: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j</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F7D5803"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For a device whose dominant contribution comes from the two endcaps at </w:t>
      </w:r>
      <m:oMath>
        <m:r>
          <w:rPr>
            <w:rFonts w:ascii="Cambria Math" w:eastAsia="Times New Roman" w:hAnsi="Cambria Math" w:cs="Times New Roman"/>
            <w:kern w:val="0"/>
            <w14:ligatures w14:val="none"/>
          </w:rPr>
          <m:t>x=±L</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oMath>
      <w:r w:rsidRPr="00C244A2">
        <w:rPr>
          <w:rFonts w:ascii="Times New Roman" w:eastAsia="Times New Roman" w:hAnsi="Times New Roman" w:cs="Times New Roman"/>
          <w:kern w:val="0"/>
          <w14:ligatures w14:val="none"/>
        </w:rPr>
        <w:t>, a useful approximation is</w:t>
      </w:r>
    </w:p>
    <w:p w14:paraId="46A63784"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(t)≈A[</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xx</m:t>
              </m:r>
            </m:sub>
            <m:sup>
              <m:r>
                <m:rPr>
                  <m:sty m:val="p"/>
                </m:rPr>
                <w:rPr>
                  <w:rFonts w:ascii="Cambria Math" w:eastAsia="Times New Roman" w:hAnsi="Cambria Math" w:cs="Times New Roman"/>
                  <w:kern w:val="0"/>
                  <w14:ligatures w14:val="none"/>
                </w:rPr>
                <m:t>eff</m:t>
              </m:r>
            </m:sup>
          </m:sSubSup>
          <m:r>
            <w:rPr>
              <w:rFonts w:ascii="Cambria Math" w:eastAsia="Times New Roman" w:hAnsi="Cambria Math" w:cs="Times New Roman"/>
              <w:kern w:val="0"/>
              <w14:ligatures w14:val="none"/>
            </w:rPr>
            <m:t>(+L</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xx</m:t>
              </m:r>
            </m:sub>
            <m:sup>
              <m:r>
                <m:rPr>
                  <m:sty m:val="p"/>
                </m:rPr>
                <w:rPr>
                  <w:rFonts w:ascii="Cambria Math" w:eastAsia="Times New Roman" w:hAnsi="Cambria Math" w:cs="Times New Roman"/>
                  <w:kern w:val="0"/>
                  <w14:ligatures w14:val="none"/>
                </w:rPr>
                <m:t>eff</m:t>
              </m:r>
            </m:sup>
          </m:sSubSup>
          <m:r>
            <w:rPr>
              <w:rFonts w:ascii="Cambria Math" w:eastAsia="Times New Roman" w:hAnsi="Cambria Math" w:cs="Times New Roman"/>
              <w:kern w:val="0"/>
              <w14:ligatures w14:val="none"/>
            </w:rPr>
            <m:t>(-L</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2,t)],</m:t>
          </m:r>
          <m:r>
            <w:rPr>
              <w:rFonts w:ascii="Cambria Math" w:eastAsia="Times New Roman" w:hAnsi="Cambria Math" w:cs="Times New Roman"/>
              <w:i/>
              <w:kern w:val="0"/>
              <w14:ligatures w14:val="none"/>
            </w:rPr>
            <w:br/>
          </m:r>
        </m:oMath>
      </m:oMathPara>
    </w:p>
    <w:p w14:paraId="71ACA748"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A</m:t>
        </m:r>
      </m:oMath>
      <w:r w:rsidRPr="00C244A2">
        <w:rPr>
          <w:rFonts w:ascii="Times New Roman" w:eastAsia="Times New Roman" w:hAnsi="Times New Roman" w:cs="Times New Roman"/>
          <w:kern w:val="0"/>
          <w14:ligatures w14:val="none"/>
        </w:rPr>
        <w:t xml:space="preserve">is the cross-sectional area. This makes the falsifiable content explicit: </w:t>
      </w:r>
      <w:r w:rsidRPr="00C244A2">
        <w:rPr>
          <w:rFonts w:ascii="Times New Roman" w:eastAsia="Times New Roman" w:hAnsi="Times New Roman" w:cs="Times New Roman"/>
          <w:b/>
          <w:bCs/>
          <w:kern w:val="0"/>
          <w14:ligatures w14:val="none"/>
        </w:rPr>
        <w:t>the sign and magnitude of the lock-in force is controlled by how the phase program changes the endcap stresses</w:t>
      </w:r>
      <w:r w:rsidRPr="00C244A2">
        <w:rPr>
          <w:rFonts w:ascii="Times New Roman" w:eastAsia="Times New Roman" w:hAnsi="Times New Roman" w:cs="Times New Roman"/>
          <w:kern w:val="0"/>
          <w14:ligatures w14:val="none"/>
        </w:rPr>
        <w:t>, not by any “reactionless” principle.</w:t>
      </w:r>
    </w:p>
    <w:p w14:paraId="079A5751" w14:textId="77777777" w:rsidR="00C244A2" w:rsidRPr="00C244A2" w:rsidRDefault="00C244A2" w:rsidP="00C244A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244A2">
        <w:rPr>
          <w:rFonts w:ascii="Times New Roman" w:eastAsia="Times New Roman" w:hAnsi="Times New Roman" w:cs="Times New Roman"/>
          <w:b/>
          <w:bCs/>
          <w:kern w:val="0"/>
          <w14:ligatures w14:val="none"/>
        </w:rPr>
        <w:t>Linear and quadratic response under modulation</w:t>
      </w:r>
    </w:p>
    <w:p w14:paraId="4714701A"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If </w:t>
      </w:r>
      <m:oMath>
        <m:r>
          <w:rPr>
            <w:rFonts w:ascii="Cambria Math" w:eastAsia="Times New Roman" w:hAnsi="Cambria Math" w:cs="Times New Roman"/>
            <w:kern w:val="0"/>
            <w14:ligatures w14:val="none"/>
          </w:rPr>
          <m:t>δ</m:t>
        </m:r>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14:ligatures w14:val="none"/>
        </w:rPr>
        <w:t>is small enough, then</w:t>
      </w:r>
    </w:p>
    <w:p w14:paraId="761D7FB1"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dF</m:t>
                  </m:r>
                </m:num>
                <m:den>
                  <m:r>
                    <w:rPr>
                      <w:rFonts w:ascii="Cambria Math" w:eastAsia="Times New Roman" w:hAnsi="Cambria Math" w:cs="Times New Roman"/>
                      <w:kern w:val="0"/>
                      <w14:ligatures w14:val="none"/>
                    </w:rPr>
                    <m:t>d</m:t>
                  </m:r>
                  <m:r>
                    <m:rPr>
                      <m:scr m:val="script"/>
                    </m:rPr>
                    <w:rPr>
                      <w:rFonts w:ascii="Cambria Math" w:eastAsia="Times New Roman" w:hAnsi="Cambria Math" w:cs="Times New Roman"/>
                      <w:kern w:val="0"/>
                      <w14:ligatures w14:val="none"/>
                    </w:rPr>
                    <m:t>I</m:t>
                  </m:r>
                </m:den>
              </m:f>
              <m:r>
                <w:rPr>
                  <w:rFonts w:ascii="Cambria Math" w:eastAsia="Times New Roman" w:hAnsi="Cambria Math" w:cs="Times New Roman"/>
                  <w:kern w:val="0"/>
                  <w14:ligatures w14:val="none"/>
                </w:rPr>
                <m:t>∣</m:t>
              </m:r>
            </m:e>
            <m:sub>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0</m:t>
                  </m:r>
                </m:sub>
              </m:sSub>
            </m:sub>
          </m:sSub>
          <m:r>
            <w:rPr>
              <w:rFonts w:ascii="Cambria Math" w:eastAsia="Times New Roman" w:hAnsi="Cambria Math" w:cs="Times New Roman"/>
              <w:kern w:val="0"/>
              <w14:ligatures w14:val="none"/>
            </w:rPr>
            <m:t>δ</m:t>
          </m:r>
          <m:r>
            <m:rPr>
              <m:scr m:val="script"/>
            </m:rPr>
            <w:rPr>
              <w:rFonts w:ascii="Cambria Math" w:eastAsia="Times New Roman" w:hAnsi="Cambria Math" w:cs="Times New Roman"/>
              <w:kern w:val="0"/>
              <w14:ligatures w14:val="none"/>
            </w:rPr>
            <m:t>I,</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F</m:t>
                  </m:r>
                </m:num>
                <m:den>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m:rPr>
                          <m:scr m:val="script"/>
                        </m:rPr>
                        <w:rPr>
                          <w:rFonts w:ascii="Cambria Math" w:eastAsia="Times New Roman" w:hAnsi="Cambria Math" w:cs="Times New Roman"/>
                          <w:kern w:val="0"/>
                          <w14:ligatures w14:val="none"/>
                        </w:rPr>
                        <m:t>I</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e>
            <m:sub>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0</m:t>
                  </m:r>
                </m:sub>
              </m:sSub>
            </m:sub>
          </m:sSub>
          <m:r>
            <w:rPr>
              <w:rFonts w:ascii="Cambria Math" w:eastAsia="Times New Roman" w:hAnsi="Cambria Math" w:cs="Times New Roman"/>
              <w:kern w:val="0"/>
              <w14:ligatures w14:val="none"/>
            </w:rPr>
            <m:t>(δ</m:t>
          </m:r>
          <m:r>
            <m:rPr>
              <m:scr m:val="script"/>
            </m:rP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4B898DE"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so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 xml:space="preserve">is the leading channel for a linear response, while </w:t>
      </w:r>
      <m:oMath>
        <m:r>
          <w:rPr>
            <w:rFonts w:ascii="Cambria Math" w:eastAsia="Times New Roman" w:hAnsi="Cambria Math" w:cs="Times New Roman"/>
            <w:kern w:val="0"/>
            <w14:ligatures w14:val="none"/>
          </w:rPr>
          <m:t>2f</m:t>
        </m:r>
      </m:oMath>
      <w:r w:rsidRPr="00C244A2">
        <w:rPr>
          <w:rFonts w:ascii="Times New Roman" w:eastAsia="Times New Roman" w:hAnsi="Times New Roman" w:cs="Times New Roman"/>
          <w:kern w:val="0"/>
          <w14:ligatures w14:val="none"/>
        </w:rPr>
        <w:t>is a robust diagnostic of nonlinearity or quadratic stress terms. This is precisely why the experiment should report both channels.</w:t>
      </w:r>
    </w:p>
    <w:p w14:paraId="18CD6853"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0D1B6676">
          <v:rect id="_x0000_i1031" style="width:0;height:1.5pt" o:hralign="center" o:hrstd="t" o:hr="t" fillcolor="#a0a0a0" stroked="f"/>
        </w:pict>
      </w:r>
    </w:p>
    <w:p w14:paraId="1B27EC4E"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4.4 Predicted Spectral Signatures and Parameter Identifiability</w:t>
      </w:r>
    </w:p>
    <w:p w14:paraId="65A12FFF"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A central failure mode of “anomalous force” claims is parameter degeneracy: many artifacts can mimic a DC force. IPM is structured to be immune to this by using </w:t>
      </w:r>
      <w:r w:rsidRPr="00C244A2">
        <w:rPr>
          <w:rFonts w:ascii="Times New Roman" w:eastAsia="Times New Roman" w:hAnsi="Times New Roman" w:cs="Times New Roman"/>
          <w:b/>
          <w:bCs/>
          <w:kern w:val="0"/>
          <w14:ligatures w14:val="none"/>
        </w:rPr>
        <w:t>spectral fingerprints</w:t>
      </w:r>
      <w:r w:rsidRPr="00C244A2">
        <w:rPr>
          <w:rFonts w:ascii="Times New Roman" w:eastAsia="Times New Roman" w:hAnsi="Times New Roman" w:cs="Times New Roman"/>
          <w:kern w:val="0"/>
          <w14:ligatures w14:val="none"/>
        </w:rPr>
        <w:t>.</w:t>
      </w:r>
    </w:p>
    <w:p w14:paraId="73BB244C" w14:textId="77777777" w:rsidR="00C244A2" w:rsidRPr="00C244A2" w:rsidRDefault="00C244A2" w:rsidP="00C244A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244A2">
        <w:rPr>
          <w:rFonts w:ascii="Times New Roman" w:eastAsia="Times New Roman" w:hAnsi="Times New Roman" w:cs="Times New Roman"/>
          <w:b/>
          <w:bCs/>
          <w:kern w:val="0"/>
          <w14:ligatures w14:val="none"/>
        </w:rPr>
        <w:t>4.4.1 What IPM predicts (Tier-1)</w:t>
      </w:r>
    </w:p>
    <w:p w14:paraId="6D6C6F91" w14:textId="77777777" w:rsidR="00C244A2" w:rsidRPr="00C244A2" w:rsidRDefault="00C244A2" w:rsidP="00C244A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Phase-modulation dependence:</w:t>
      </w:r>
      <w:r w:rsidRPr="00C244A2">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Sub>
      </m:oMath>
      <w:r w:rsidRPr="00C244A2">
        <w:rPr>
          <w:rFonts w:ascii="Times New Roman" w:eastAsia="Times New Roman" w:hAnsi="Times New Roman" w:cs="Times New Roman"/>
          <w:kern w:val="0"/>
          <w14:ligatures w14:val="none"/>
        </w:rPr>
        <w:t xml:space="preserve">tracks phase/coherence modulation amplitude; it does </w:t>
      </w:r>
      <w:r w:rsidRPr="00C244A2">
        <w:rPr>
          <w:rFonts w:ascii="Times New Roman" w:eastAsia="Times New Roman" w:hAnsi="Times New Roman" w:cs="Times New Roman"/>
          <w:i/>
          <w:iCs/>
          <w:kern w:val="0"/>
          <w14:ligatures w14:val="none"/>
        </w:rPr>
        <w:t>not</w:t>
      </w:r>
      <w:r w:rsidRPr="00C244A2">
        <w:rPr>
          <w:rFonts w:ascii="Times New Roman" w:eastAsia="Times New Roman" w:hAnsi="Times New Roman" w:cs="Times New Roman"/>
          <w:kern w:val="0"/>
          <w14:ligatures w14:val="none"/>
        </w:rPr>
        <w:t xml:space="preserve"> track power-only modulation unless power modulation also changes </w:t>
      </w:r>
      <m:oMath>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14:ligatures w14:val="none"/>
        </w:rPr>
        <w:t>.</w:t>
      </w:r>
    </w:p>
    <w:p w14:paraId="74010688" w14:textId="77777777" w:rsidR="00C244A2" w:rsidRPr="00C244A2" w:rsidRDefault="00C244A2" w:rsidP="00C244A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Harmonic structure:</w:t>
      </w:r>
      <w:r w:rsidRPr="00C244A2">
        <w:rPr>
          <w:rFonts w:ascii="Times New Roman" w:eastAsia="Times New Roman" w:hAnsi="Times New Roman" w:cs="Times New Roman"/>
          <w:kern w:val="0"/>
          <w14:ligatures w14:val="none"/>
        </w:rPr>
        <w:t xml:space="preserve"> The ratio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2</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Sub>
      </m:oMath>
      <w:r w:rsidRPr="00C244A2">
        <w:rPr>
          <w:rFonts w:ascii="Times New Roman" w:eastAsia="Times New Roman" w:hAnsi="Times New Roman" w:cs="Times New Roman"/>
          <w:kern w:val="0"/>
          <w14:ligatures w14:val="none"/>
        </w:rPr>
        <w:t>scales with nonlinearity and can be predicted once the stress expansion is chosen.</w:t>
      </w:r>
    </w:p>
    <w:p w14:paraId="66648F28" w14:textId="77777777" w:rsidR="00C244A2" w:rsidRPr="00C244A2" w:rsidRDefault="00C244A2" w:rsidP="00C244A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Symmetry reversal:</w:t>
      </w:r>
      <w:r w:rsidRPr="00C244A2">
        <w:rPr>
          <w:rFonts w:ascii="Times New Roman" w:eastAsia="Times New Roman" w:hAnsi="Times New Roman" w:cs="Times New Roman"/>
          <w:kern w:val="0"/>
          <w14:ligatures w14:val="none"/>
        </w:rPr>
        <w:t xml:space="preserve"> Reversing the programmed phase gradient (or mirror-flipping the phase pattern) flips the sign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Sub>
      </m:oMath>
      <w:r w:rsidRPr="00C244A2">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dc</m:t>
            </m:r>
          </m:sub>
        </m:sSub>
      </m:oMath>
      <w:r w:rsidRPr="00C244A2">
        <w:rPr>
          <w:rFonts w:ascii="Times New Roman" w:eastAsia="Times New Roman" w:hAnsi="Times New Roman" w:cs="Times New Roman"/>
          <w:kern w:val="0"/>
          <w14:ligatures w14:val="none"/>
        </w:rPr>
        <w:t>if present), while many thermal drifts do not.</w:t>
      </w:r>
    </w:p>
    <w:p w14:paraId="3AD4E632" w14:textId="77777777" w:rsidR="00C244A2" w:rsidRPr="00C244A2" w:rsidRDefault="00C244A2" w:rsidP="00C244A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244A2">
        <w:rPr>
          <w:rFonts w:ascii="Times New Roman" w:eastAsia="Times New Roman" w:hAnsi="Times New Roman" w:cs="Times New Roman"/>
          <w:b/>
          <w:bCs/>
          <w:kern w:val="0"/>
          <w14:ligatures w14:val="none"/>
        </w:rPr>
        <w:lastRenderedPageBreak/>
        <w:t>4.4.2 Parameter identifiability strategy</w:t>
      </w:r>
    </w:p>
    <w:p w14:paraId="148FDEE3"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A practical identifiability matrix is built by running multiple modulation waveforms:</w:t>
      </w:r>
    </w:p>
    <w:p w14:paraId="6E667252" w14:textId="77777777" w:rsidR="00C244A2" w:rsidRPr="00C244A2" w:rsidRDefault="00C244A2" w:rsidP="00C244A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Single-tone sinusoid</w:t>
      </w:r>
      <w:r w:rsidRPr="00C244A2">
        <w:rPr>
          <w:rFonts w:ascii="Times New Roman" w:eastAsia="Times New Roman" w:hAnsi="Times New Roman" w:cs="Times New Roman"/>
          <w:kern w:val="0"/>
          <w14:ligatures w14:val="none"/>
        </w:rPr>
        <w:t xml:space="preserve"> at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 xml:space="preserve">: isolates linear terms </w:t>
      </w:r>
      <m:oMath>
        <m:r>
          <w:rPr>
            <w:rFonts w:ascii="Cambria Math" w:eastAsia="Times New Roman" w:hAnsi="Cambria Math" w:cs="Times New Roman"/>
            <w:kern w:val="0"/>
            <w14:ligatures w14:val="none"/>
          </w:rPr>
          <m:t>∝α,β</m:t>
        </m:r>
      </m:oMath>
      <w:r w:rsidRPr="00C244A2">
        <w:rPr>
          <w:rFonts w:ascii="Times New Roman" w:eastAsia="Times New Roman" w:hAnsi="Times New Roman" w:cs="Times New Roman"/>
          <w:kern w:val="0"/>
          <w14:ligatures w14:val="none"/>
        </w:rPr>
        <w:t>.</w:t>
      </w:r>
    </w:p>
    <w:p w14:paraId="6B3C950B" w14:textId="77777777" w:rsidR="00C244A2" w:rsidRPr="00C244A2" w:rsidRDefault="00C244A2" w:rsidP="00C244A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Amplitude sweep</w:t>
      </w:r>
      <w:r w:rsidRPr="00C244A2">
        <w:rPr>
          <w:rFonts w:ascii="Times New Roman" w:eastAsia="Times New Roman" w:hAnsi="Times New Roman" w:cs="Times New Roman"/>
          <w:kern w:val="0"/>
          <w14:ligatures w14:val="none"/>
        </w:rPr>
        <w:t xml:space="preserve"> of </w:t>
      </w:r>
      <m:oMath>
        <m:r>
          <w:rPr>
            <w:rFonts w:ascii="Cambria Math" w:eastAsia="Times New Roman" w:hAnsi="Cambria Math" w:cs="Times New Roman"/>
            <w:kern w:val="0"/>
            <w14:ligatures w14:val="none"/>
          </w:rPr>
          <m:t>δ</m:t>
        </m:r>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14:ligatures w14:val="none"/>
        </w:rPr>
        <w:t xml:space="preserve">: separates linear vs quadratic response (controls </w:t>
      </w:r>
      <m:oMath>
        <m:r>
          <w:rPr>
            <w:rFonts w:ascii="Cambria Math" w:eastAsia="Times New Roman" w:hAnsi="Cambria Math" w:cs="Times New Roman"/>
            <w:kern w:val="0"/>
            <w14:ligatures w14:val="none"/>
          </w:rPr>
          <m:t>γ</m:t>
        </m:r>
      </m:oMath>
      <w:r w:rsidRPr="00C244A2">
        <w:rPr>
          <w:rFonts w:ascii="Times New Roman" w:eastAsia="Times New Roman" w:hAnsi="Times New Roman" w:cs="Times New Roman"/>
          <w:kern w:val="0"/>
          <w14:ligatures w14:val="none"/>
        </w:rPr>
        <w:t>-like terms).</w:t>
      </w:r>
    </w:p>
    <w:p w14:paraId="0E2EBE83" w14:textId="77777777" w:rsidR="00C244A2" w:rsidRPr="00C244A2" w:rsidRDefault="00C244A2" w:rsidP="00C244A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Frequency sweep</w:t>
      </w:r>
      <w:r w:rsidRPr="00C244A2">
        <w:rPr>
          <w:rFonts w:ascii="Times New Roman" w:eastAsia="Times New Roman" w:hAnsi="Times New Roman" w:cs="Times New Roman"/>
          <w:kern w:val="0"/>
          <w14:ligatures w14:val="none"/>
        </w:rPr>
        <w:t xml:space="preserve"> around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 xml:space="preserve">: reveals a transfer function </w:t>
      </w:r>
      <m:oMath>
        <m:r>
          <w:rPr>
            <w:rFonts w:ascii="Cambria Math" w:eastAsia="Times New Roman" w:hAnsi="Cambria Math" w:cs="Times New Roman"/>
            <w:kern w:val="0"/>
            <w14:ligatures w14:val="none"/>
          </w:rPr>
          <m:t>H(ω)</m:t>
        </m:r>
      </m:oMath>
      <w:r w:rsidRPr="00C244A2">
        <w:rPr>
          <w:rFonts w:ascii="Times New Roman" w:eastAsia="Times New Roman" w:hAnsi="Times New Roman" w:cs="Times New Roman"/>
          <w:kern w:val="0"/>
          <w14:ligatures w14:val="none"/>
        </w:rPr>
        <w:t>that distinguishes mechanical actuation (sharp resonances) from intrinsic stress response (broader, device-defined bandwidth).</w:t>
      </w:r>
    </w:p>
    <w:p w14:paraId="324F5047" w14:textId="77777777" w:rsidR="00C244A2" w:rsidRPr="00C244A2" w:rsidRDefault="00C244A2" w:rsidP="00C244A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Pattern reversal</w:t>
      </w:r>
      <w:r w:rsidRPr="00C244A2">
        <w:rPr>
          <w:rFonts w:ascii="Times New Roman" w:eastAsia="Times New Roman" w:hAnsi="Times New Roman" w:cs="Times New Roman"/>
          <w:kern w:val="0"/>
          <w14:ligatures w14:val="none"/>
        </w:rPr>
        <w:t xml:space="preserve"> (spatial): isolates parity-odd contributions and checks sign flips.</w:t>
      </w:r>
    </w:p>
    <w:p w14:paraId="27C77F79"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The output is a reportable set of constraints:</w:t>
      </w:r>
    </w:p>
    <w:p w14:paraId="2B7209F8"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{α,β,γ,</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with confidence intervals from lock-in regression across modulation ensembles.</m:t>
          </m:r>
          <m:r>
            <w:rPr>
              <w:rFonts w:ascii="Times New Roman" w:eastAsia="Times New Roman" w:hAnsi="Times New Roman" w:cs="Times New Roman"/>
              <w:kern w:val="0"/>
              <w14:ligatures w14:val="none"/>
            </w:rPr>
            <w:br/>
          </m:r>
        </m:oMath>
      </m:oMathPara>
    </w:p>
    <w:p w14:paraId="50F52DBC"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6F368565">
          <v:rect id="_x0000_i1032" style="width:0;height:1.5pt" o:hralign="center" o:hrstd="t" o:hr="t" fillcolor="#a0a0a0" stroked="f"/>
        </w:pict>
      </w:r>
    </w:p>
    <w:p w14:paraId="68E85970"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4.5 Null Tests and Their Expected Spectral Outcomes</w:t>
      </w:r>
    </w:p>
    <w:p w14:paraId="34BC1D37"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The experiment is required to implement </w:t>
      </w:r>
      <w:r w:rsidRPr="00C244A2">
        <w:rPr>
          <w:rFonts w:ascii="Times New Roman" w:eastAsia="Times New Roman" w:hAnsi="Times New Roman" w:cs="Times New Roman"/>
          <w:b/>
          <w:bCs/>
          <w:kern w:val="0"/>
          <w14:ligatures w14:val="none"/>
        </w:rPr>
        <w:t>four orthogonal null tests</w:t>
      </w:r>
      <w:r w:rsidRPr="00C244A2">
        <w:rPr>
          <w:rFonts w:ascii="Times New Roman" w:eastAsia="Times New Roman" w:hAnsi="Times New Roman" w:cs="Times New Roman"/>
          <w:kern w:val="0"/>
          <w14:ligatures w14:val="none"/>
        </w:rPr>
        <w:t xml:space="preserve">, each with a distinct prediction in </w:t>
      </w:r>
      <m:oMath>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f</m:t>
            </m:r>
          </m:e>
          <m:e>
            <m:r>
              <w:rPr>
                <w:rFonts w:ascii="Cambria Math" w:eastAsia="Times New Roman" w:hAnsi="Cambria Math" w:cs="Times New Roman"/>
                <w:kern w:val="0"/>
                <w14:ligatures w14:val="none"/>
              </w:rPr>
              <m:t>2f</m:t>
            </m:r>
          </m:e>
        </m:d>
      </m:oMath>
      <w:r w:rsidRPr="00C244A2">
        <w:rPr>
          <w:rFonts w:ascii="Times New Roman" w:eastAsia="Times New Roman" w:hAnsi="Times New Roman" w:cs="Times New Roman"/>
          <w:kern w:val="0"/>
          <w14:ligatures w14:val="none"/>
        </w:rPr>
        <w:t>channels:</w:t>
      </w:r>
    </w:p>
    <w:p w14:paraId="2FB9A6AA" w14:textId="77777777" w:rsidR="00C244A2" w:rsidRPr="00C244A2" w:rsidRDefault="00C244A2" w:rsidP="00C244A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Phase randomization null (destroy coherent phase structure):</w:t>
      </w:r>
      <w:r w:rsidRPr="00C244A2">
        <w:rPr>
          <w:rFonts w:ascii="Times New Roman" w:eastAsia="Times New Roman" w:hAnsi="Times New Roman" w:cs="Times New Roman"/>
          <w:kern w:val="0"/>
          <w14:ligatures w14:val="none"/>
        </w:rPr>
        <w:br/>
        <w:t xml:space="preserve">IPM predicts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→0</m:t>
        </m:r>
      </m:oMath>
      <w:r w:rsidRPr="00C244A2">
        <w:rPr>
          <w:rFonts w:ascii="Times New Roman" w:eastAsia="Times New Roman" w:hAnsi="Times New Roman" w:cs="Times New Roman"/>
          <w:kern w:val="0"/>
          <w14:ligatures w14:val="none"/>
        </w:rPr>
        <w:t xml:space="preserve">(and typically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→0</m:t>
        </m:r>
      </m:oMath>
      <w:r w:rsidRPr="00C244A2">
        <w:rPr>
          <w:rFonts w:ascii="Times New Roman" w:eastAsia="Times New Roman" w:hAnsi="Times New Roman" w:cs="Times New Roman"/>
          <w:kern w:val="0"/>
          <w14:ligatures w14:val="none"/>
        </w:rPr>
        <w:t>) while power and thermal load remain similar.</w:t>
      </w:r>
      <w:r w:rsidRPr="00C244A2">
        <w:rPr>
          <w:rFonts w:ascii="Times New Roman" w:eastAsia="Times New Roman" w:hAnsi="Times New Roman" w:cs="Times New Roman"/>
          <w:kern w:val="0"/>
          <w14:ligatures w14:val="none"/>
        </w:rPr>
        <w:br/>
        <w:t>Artifact expectation: thermal and cable forces may remain.</w:t>
      </w:r>
    </w:p>
    <w:p w14:paraId="003B9FE1" w14:textId="77777777" w:rsidR="00C244A2" w:rsidRPr="00C244A2" w:rsidRDefault="00C244A2" w:rsidP="00C244A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Power-only modulation null (hold phase pattern fixed):</w:t>
      </w:r>
      <w:r w:rsidRPr="00C244A2">
        <w:rPr>
          <w:rFonts w:ascii="Times New Roman" w:eastAsia="Times New Roman" w:hAnsi="Times New Roman" w:cs="Times New Roman"/>
          <w:kern w:val="0"/>
          <w14:ligatures w14:val="none"/>
        </w:rPr>
        <w:br/>
        <w:t xml:space="preserve">IPM predicts a suppressed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Sub>
      </m:oMath>
      <w:r w:rsidRPr="00C244A2">
        <w:rPr>
          <w:rFonts w:ascii="Times New Roman" w:eastAsia="Times New Roman" w:hAnsi="Times New Roman" w:cs="Times New Roman"/>
          <w:kern w:val="0"/>
          <w14:ligatures w14:val="none"/>
        </w:rPr>
        <w:t xml:space="preserve">if </w:t>
      </w:r>
      <m:oMath>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14:ligatures w14:val="none"/>
        </w:rPr>
        <w:t xml:space="preserve">is truly phase-structured, but thermal/radiometric artifacts often produce a strong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component.</w:t>
      </w:r>
    </w:p>
    <w:p w14:paraId="0A711F3B" w14:textId="77777777" w:rsidR="00C244A2" w:rsidRPr="00C244A2" w:rsidRDefault="00C244A2" w:rsidP="00C244A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Angular radiation-pattern control (rotate apparatus or modify far-field symmetry):</w:t>
      </w:r>
      <w:r w:rsidRPr="00C244A2">
        <w:rPr>
          <w:rFonts w:ascii="Times New Roman" w:eastAsia="Times New Roman" w:hAnsi="Times New Roman" w:cs="Times New Roman"/>
          <w:kern w:val="0"/>
          <w14:ligatures w14:val="none"/>
        </w:rPr>
        <w:br/>
        <w:t>Photon thrust predicts a systematic angular dependence consistent with measured radiation anisotropy.</w:t>
      </w:r>
      <w:r w:rsidRPr="00C244A2">
        <w:rPr>
          <w:rFonts w:ascii="Times New Roman" w:eastAsia="Times New Roman" w:hAnsi="Times New Roman" w:cs="Times New Roman"/>
          <w:kern w:val="0"/>
          <w14:ligatures w14:val="none"/>
        </w:rPr>
        <w:br/>
        <w:t>IPM-driven internal stress signatures need not follow the same angular dependence.</w:t>
      </w:r>
    </w:p>
    <w:p w14:paraId="30C7DF85" w14:textId="77777777" w:rsidR="00C244A2" w:rsidRPr="00C244A2" w:rsidRDefault="00C244A2" w:rsidP="00C244A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Thermal/Knudsen control (vary pressure and temperature gradients):</w:t>
      </w:r>
      <w:r w:rsidRPr="00C244A2">
        <w:rPr>
          <w:rFonts w:ascii="Times New Roman" w:eastAsia="Times New Roman" w:hAnsi="Times New Roman" w:cs="Times New Roman"/>
          <w:kern w:val="0"/>
          <w14:ligatures w14:val="none"/>
        </w:rPr>
        <w:br/>
        <w:t xml:space="preserve">Radiometric forces scale strongly with residual gas pressure and temperature gradients; IPM signals should not show the same scaling if </w:t>
      </w:r>
      <m:oMath>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14:ligatures w14:val="none"/>
        </w:rPr>
        <w:t>is held fixed.</w:t>
      </w:r>
    </w:p>
    <w:p w14:paraId="7ED6C54C"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A </w:t>
      </w:r>
      <w:r w:rsidRPr="00C244A2">
        <w:rPr>
          <w:rFonts w:ascii="Times New Roman" w:eastAsia="Times New Roman" w:hAnsi="Times New Roman" w:cs="Times New Roman"/>
          <w:b/>
          <w:bCs/>
          <w:kern w:val="0"/>
          <w14:ligatures w14:val="none"/>
        </w:rPr>
        <w:t>Pass condition</w:t>
      </w:r>
      <w:r w:rsidRPr="00C244A2">
        <w:rPr>
          <w:rFonts w:ascii="Times New Roman" w:eastAsia="Times New Roman" w:hAnsi="Times New Roman" w:cs="Times New Roman"/>
          <w:kern w:val="0"/>
          <w14:ligatures w14:val="none"/>
        </w:rPr>
        <w:t xml:space="preserve"> for Tier-1 requires: (i) phase-randomization kills the lock-in signal, (ii) pattern reversal flips the sign, and (iii) power-only modulation does not reproduce the same </w:t>
      </w:r>
      <m:oMath>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1</m:t>
                </m:r>
              </m:sub>
            </m:sSub>
          </m:e>
        </m:d>
      </m:oMath>
      <w:r w:rsidRPr="00C244A2">
        <w:rPr>
          <w:rFonts w:ascii="Times New Roman" w:eastAsia="Times New Roman" w:hAnsi="Times New Roman" w:cs="Times New Roman"/>
          <w:kern w:val="0"/>
          <w14:ligatures w14:val="none"/>
        </w:rPr>
        <w:t>.</w:t>
      </w:r>
    </w:p>
    <w:p w14:paraId="105BFD52"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19A86D4D">
          <v:rect id="_x0000_i1033" style="width:0;height:1.5pt" o:hralign="center" o:hrstd="t" o:hr="t" fillcolor="#a0a0a0" stroked="f"/>
        </w:pict>
      </w:r>
    </w:p>
    <w:p w14:paraId="3411E2AB"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4.6 Sensitivity and Detection Thresholds (Lock-In SNR)</w:t>
      </w:r>
    </w:p>
    <w:p w14:paraId="2D319696"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Let the single-sided force noise spectral density of the sensor be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(ω)</m:t>
        </m:r>
      </m:oMath>
      <w:r w:rsidRPr="00C244A2">
        <w:rPr>
          <w:rFonts w:ascii="Times New Roman" w:eastAsia="Times New Roman" w:hAnsi="Times New Roman" w:cs="Times New Roman"/>
          <w:kern w:val="0"/>
          <w14:ligatures w14:val="none"/>
        </w:rPr>
        <w:t xml:space="preserve">in </w:t>
      </w:r>
      <m:oMath>
        <m:r>
          <m:rPr>
            <m:sty m:val="p"/>
          </m:rPr>
          <w:rPr>
            <w:rFonts w:ascii="Cambria Math" w:eastAsia="Times New Roman" w:hAnsi="Cambria Math" w:cs="Times New Roman"/>
            <w:kern w:val="0"/>
            <w14:ligatures w14:val="none"/>
          </w:rPr>
          <m:t>N/</m:t>
        </m:r>
        <m:rad>
          <m:radPr>
            <m:degHide m:val="1"/>
            <m:ctrlPr>
              <w:rPr>
                <w:rFonts w:ascii="Cambria Math" w:eastAsia="Times New Roman" w:hAnsi="Cambria Math" w:cs="Times New Roman"/>
                <w:kern w:val="0"/>
                <w14:ligatures w14:val="none"/>
              </w:rPr>
            </m:ctrlPr>
          </m:radPr>
          <m:deg/>
          <m:e>
            <m:r>
              <m:rPr>
                <m:sty m:val="p"/>
              </m:rPr>
              <w:rPr>
                <w:rFonts w:ascii="Cambria Math" w:eastAsia="Times New Roman" w:hAnsi="Cambria Math" w:cs="Times New Roman"/>
                <w:kern w:val="0"/>
                <w14:ligatures w14:val="none"/>
              </w:rPr>
              <m:t>Hz</m:t>
            </m:r>
          </m:e>
        </m:rad>
      </m:oMath>
      <w:r w:rsidRPr="00C244A2">
        <w:rPr>
          <w:rFonts w:ascii="Times New Roman" w:eastAsia="Times New Roman" w:hAnsi="Times New Roman" w:cs="Times New Roman"/>
          <w:kern w:val="0"/>
          <w14:ligatures w14:val="none"/>
        </w:rPr>
        <w:t xml:space="preserve">. For lock-in integration time </w:t>
      </w:r>
      <m:oMath>
        <m:r>
          <w:rPr>
            <w:rFonts w:ascii="Cambria Math" w:eastAsia="Times New Roman" w:hAnsi="Cambria Math" w:cs="Times New Roman"/>
            <w:kern w:val="0"/>
            <w14:ligatures w14:val="none"/>
          </w:rPr>
          <m:t>T</m:t>
        </m:r>
      </m:oMath>
      <w:r w:rsidRPr="00C244A2">
        <w:rPr>
          <w:rFonts w:ascii="Times New Roman" w:eastAsia="Times New Roman" w:hAnsi="Times New Roman" w:cs="Times New Roman"/>
          <w:kern w:val="0"/>
          <w14:ligatures w14:val="none"/>
        </w:rPr>
        <w:t>, the uncertainty in the in-phase force amplitude is approximately</w:t>
      </w:r>
    </w:p>
    <w:p w14:paraId="626AB183"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σ(</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(ω)</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e>
              </m:rad>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228D132"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A conservative detection criterion is </w:t>
      </w:r>
      <m:oMath>
        <m:r>
          <m:rPr>
            <m:nor/>
          </m:rPr>
          <w:rPr>
            <w:rFonts w:ascii="Times New Roman" w:eastAsia="Times New Roman" w:hAnsi="Times New Roman" w:cs="Times New Roman"/>
            <w:kern w:val="0"/>
            <w14:ligatures w14:val="none"/>
          </w:rPr>
          <m:t>SNR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σ(</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)≥5</m:t>
        </m:r>
      </m:oMath>
      <w:r w:rsidRPr="00C244A2">
        <w:rPr>
          <w:rFonts w:ascii="Times New Roman" w:eastAsia="Times New Roman" w:hAnsi="Times New Roman" w:cs="Times New Roman"/>
          <w:kern w:val="0"/>
          <w14:ligatures w14:val="none"/>
        </w:rPr>
        <w:t>.</w:t>
      </w:r>
    </w:p>
    <w:p w14:paraId="62EE4680"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This immediately yields an experimental design target:</w:t>
      </w:r>
    </w:p>
    <w:p w14:paraId="6A138672" w14:textId="77777777" w:rsidR="00C244A2" w:rsidRPr="00C244A2" w:rsidRDefault="00C244A2" w:rsidP="00C244A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choose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 xml:space="preserve">where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(ω)</m:t>
        </m:r>
      </m:oMath>
      <w:r w:rsidRPr="00C244A2">
        <w:rPr>
          <w:rFonts w:ascii="Times New Roman" w:eastAsia="Times New Roman" w:hAnsi="Times New Roman" w:cs="Times New Roman"/>
          <w:kern w:val="0"/>
          <w14:ligatures w14:val="none"/>
        </w:rPr>
        <w:t>is minimized and mechanical coupling artifacts are small,</w:t>
      </w:r>
    </w:p>
    <w:p w14:paraId="0A19BD7A" w14:textId="77777777" w:rsidR="00C244A2" w:rsidRPr="00C244A2" w:rsidRDefault="00C244A2" w:rsidP="00C244A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integrate long enough that </w:t>
      </w:r>
      <m:oMath>
        <m:r>
          <w:rPr>
            <w:rFonts w:ascii="Cambria Math" w:eastAsia="Times New Roman" w:hAnsi="Cambria Math" w:cs="Times New Roman"/>
            <w:kern w:val="0"/>
            <w14:ligatures w14:val="none"/>
          </w:rPr>
          <m:t>σ(</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oMath>
      <w:r w:rsidRPr="00C244A2">
        <w:rPr>
          <w:rFonts w:ascii="Times New Roman" w:eastAsia="Times New Roman" w:hAnsi="Times New Roman" w:cs="Times New Roman"/>
          <w:kern w:val="0"/>
          <w14:ligatures w14:val="none"/>
        </w:rPr>
        <w:t>lies below the smallest ledger-relevant force scale,</w:t>
      </w:r>
    </w:p>
    <w:p w14:paraId="1886A0AD" w14:textId="77777777" w:rsidR="00C244A2" w:rsidRPr="00C244A2" w:rsidRDefault="00C244A2" w:rsidP="00C244A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and modulate </w:t>
      </w:r>
      <m:oMath>
        <m:r>
          <w:rPr>
            <w:rFonts w:ascii="Cambria Math" w:eastAsia="Times New Roman" w:hAnsi="Cambria Math" w:cs="Times New Roman"/>
            <w:kern w:val="0"/>
            <w14:ligatures w14:val="none"/>
          </w:rPr>
          <m:t>δ</m:t>
        </m:r>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14:ligatures w14:val="none"/>
        </w:rPr>
        <w:t xml:space="preserve">to maximize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Sub>
      </m:oMath>
      <w:r w:rsidRPr="00C244A2">
        <w:rPr>
          <w:rFonts w:ascii="Times New Roman" w:eastAsia="Times New Roman" w:hAnsi="Times New Roman" w:cs="Times New Roman"/>
          <w:kern w:val="0"/>
          <w14:ligatures w14:val="none"/>
        </w:rPr>
        <w:t>without inducing thermal nonlinearities.</w:t>
      </w:r>
    </w:p>
    <w:p w14:paraId="7FCEDEE4"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6D75F551">
          <v:rect id="_x0000_i1034" style="width:0;height:1.5pt" o:hralign="center" o:hrstd="t" o:hr="t" fillcolor="#a0a0a0" stroked="f"/>
        </w:pict>
      </w:r>
    </w:p>
    <w:p w14:paraId="3E49CD0F"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4.7 Systematic Error Budget and Mitigation Strategy</w:t>
      </w:r>
    </w:p>
    <w:p w14:paraId="304C9895"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Because the ledger channels can dwarf any subtle IPM signal, the error budget is organized by </w:t>
      </w:r>
      <w:r w:rsidRPr="00C244A2">
        <w:rPr>
          <w:rFonts w:ascii="Times New Roman" w:eastAsia="Times New Roman" w:hAnsi="Times New Roman" w:cs="Times New Roman"/>
          <w:b/>
          <w:bCs/>
          <w:kern w:val="0"/>
          <w14:ligatures w14:val="none"/>
        </w:rPr>
        <w:t>artifact mechanism → scaling law → distinguishing signature</w:t>
      </w:r>
      <w:r w:rsidRPr="00C244A2">
        <w:rPr>
          <w:rFonts w:ascii="Times New Roman" w:eastAsia="Times New Roman" w:hAnsi="Times New Roman" w:cs="Times New Roman"/>
          <w:kern w:val="0"/>
          <w14:ligatures w14:val="none"/>
        </w:rPr>
        <w:t>:</w:t>
      </w:r>
    </w:p>
    <w:p w14:paraId="058667B2" w14:textId="77777777" w:rsidR="00C244A2" w:rsidRPr="00C244A2" w:rsidRDefault="00C244A2" w:rsidP="00C244A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Photon pressure / radiative recoil:</w:t>
      </w:r>
      <w:r w:rsidRPr="00C244A2">
        <w:rPr>
          <w:rFonts w:ascii="Times New Roman" w:eastAsia="Times New Roman" w:hAnsi="Times New Roman" w:cs="Times New Roman"/>
          <w:kern w:val="0"/>
          <w14:ligatures w14:val="none"/>
        </w:rPr>
        <w:t xml:space="preserve"> scales with measured far-field anisotropy; signature follows angular pattern; survives phase randomization if power pattern unchanged.</w:t>
      </w:r>
      <w:r w:rsidRPr="00C244A2">
        <w:rPr>
          <w:rFonts w:ascii="Times New Roman" w:eastAsia="Times New Roman" w:hAnsi="Times New Roman" w:cs="Times New Roman"/>
          <w:kern w:val="0"/>
          <w14:ligatures w14:val="none"/>
        </w:rPr>
        <w:br/>
      </w:r>
      <w:r w:rsidRPr="00C244A2">
        <w:rPr>
          <w:rFonts w:ascii="Times New Roman" w:eastAsia="Times New Roman" w:hAnsi="Times New Roman" w:cs="Times New Roman"/>
          <w:i/>
          <w:iCs/>
          <w:kern w:val="0"/>
          <w14:ligatures w14:val="none"/>
        </w:rPr>
        <w:t>Mitigation:</w:t>
      </w:r>
      <w:r w:rsidRPr="00C244A2">
        <w:rPr>
          <w:rFonts w:ascii="Times New Roman" w:eastAsia="Times New Roman" w:hAnsi="Times New Roman" w:cs="Times New Roman"/>
          <w:kern w:val="0"/>
          <w14:ligatures w14:val="none"/>
        </w:rPr>
        <w:t xml:space="preserve"> radiation mapping, symmetric optical paths, angular controls.</w:t>
      </w:r>
    </w:p>
    <w:p w14:paraId="1044C9CB" w14:textId="77777777" w:rsidR="00C244A2" w:rsidRPr="00C244A2" w:rsidRDefault="00C244A2" w:rsidP="00C244A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Radiometric (Knudsen) forces:</w:t>
      </w:r>
      <w:r w:rsidRPr="00C244A2">
        <w:rPr>
          <w:rFonts w:ascii="Times New Roman" w:eastAsia="Times New Roman" w:hAnsi="Times New Roman" w:cs="Times New Roman"/>
          <w:kern w:val="0"/>
          <w14:ligatures w14:val="none"/>
        </w:rPr>
        <w:t xml:space="preserve"> scale with residual pressure </w:t>
      </w:r>
      <m:oMath>
        <m:r>
          <w:rPr>
            <w:rFonts w:ascii="Cambria Math" w:eastAsia="Times New Roman" w:hAnsi="Cambria Math" w:cs="Times New Roman"/>
            <w:kern w:val="0"/>
            <w14:ligatures w14:val="none"/>
          </w:rPr>
          <m:t>p</m:t>
        </m:r>
      </m:oMath>
      <w:r w:rsidRPr="00C244A2">
        <w:rPr>
          <w:rFonts w:ascii="Times New Roman" w:eastAsia="Times New Roman" w:hAnsi="Times New Roman" w:cs="Times New Roman"/>
          <w:kern w:val="0"/>
          <w14:ligatures w14:val="none"/>
        </w:rPr>
        <w:t xml:space="preserve">and temperature gradient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m:t>
        </m:r>
      </m:oMath>
      <w:r w:rsidRPr="00C244A2">
        <w:rPr>
          <w:rFonts w:ascii="Times New Roman" w:eastAsia="Times New Roman" w:hAnsi="Times New Roman" w:cs="Times New Roman"/>
          <w:kern w:val="0"/>
          <w14:ligatures w14:val="none"/>
        </w:rPr>
        <w:t xml:space="preserve">; often produce strong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response under power modulation.</w:t>
      </w:r>
      <w:r w:rsidRPr="00C244A2">
        <w:rPr>
          <w:rFonts w:ascii="Times New Roman" w:eastAsia="Times New Roman" w:hAnsi="Times New Roman" w:cs="Times New Roman"/>
          <w:kern w:val="0"/>
          <w14:ligatures w14:val="none"/>
        </w:rPr>
        <w:br/>
      </w:r>
      <w:r w:rsidRPr="00C244A2">
        <w:rPr>
          <w:rFonts w:ascii="Times New Roman" w:eastAsia="Times New Roman" w:hAnsi="Times New Roman" w:cs="Times New Roman"/>
          <w:i/>
          <w:iCs/>
          <w:kern w:val="0"/>
          <w14:ligatures w14:val="none"/>
        </w:rPr>
        <w:t>Mitigation:</w:t>
      </w:r>
      <w:r w:rsidRPr="00C244A2">
        <w:rPr>
          <w:rFonts w:ascii="Times New Roman" w:eastAsia="Times New Roman" w:hAnsi="Times New Roman" w:cs="Times New Roman"/>
          <w:kern w:val="0"/>
          <w14:ligatures w14:val="none"/>
        </w:rPr>
        <w:t xml:space="preserve"> UHV/cryogenics where applicable, thermal symmetry, pressure sweep.</w:t>
      </w:r>
    </w:p>
    <w:p w14:paraId="39FE3814" w14:textId="77777777" w:rsidR="00C244A2" w:rsidRPr="00C244A2" w:rsidRDefault="00C244A2" w:rsidP="00C244A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Thermoelastic creep:</w:t>
      </w:r>
      <w:r w:rsidRPr="00C244A2">
        <w:rPr>
          <w:rFonts w:ascii="Times New Roman" w:eastAsia="Times New Roman" w:hAnsi="Times New Roman" w:cs="Times New Roman"/>
          <w:kern w:val="0"/>
          <w14:ligatures w14:val="none"/>
        </w:rPr>
        <w:t xml:space="preserve"> introduces low-frequency drifts and phase lag; may leak into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if modulation is too slow or heating is periodic.</w:t>
      </w:r>
      <w:r w:rsidRPr="00C244A2">
        <w:rPr>
          <w:rFonts w:ascii="Times New Roman" w:eastAsia="Times New Roman" w:hAnsi="Times New Roman" w:cs="Times New Roman"/>
          <w:kern w:val="0"/>
          <w14:ligatures w14:val="none"/>
        </w:rPr>
        <w:br/>
      </w:r>
      <w:r w:rsidRPr="00C244A2">
        <w:rPr>
          <w:rFonts w:ascii="Times New Roman" w:eastAsia="Times New Roman" w:hAnsi="Times New Roman" w:cs="Times New Roman"/>
          <w:i/>
          <w:iCs/>
          <w:kern w:val="0"/>
          <w14:ligatures w14:val="none"/>
        </w:rPr>
        <w:t>Mitigation:</w:t>
      </w:r>
      <w:r w:rsidRPr="00C244A2">
        <w:rPr>
          <w:rFonts w:ascii="Times New Roman" w:eastAsia="Times New Roman" w:hAnsi="Times New Roman" w:cs="Times New Roman"/>
          <w:kern w:val="0"/>
          <w14:ligatures w14:val="none"/>
        </w:rPr>
        <w:t xml:space="preserve"> choose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above thermal time constants or model/correct with independent thermometry.</w:t>
      </w:r>
    </w:p>
    <w:p w14:paraId="68BA2E1B" w14:textId="77777777" w:rsidR="00C244A2" w:rsidRPr="00C244A2" w:rsidRDefault="00C244A2" w:rsidP="00C244A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Electrostatics (patch potentials):</w:t>
      </w:r>
      <w:r w:rsidRPr="00C244A2">
        <w:rPr>
          <w:rFonts w:ascii="Times New Roman" w:eastAsia="Times New Roman" w:hAnsi="Times New Roman" w:cs="Times New Roman"/>
          <w:kern w:val="0"/>
          <w14:ligatures w14:val="none"/>
        </w:rPr>
        <w:t xml:space="preserve"> can create forces sensitive to humidity, charging, and grounding; often produce unexplained offsets.</w:t>
      </w:r>
      <w:r w:rsidRPr="00C244A2">
        <w:rPr>
          <w:rFonts w:ascii="Times New Roman" w:eastAsia="Times New Roman" w:hAnsi="Times New Roman" w:cs="Times New Roman"/>
          <w:kern w:val="0"/>
          <w14:ligatures w14:val="none"/>
        </w:rPr>
        <w:br/>
      </w:r>
      <w:r w:rsidRPr="00C244A2">
        <w:rPr>
          <w:rFonts w:ascii="Times New Roman" w:eastAsia="Times New Roman" w:hAnsi="Times New Roman" w:cs="Times New Roman"/>
          <w:i/>
          <w:iCs/>
          <w:kern w:val="0"/>
          <w14:ligatures w14:val="none"/>
        </w:rPr>
        <w:t>Mitigation:</w:t>
      </w:r>
      <w:r w:rsidRPr="00C244A2">
        <w:rPr>
          <w:rFonts w:ascii="Times New Roman" w:eastAsia="Times New Roman" w:hAnsi="Times New Roman" w:cs="Times New Roman"/>
          <w:kern w:val="0"/>
          <w14:ligatures w14:val="none"/>
        </w:rPr>
        <w:t xml:space="preserve"> conductive shielding, UV discharge, grounding protocol, bias reversal tests.</w:t>
      </w:r>
    </w:p>
    <w:p w14:paraId="4987AFA7" w14:textId="77777777" w:rsidR="00C244A2" w:rsidRPr="00C244A2" w:rsidRDefault="00C244A2" w:rsidP="00C244A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Magnetic forces/torques:</w:t>
      </w:r>
      <w:r w:rsidRPr="00C244A2">
        <w:rPr>
          <w:rFonts w:ascii="Times New Roman" w:eastAsia="Times New Roman" w:hAnsi="Times New Roman" w:cs="Times New Roman"/>
          <w:kern w:val="0"/>
          <w14:ligatures w14:val="none"/>
        </w:rPr>
        <w:t xml:space="preserve"> from drive currents and materials’ susceptibilities.</w:t>
      </w:r>
      <w:r w:rsidRPr="00C244A2">
        <w:rPr>
          <w:rFonts w:ascii="Times New Roman" w:eastAsia="Times New Roman" w:hAnsi="Times New Roman" w:cs="Times New Roman"/>
          <w:kern w:val="0"/>
          <w14:ligatures w14:val="none"/>
        </w:rPr>
        <w:br/>
      </w:r>
      <w:r w:rsidRPr="00C244A2">
        <w:rPr>
          <w:rFonts w:ascii="Times New Roman" w:eastAsia="Times New Roman" w:hAnsi="Times New Roman" w:cs="Times New Roman"/>
          <w:i/>
          <w:iCs/>
          <w:kern w:val="0"/>
          <w14:ligatures w14:val="none"/>
        </w:rPr>
        <w:t>Mitigation:</w:t>
      </w:r>
      <w:r w:rsidRPr="00C244A2">
        <w:rPr>
          <w:rFonts w:ascii="Times New Roman" w:eastAsia="Times New Roman" w:hAnsi="Times New Roman" w:cs="Times New Roman"/>
          <w:kern w:val="0"/>
          <w14:ligatures w14:val="none"/>
        </w:rPr>
        <w:t xml:space="preserve"> nonmagnetic construction, magnetic shielding, current-routing symmetry, field probes.</w:t>
      </w:r>
    </w:p>
    <w:p w14:paraId="756A7E72" w14:textId="77777777" w:rsidR="00C244A2" w:rsidRPr="00C244A2" w:rsidRDefault="00C244A2" w:rsidP="00C244A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Mechanical feedthrough:</w:t>
      </w:r>
      <w:r w:rsidRPr="00C244A2">
        <w:rPr>
          <w:rFonts w:ascii="Times New Roman" w:eastAsia="Times New Roman" w:hAnsi="Times New Roman" w:cs="Times New Roman"/>
          <w:kern w:val="0"/>
          <w14:ligatures w14:val="none"/>
        </w:rPr>
        <w:t xml:space="preserve"> cable/fiber tension modulation, acoustic pickup, shaker-like actuation.</w:t>
      </w:r>
      <w:r w:rsidRPr="00C244A2">
        <w:rPr>
          <w:rFonts w:ascii="Times New Roman" w:eastAsia="Times New Roman" w:hAnsi="Times New Roman" w:cs="Times New Roman"/>
          <w:kern w:val="0"/>
          <w14:ligatures w14:val="none"/>
        </w:rPr>
        <w:br/>
      </w:r>
      <w:r w:rsidRPr="00C244A2">
        <w:rPr>
          <w:rFonts w:ascii="Times New Roman" w:eastAsia="Times New Roman" w:hAnsi="Times New Roman" w:cs="Times New Roman"/>
          <w:i/>
          <w:iCs/>
          <w:kern w:val="0"/>
          <w14:ligatures w14:val="none"/>
        </w:rPr>
        <w:t>Mitigation:</w:t>
      </w:r>
      <w:r w:rsidRPr="00C244A2">
        <w:rPr>
          <w:rFonts w:ascii="Times New Roman" w:eastAsia="Times New Roman" w:hAnsi="Times New Roman" w:cs="Times New Roman"/>
          <w:kern w:val="0"/>
          <w14:ligatures w14:val="none"/>
        </w:rPr>
        <w:t xml:space="preserve"> slack loops, strain relief, transfer-function measurement, dummy loads, coherence checks with sensors.</w:t>
      </w:r>
    </w:p>
    <w:p w14:paraId="1181C105"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Crucially, in this program </w:t>
      </w:r>
      <w:r w:rsidRPr="00C244A2">
        <w:rPr>
          <w:rFonts w:ascii="Times New Roman" w:eastAsia="Times New Roman" w:hAnsi="Times New Roman" w:cs="Times New Roman"/>
          <w:b/>
          <w:bCs/>
          <w:kern w:val="0"/>
          <w14:ligatures w14:val="none"/>
        </w:rPr>
        <w:t>no single mitigation is trusted</w:t>
      </w:r>
      <w:r w:rsidRPr="00C244A2">
        <w:rPr>
          <w:rFonts w:ascii="Times New Roman" w:eastAsia="Times New Roman" w:hAnsi="Times New Roman" w:cs="Times New Roman"/>
          <w:kern w:val="0"/>
          <w14:ligatures w14:val="none"/>
        </w:rPr>
        <w:t xml:space="preserve">; the </w:t>
      </w:r>
      <w:r w:rsidRPr="00C244A2">
        <w:rPr>
          <w:rFonts w:ascii="Times New Roman" w:eastAsia="Times New Roman" w:hAnsi="Times New Roman" w:cs="Times New Roman"/>
          <w:b/>
          <w:bCs/>
          <w:kern w:val="0"/>
          <w14:ligatures w14:val="none"/>
        </w:rPr>
        <w:t>null-test suite + spectral discrimination</w:t>
      </w:r>
      <w:r w:rsidRPr="00C244A2">
        <w:rPr>
          <w:rFonts w:ascii="Times New Roman" w:eastAsia="Times New Roman" w:hAnsi="Times New Roman" w:cs="Times New Roman"/>
          <w:kern w:val="0"/>
          <w14:ligatures w14:val="none"/>
        </w:rPr>
        <w:t xml:space="preserve"> is the acceptance gate.</w:t>
      </w:r>
    </w:p>
    <w:p w14:paraId="39D69BFB"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6151162A">
          <v:rect id="_x0000_i1035" style="width:0;height:1.5pt" o:hralign="center" o:hrstd="t" o:hr="t" fillcolor="#a0a0a0" stroked="f"/>
        </w:pict>
      </w:r>
    </w:p>
    <w:p w14:paraId="792ACABD"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lastRenderedPageBreak/>
        <w:t>4.8 Tier-2 Gate: When (and Only When) a Residual Becomes “New-Coupling Eligible”</w:t>
      </w:r>
    </w:p>
    <w:p w14:paraId="79B0BDB3"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Tier-2 is not an additional claim; it is a rule for interpreting a residual </w:t>
      </w:r>
      <w:r w:rsidRPr="00C244A2">
        <w:rPr>
          <w:rFonts w:ascii="Times New Roman" w:eastAsia="Times New Roman" w:hAnsi="Times New Roman" w:cs="Times New Roman"/>
          <w:i/>
          <w:iCs/>
          <w:kern w:val="0"/>
          <w14:ligatures w14:val="none"/>
        </w:rPr>
        <w:t>after</w:t>
      </w:r>
      <w:r w:rsidRPr="00C244A2">
        <w:rPr>
          <w:rFonts w:ascii="Times New Roman" w:eastAsia="Times New Roman" w:hAnsi="Times New Roman" w:cs="Times New Roman"/>
          <w:kern w:val="0"/>
          <w14:ligatures w14:val="none"/>
        </w:rPr>
        <w:t xml:space="preserve"> Tier-1 is exhausted.</w:t>
      </w:r>
    </w:p>
    <w:p w14:paraId="0C6A84C6"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A reproducible residual </w:t>
      </w:r>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Sub>
      </m:oMath>
      <w:r w:rsidRPr="00C244A2">
        <w:rPr>
          <w:rFonts w:ascii="Times New Roman" w:eastAsia="Times New Roman" w:hAnsi="Times New Roman" w:cs="Times New Roman"/>
          <w:kern w:val="0"/>
          <w14:ligatures w14:val="none"/>
        </w:rPr>
        <w:t>becomes Tier-2-eligible only if:</w:t>
      </w:r>
    </w:p>
    <w:p w14:paraId="6D74666F" w14:textId="77777777" w:rsidR="00C244A2" w:rsidRPr="00C244A2" w:rsidRDefault="00C244A2" w:rsidP="00C244A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The momentum ledger closes to within quantified bounds:</w:t>
      </w:r>
    </w:p>
    <w:p w14:paraId="258AAD9B"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&gt;(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γ,</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bound</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ph</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bound</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mech</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bound</m:t>
              </m:r>
            </m:sup>
          </m:sSub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432E1C2"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with a documented loophole budget; </w:t>
      </w:r>
      <w:r w:rsidRPr="00C244A2">
        <w:rPr>
          <w:rFonts w:ascii="Times New Roman" w:eastAsia="Times New Roman" w:hAnsi="Times New Roman" w:cs="Times New Roman"/>
          <w:b/>
          <w:bCs/>
          <w:kern w:val="0"/>
          <w14:ligatures w14:val="none"/>
        </w:rPr>
        <w:t>and</w:t>
      </w:r>
    </w:p>
    <w:p w14:paraId="3F0BB022" w14:textId="77777777" w:rsidR="00C244A2" w:rsidRPr="00C244A2" w:rsidRDefault="00C244A2" w:rsidP="00C244A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The residual shows a dependence on a coherence/phase witness at fixed power and fixed radiation pattern, or exhibits a spectral signature inconsistent with known thermal/electromechanical transfer functions.</w:t>
      </w:r>
    </w:p>
    <w:p w14:paraId="3E70EE54"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Only then do we parameterize an additional effective coupling (model-agnostic) and report it as a constrained anomaly, not as “propulsion.”</w:t>
      </w:r>
    </w:p>
    <w:p w14:paraId="0D73EE86"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7ECC3F44">
          <v:rect id="_x0000_i1036" style="width:0;height:1.5pt" o:hralign="center" o:hrstd="t" o:hr="t" fillcolor="#a0a0a0" stroked="f"/>
        </w:pict>
      </w:r>
    </w:p>
    <w:p w14:paraId="339254A3"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4.9 Output of Step 4</w:t>
      </w:r>
    </w:p>
    <w:p w14:paraId="0FC5AF69"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Step 4 defines the discovery and null-result landscape:</w:t>
      </w:r>
    </w:p>
    <w:p w14:paraId="2DE6F97B" w14:textId="77777777" w:rsidR="00C244A2" w:rsidRPr="00C244A2" w:rsidRDefault="00C244A2" w:rsidP="00C244A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A </w:t>
      </w:r>
      <w:r w:rsidRPr="00C244A2">
        <w:rPr>
          <w:rFonts w:ascii="Times New Roman" w:eastAsia="Times New Roman" w:hAnsi="Times New Roman" w:cs="Times New Roman"/>
          <w:b/>
          <w:bCs/>
          <w:kern w:val="0"/>
          <w14:ligatures w14:val="none"/>
        </w:rPr>
        <w:t>validated Tier-1 outcome</w:t>
      </w:r>
      <w:r w:rsidRPr="00C244A2">
        <w:rPr>
          <w:rFonts w:ascii="Times New Roman" w:eastAsia="Times New Roman" w:hAnsi="Times New Roman" w:cs="Times New Roman"/>
          <w:kern w:val="0"/>
          <w14:ligatures w14:val="none"/>
        </w:rPr>
        <w:t xml:space="preserve"> reports measured </w:t>
      </w:r>
      <m:oMath>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α,β,γ,</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t>
            </m:r>
          </m:e>
        </m:d>
      </m:oMath>
      <w:r w:rsidRPr="00C244A2">
        <w:rPr>
          <w:rFonts w:ascii="Times New Roman" w:eastAsia="Times New Roman" w:hAnsi="Times New Roman" w:cs="Times New Roman"/>
          <w:kern w:val="0"/>
          <w14:ligatures w14:val="none"/>
        </w:rPr>
        <w:t>with confidence intervals and a closed momentum ledger, establishing a predictive momentum-flux model tied to phase structure.</w:t>
      </w:r>
    </w:p>
    <w:p w14:paraId="10FDAF37" w14:textId="77777777" w:rsidR="00C244A2" w:rsidRPr="00C244A2" w:rsidRDefault="00C244A2" w:rsidP="00C244A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A </w:t>
      </w:r>
      <w:r w:rsidRPr="00C244A2">
        <w:rPr>
          <w:rFonts w:ascii="Times New Roman" w:eastAsia="Times New Roman" w:hAnsi="Times New Roman" w:cs="Times New Roman"/>
          <w:b/>
          <w:bCs/>
          <w:kern w:val="0"/>
          <w14:ligatures w14:val="none"/>
        </w:rPr>
        <w:t>null Tier-1 outcome</w:t>
      </w:r>
      <w:r w:rsidRPr="00C244A2">
        <w:rPr>
          <w:rFonts w:ascii="Times New Roman" w:eastAsia="Times New Roman" w:hAnsi="Times New Roman" w:cs="Times New Roman"/>
          <w:kern w:val="0"/>
          <w14:ligatures w14:val="none"/>
        </w:rPr>
        <w:t xml:space="preserve"> reports upper bounds on phase-structured momentum anisotropy (in </w:t>
      </w:r>
      <m:oMath>
        <m:r>
          <w:rPr>
            <w:rFonts w:ascii="Cambria Math" w:eastAsia="Times New Roman" w:hAnsi="Cambria Math" w:cs="Times New Roman"/>
            <w:kern w:val="0"/>
            <w14:ligatures w14:val="none"/>
          </w:rPr>
          <m:t>f,2f</m:t>
        </m:r>
      </m:oMath>
      <w:r w:rsidRPr="00C244A2">
        <w:rPr>
          <w:rFonts w:ascii="Times New Roman" w:eastAsia="Times New Roman" w:hAnsi="Times New Roman" w:cs="Times New Roman"/>
          <w:kern w:val="0"/>
          <w14:ligatures w14:val="none"/>
        </w:rPr>
        <w:t>channels) under strict null tests.</w:t>
      </w:r>
    </w:p>
    <w:p w14:paraId="6F37880D" w14:textId="77777777" w:rsidR="00C244A2" w:rsidRPr="00C244A2" w:rsidRDefault="00C244A2" w:rsidP="00C244A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A </w:t>
      </w:r>
      <w:r w:rsidRPr="00C244A2">
        <w:rPr>
          <w:rFonts w:ascii="Times New Roman" w:eastAsia="Times New Roman" w:hAnsi="Times New Roman" w:cs="Times New Roman"/>
          <w:b/>
          <w:bCs/>
          <w:kern w:val="0"/>
          <w14:ligatures w14:val="none"/>
        </w:rPr>
        <w:t>Tier-2-eligible outcome</w:t>
      </w:r>
      <w:r w:rsidRPr="00C244A2">
        <w:rPr>
          <w:rFonts w:ascii="Times New Roman" w:eastAsia="Times New Roman" w:hAnsi="Times New Roman" w:cs="Times New Roman"/>
          <w:kern w:val="0"/>
          <w14:ligatures w14:val="none"/>
        </w:rPr>
        <w:t xml:space="preserve"> reports a residual with quantified exclusion of classical ledger channels and a parametric bound on additional couplings, motivating deeper theory without overclaiming.</w:t>
      </w:r>
    </w:p>
    <w:p w14:paraId="406B47F8"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This completes the quantitative and systematic foundation required for a definitive, reproducible experimental test of information-structured dynamics.</w:t>
      </w:r>
    </w:p>
    <w:p w14:paraId="6EB4C8A3"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فاز 5</w:t>
      </w:r>
    </w:p>
    <w:p w14:paraId="2882035C" w14:textId="77777777" w:rsidR="00C244A2" w:rsidRPr="00C244A2" w:rsidRDefault="00C244A2" w:rsidP="00C244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44A2">
        <w:rPr>
          <w:rFonts w:ascii="Times New Roman" w:eastAsia="Times New Roman" w:hAnsi="Times New Roman" w:cs="Times New Roman"/>
          <w:b/>
          <w:bCs/>
          <w:kern w:val="0"/>
          <w:sz w:val="36"/>
          <w:szCs w:val="36"/>
          <w14:ligatures w14:val="none"/>
        </w:rPr>
        <w:t>Step 5 — Discussion, Implications, and Future Directions</w:t>
      </w:r>
    </w:p>
    <w:p w14:paraId="1EC7BADD"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lastRenderedPageBreak/>
        <w:t xml:space="preserve">This section interprets the Step-4 outcomes in a way that preserves scientific value </w:t>
      </w:r>
      <w:r w:rsidRPr="00C244A2">
        <w:rPr>
          <w:rFonts w:ascii="Times New Roman" w:eastAsia="Times New Roman" w:hAnsi="Times New Roman" w:cs="Times New Roman"/>
          <w:b/>
          <w:bCs/>
          <w:kern w:val="0"/>
          <w14:ligatures w14:val="none"/>
        </w:rPr>
        <w:t>regardless of signal sign</w:t>
      </w:r>
      <w:r w:rsidRPr="00C244A2">
        <w:rPr>
          <w:rFonts w:ascii="Times New Roman" w:eastAsia="Times New Roman" w:hAnsi="Times New Roman" w:cs="Times New Roman"/>
          <w:kern w:val="0"/>
          <w14:ligatures w14:val="none"/>
        </w:rPr>
        <w:t>, clarifies what the IPM/Tier framework does (and does not) claim, and outlines a concrete roadmap from first demonstration to decisive constraints or anomaly characterization.</w:t>
      </w:r>
    </w:p>
    <w:p w14:paraId="6F586CF9"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7CA41720">
          <v:rect id="_x0000_i1037" style="width:0;height:1.5pt" o:hralign="center" o:hrstd="t" o:hr="t" fillcolor="#a0a0a0" stroked="f"/>
        </w:pict>
      </w:r>
    </w:p>
    <w:p w14:paraId="2E59919B"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5.1 What Would It Mean If We See a Signal?</w:t>
      </w:r>
    </w:p>
    <w:p w14:paraId="3D33B89B"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The program is built to avoid the historical failure mode of “anomalous thrust” experiments: ambiguous DC offsets and non-diagnostic controls. Here, the meaning of a “signal” is </w:t>
      </w:r>
      <w:r w:rsidRPr="00C244A2">
        <w:rPr>
          <w:rFonts w:ascii="Times New Roman" w:eastAsia="Times New Roman" w:hAnsi="Times New Roman" w:cs="Times New Roman"/>
          <w:b/>
          <w:bCs/>
          <w:kern w:val="0"/>
          <w14:ligatures w14:val="none"/>
        </w:rPr>
        <w:t>defined spectrally and procedurally</w:t>
      </w:r>
      <w:r w:rsidRPr="00C244A2">
        <w:rPr>
          <w:rFonts w:ascii="Times New Roman" w:eastAsia="Times New Roman" w:hAnsi="Times New Roman" w:cs="Times New Roman"/>
          <w:kern w:val="0"/>
          <w14:ligatures w14:val="none"/>
        </w:rPr>
        <w:t>, not rhetorically.</w:t>
      </w:r>
    </w:p>
    <w:p w14:paraId="043DEF39" w14:textId="77777777" w:rsidR="00C244A2" w:rsidRPr="00C244A2" w:rsidRDefault="00C244A2" w:rsidP="00C244A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244A2">
        <w:rPr>
          <w:rFonts w:ascii="Times New Roman" w:eastAsia="Times New Roman" w:hAnsi="Times New Roman" w:cs="Times New Roman"/>
          <w:b/>
          <w:bCs/>
          <w:kern w:val="0"/>
          <w14:ligatures w14:val="none"/>
        </w:rPr>
        <w:t>5.1.1 Tier-1 positive (IPM validated within a closed ledger)</w:t>
      </w:r>
    </w:p>
    <w:p w14:paraId="570F1A2C"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If a reproducible lock-in response appears in the predicted channel(s) (typically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 xml:space="preserve">and/or </w:t>
      </w:r>
      <m:oMath>
        <m:r>
          <w:rPr>
            <w:rFonts w:ascii="Cambria Math" w:eastAsia="Times New Roman" w:hAnsi="Cambria Math" w:cs="Times New Roman"/>
            <w:kern w:val="0"/>
            <w14:ligatures w14:val="none"/>
          </w:rPr>
          <m:t>2f</m:t>
        </m:r>
      </m:oMath>
      <w:r w:rsidRPr="00C244A2">
        <w:rPr>
          <w:rFonts w:ascii="Times New Roman" w:eastAsia="Times New Roman" w:hAnsi="Times New Roman" w:cs="Times New Roman"/>
          <w:kern w:val="0"/>
          <w14:ligatures w14:val="none"/>
        </w:rPr>
        <w:t>), flips sign under phase-pattern reversal, collapses under phase randomization, and remains consistent with a closed momentum ledger, then the result supports:</w:t>
      </w:r>
    </w:p>
    <w:p w14:paraId="796BFA39" w14:textId="77777777" w:rsidR="00C244A2" w:rsidRPr="00C244A2" w:rsidRDefault="00C244A2" w:rsidP="00C244A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A validated mapping</w:t>
      </w:r>
      <w:r w:rsidRPr="00C244A2">
        <w:rPr>
          <w:rFonts w:ascii="Times New Roman" w:eastAsia="Times New Roman" w:hAnsi="Times New Roman" w:cs="Times New Roman"/>
          <w:kern w:val="0"/>
          <w14:ligatures w14:val="none"/>
        </w:rPr>
        <w:t xml:space="preserve"> from phase-structured dynamics to an effective stress–momentum description:</w:t>
      </w:r>
    </w:p>
    <w:p w14:paraId="3E6B60A8" w14:textId="77777777" w:rsidR="00C244A2" w:rsidRPr="00C244A2" w:rsidRDefault="00C244A2" w:rsidP="00C244A2">
      <w:pPr>
        <w:spacing w:beforeAutospacing="1" w:after="0" w:afterAutospacing="1" w:line="240" w:lineRule="auto"/>
        <w:ind w:left="720"/>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phase/coherence</m:t>
          </m:r>
          <m:r>
            <m:rPr>
              <m:scr m:val="script"/>
            </m:rPr>
            <w:rPr>
              <w:rFonts w:ascii="Cambria Math" w:eastAsia="Times New Roman" w:hAnsi="Cambria Math" w:cs="Times New Roman"/>
              <w:kern w:val="0"/>
              <w14:ligatures w14:val="none"/>
            </w:rPr>
            <m:t>→I(</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ij</m:t>
              </m:r>
            </m:sub>
            <m:sup>
              <m:r>
                <m:rPr>
                  <m:sty m:val="p"/>
                </m:rPr>
                <w:rPr>
                  <w:rFonts w:ascii="Cambria Math" w:eastAsia="Times New Roman" w:hAnsi="Cambria Math" w:cs="Times New Roman"/>
                  <w:kern w:val="0"/>
                  <w14:ligatures w14:val="none"/>
                </w:rPr>
                <m:t>eff</m:t>
              </m:r>
            </m:sup>
          </m:sSubSup>
          <m:r>
            <w:rPr>
              <w:rFonts w:ascii="Cambria Math" w:eastAsia="Times New Roman" w:hAnsi="Cambria Math" w:cs="Times New Roman"/>
              <w:kern w:val="0"/>
              <w14:ligatures w14:val="none"/>
            </w:rPr>
            <m:t>→F(t),</m:t>
          </m:r>
          <m:r>
            <w:rPr>
              <w:rFonts w:ascii="Cambria Math" w:eastAsia="Times New Roman" w:hAnsi="Cambria Math" w:cs="Times New Roman"/>
              <w:i/>
              <w:kern w:val="0"/>
              <w14:ligatures w14:val="none"/>
            </w:rPr>
            <w:br/>
          </m:r>
        </m:oMath>
      </m:oMathPara>
    </w:p>
    <w:p w14:paraId="3867E1ED" w14:textId="77777777" w:rsidR="00C244A2" w:rsidRPr="00C244A2" w:rsidRDefault="00C244A2" w:rsidP="00C244A2">
      <w:pPr>
        <w:spacing w:before="100" w:beforeAutospacing="1" w:after="100" w:afterAutospacing="1" w:line="240" w:lineRule="auto"/>
        <w:ind w:left="720"/>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with identified parameters </w:t>
      </w:r>
      <m:oMath>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α,β,γ,</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e>
        </m:d>
      </m:oMath>
      <w:r w:rsidRPr="00C244A2">
        <w:rPr>
          <w:rFonts w:ascii="Times New Roman" w:eastAsia="Times New Roman" w:hAnsi="Times New Roman" w:cs="Times New Roman"/>
          <w:kern w:val="0"/>
          <w14:ligatures w14:val="none"/>
        </w:rPr>
        <w:t>.</w:t>
      </w:r>
    </w:p>
    <w:p w14:paraId="04531339" w14:textId="77777777" w:rsidR="00C244A2" w:rsidRPr="00C244A2" w:rsidRDefault="00C244A2" w:rsidP="00C244A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A new, practically useful metrology tool</w:t>
      </w:r>
      <w:r w:rsidRPr="00C244A2">
        <w:rPr>
          <w:rFonts w:ascii="Times New Roman" w:eastAsia="Times New Roman" w:hAnsi="Times New Roman" w:cs="Times New Roman"/>
          <w:kern w:val="0"/>
          <w14:ligatures w14:val="none"/>
        </w:rPr>
        <w:t>: phase-engineered media can be used as controllable “momentum-flow transducers” where the force/torque is predictable from a measured phase field and its modulation.</w:t>
      </w:r>
    </w:p>
    <w:p w14:paraId="0215282F"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Crucially, this outcome does </w:t>
      </w:r>
      <w:r w:rsidRPr="00C244A2">
        <w:rPr>
          <w:rFonts w:ascii="Times New Roman" w:eastAsia="Times New Roman" w:hAnsi="Times New Roman" w:cs="Times New Roman"/>
          <w:b/>
          <w:bCs/>
          <w:kern w:val="0"/>
          <w14:ligatures w14:val="none"/>
        </w:rPr>
        <w:t>not</w:t>
      </w:r>
      <w:r w:rsidRPr="00C244A2">
        <w:rPr>
          <w:rFonts w:ascii="Times New Roman" w:eastAsia="Times New Roman" w:hAnsi="Times New Roman" w:cs="Times New Roman"/>
          <w:kern w:val="0"/>
          <w14:ligatures w14:val="none"/>
        </w:rPr>
        <w:t xml:space="preserve"> imply exotic physics. It implies that the experiment has succeeded in constructing a correct and falsifiable </w:t>
      </w:r>
      <w:r w:rsidRPr="00C244A2">
        <w:rPr>
          <w:rFonts w:ascii="Times New Roman" w:eastAsia="Times New Roman" w:hAnsi="Times New Roman" w:cs="Times New Roman"/>
          <w:i/>
          <w:iCs/>
          <w:kern w:val="0"/>
          <w14:ligatures w14:val="none"/>
        </w:rPr>
        <w:t>effective description</w:t>
      </w:r>
      <w:r w:rsidRPr="00C244A2">
        <w:rPr>
          <w:rFonts w:ascii="Times New Roman" w:eastAsia="Times New Roman" w:hAnsi="Times New Roman" w:cs="Times New Roman"/>
          <w:kern w:val="0"/>
          <w14:ligatures w14:val="none"/>
        </w:rPr>
        <w:t xml:space="preserve"> of how phase structure routes momentum through real channels (photon/phonon/mechanical) while preserving conservation laws.</w:t>
      </w:r>
    </w:p>
    <w:p w14:paraId="00B34894" w14:textId="77777777" w:rsidR="00C244A2" w:rsidRPr="00C244A2" w:rsidRDefault="00C244A2" w:rsidP="00C244A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244A2">
        <w:rPr>
          <w:rFonts w:ascii="Times New Roman" w:eastAsia="Times New Roman" w:hAnsi="Times New Roman" w:cs="Times New Roman"/>
          <w:b/>
          <w:bCs/>
          <w:kern w:val="0"/>
          <w14:ligatures w14:val="none"/>
        </w:rPr>
        <w:t>5.1.2 Tier-2 eligible residual (ledger-exceeding or witness-locked anomaly)</w:t>
      </w:r>
    </w:p>
    <w:p w14:paraId="78F3FD67"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A more interesting (and rarer) case occurs if a residual persists after all null tests and ledger bounds, particularly if it shows dependence on coherence/phase witnesses at fixed power and fixed radiation pattern. This would not be a “proof of emergent gravity” by itself; it would be a </w:t>
      </w:r>
      <w:r w:rsidRPr="00C244A2">
        <w:rPr>
          <w:rFonts w:ascii="Times New Roman" w:eastAsia="Times New Roman" w:hAnsi="Times New Roman" w:cs="Times New Roman"/>
          <w:b/>
          <w:bCs/>
          <w:kern w:val="0"/>
          <w14:ligatures w14:val="none"/>
        </w:rPr>
        <w:t>well-characterized anomaly</w:t>
      </w:r>
      <w:r w:rsidRPr="00C244A2">
        <w:rPr>
          <w:rFonts w:ascii="Times New Roman" w:eastAsia="Times New Roman" w:hAnsi="Times New Roman" w:cs="Times New Roman"/>
          <w:kern w:val="0"/>
          <w14:ligatures w14:val="none"/>
        </w:rPr>
        <w:t xml:space="preserve"> with two immediate consequences:</w:t>
      </w:r>
    </w:p>
    <w:p w14:paraId="434D4CA0" w14:textId="77777777" w:rsidR="00C244A2" w:rsidRPr="00C244A2" w:rsidRDefault="00C244A2" w:rsidP="00C244A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It </w:t>
      </w:r>
      <w:r w:rsidRPr="00C244A2">
        <w:rPr>
          <w:rFonts w:ascii="Times New Roman" w:eastAsia="Times New Roman" w:hAnsi="Times New Roman" w:cs="Times New Roman"/>
          <w:b/>
          <w:bCs/>
          <w:kern w:val="0"/>
          <w14:ligatures w14:val="none"/>
        </w:rPr>
        <w:t>forces a refined ledger</w:t>
      </w:r>
      <w:r w:rsidRPr="00C244A2">
        <w:rPr>
          <w:rFonts w:ascii="Times New Roman" w:eastAsia="Times New Roman" w:hAnsi="Times New Roman" w:cs="Times New Roman"/>
          <w:kern w:val="0"/>
          <w14:ligatures w14:val="none"/>
        </w:rPr>
        <w:t xml:space="preserve"> (new diagnostics, tighter bounds, independent replications) because most “new physics” claims collapse under improved accounting of hidden channels.</w:t>
      </w:r>
    </w:p>
    <w:p w14:paraId="078178A9" w14:textId="77777777" w:rsidR="00C244A2" w:rsidRPr="00C244A2" w:rsidRDefault="00C244A2" w:rsidP="00C244A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lastRenderedPageBreak/>
        <w:t xml:space="preserve">If the anomaly survives, it becomes meaningful to introduce </w:t>
      </w:r>
      <w:r w:rsidRPr="00C244A2">
        <w:rPr>
          <w:rFonts w:ascii="Times New Roman" w:eastAsia="Times New Roman" w:hAnsi="Times New Roman" w:cs="Times New Roman"/>
          <w:b/>
          <w:bCs/>
          <w:kern w:val="0"/>
          <w14:ligatures w14:val="none"/>
        </w:rPr>
        <w:t>a minimal, model-agnostic effective coupling</w:t>
      </w:r>
      <w:r w:rsidRPr="00C244A2">
        <w:rPr>
          <w:rFonts w:ascii="Times New Roman" w:eastAsia="Times New Roman" w:hAnsi="Times New Roman" w:cs="Times New Roman"/>
          <w:kern w:val="0"/>
          <w14:ligatures w14:val="none"/>
        </w:rPr>
        <w:t xml:space="preserve"> whose role is purely descriptive: to quantify how large an additional contribution must be, and which spectral/symmetry channels it occupies. Only then does the “information–geometry” interpretation become scientifically discussable.</w:t>
      </w:r>
    </w:p>
    <w:p w14:paraId="0CFE9967"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3E18178B">
          <v:rect id="_x0000_i1038" style="width:0;height:1.5pt" o:hralign="center" o:hrstd="t" o:hr="t" fillcolor="#a0a0a0" stroked="f"/>
        </w:pict>
      </w:r>
    </w:p>
    <w:p w14:paraId="1E4FCC20"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5.2 What If We See No Signal?</w:t>
      </w:r>
    </w:p>
    <w:p w14:paraId="7656BAF1"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A null result is valuable only if it is </w:t>
      </w:r>
      <w:r w:rsidRPr="00C244A2">
        <w:rPr>
          <w:rFonts w:ascii="Times New Roman" w:eastAsia="Times New Roman" w:hAnsi="Times New Roman" w:cs="Times New Roman"/>
          <w:b/>
          <w:bCs/>
          <w:kern w:val="0"/>
          <w14:ligatures w14:val="none"/>
        </w:rPr>
        <w:t>clean</w:t>
      </w:r>
      <w:r w:rsidRPr="00C244A2">
        <w:rPr>
          <w:rFonts w:ascii="Times New Roman" w:eastAsia="Times New Roman" w:hAnsi="Times New Roman" w:cs="Times New Roman"/>
          <w:kern w:val="0"/>
          <w14:ligatures w14:val="none"/>
        </w:rPr>
        <w:t>. In this framework, “no signal” means: within uncertainty, no reproducible lock-in response remains after modulation, reversal, and null tests.</w:t>
      </w:r>
    </w:p>
    <w:p w14:paraId="784EAF27"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There are three distinct null outcomes, each with different implications:</w:t>
      </w:r>
    </w:p>
    <w:p w14:paraId="7DA251E4" w14:textId="77777777" w:rsidR="00C244A2" w:rsidRPr="00C244A2" w:rsidRDefault="00C244A2" w:rsidP="00C244A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Null with strong sensitivity and clean null tests:</w:t>
      </w:r>
      <w:r w:rsidRPr="00C244A2">
        <w:rPr>
          <w:rFonts w:ascii="Times New Roman" w:eastAsia="Times New Roman" w:hAnsi="Times New Roman" w:cs="Times New Roman"/>
          <w:kern w:val="0"/>
          <w14:ligatures w14:val="none"/>
        </w:rPr>
        <w:br/>
        <w:t xml:space="preserve">This yields stringent upper bounds on phase-structured momentum anisotropy in specified channels </w:t>
      </w:r>
      <m:oMath>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f,2f,…</m:t>
            </m:r>
            <m:r>
              <m:rPr>
                <m:nor/>
              </m:rPr>
              <w:rPr>
                <w:rFonts w:ascii="Times New Roman" w:eastAsia="Times New Roman" w:hAnsi="Times New Roman" w:cs="Times New Roman"/>
                <w:kern w:val="0"/>
                <w14:ligatures w14:val="none"/>
              </w:rPr>
              <m:t> </m:t>
            </m:r>
          </m:e>
        </m:d>
      </m:oMath>
      <w:r w:rsidRPr="00C244A2">
        <w:rPr>
          <w:rFonts w:ascii="Times New Roman" w:eastAsia="Times New Roman" w:hAnsi="Times New Roman" w:cs="Times New Roman"/>
          <w:kern w:val="0"/>
          <w14:ligatures w14:val="none"/>
        </w:rPr>
        <w:t>. The paper becomes a constraints paper—high value if the systematic program is strong.</w:t>
      </w:r>
    </w:p>
    <w:p w14:paraId="572C993A" w14:textId="77777777" w:rsidR="00C244A2" w:rsidRPr="00C244A2" w:rsidRDefault="00C244A2" w:rsidP="00C244A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 xml:space="preserve">Null because phase modulation fails to create controlled </w:t>
      </w:r>
      <m:oMath>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b/>
          <w:bCs/>
          <w:kern w:val="0"/>
          <w14:ligatures w14:val="none"/>
        </w:rPr>
        <w:t>:</w:t>
      </w:r>
      <w:r w:rsidRPr="00C244A2">
        <w:rPr>
          <w:rFonts w:ascii="Times New Roman" w:eastAsia="Times New Roman" w:hAnsi="Times New Roman" w:cs="Times New Roman"/>
          <w:kern w:val="0"/>
          <w14:ligatures w14:val="none"/>
        </w:rPr>
        <w:br/>
        <w:t>This is not a test of IPM; it is a failure of state preparation or readout. The remedy is not theoretical revision but improved control/diagnostics.</w:t>
      </w:r>
    </w:p>
    <w:p w14:paraId="64FF3A95" w14:textId="77777777" w:rsidR="00C244A2" w:rsidRPr="00C244A2" w:rsidRDefault="00C244A2" w:rsidP="00C244A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Null because artifacts dominate or null tests are inconclusive:</w:t>
      </w:r>
      <w:r w:rsidRPr="00C244A2">
        <w:rPr>
          <w:rFonts w:ascii="Times New Roman" w:eastAsia="Times New Roman" w:hAnsi="Times New Roman" w:cs="Times New Roman"/>
          <w:kern w:val="0"/>
          <w14:ligatures w14:val="none"/>
        </w:rPr>
        <w:br/>
        <w:t>This is an experimental-design issue. The framework’s value remains, but the apparatus has not reached the regime needed for a decisive test.</w:t>
      </w:r>
    </w:p>
    <w:p w14:paraId="2E775147"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The key point is that the program is structured so the null outcome can still produce publishable results: </w:t>
      </w:r>
      <w:r w:rsidRPr="00C244A2">
        <w:rPr>
          <w:rFonts w:ascii="Times New Roman" w:eastAsia="Times New Roman" w:hAnsi="Times New Roman" w:cs="Times New Roman"/>
          <w:b/>
          <w:bCs/>
          <w:kern w:val="0"/>
          <w14:ligatures w14:val="none"/>
        </w:rPr>
        <w:t>bounds + validated null methodology</w:t>
      </w:r>
      <w:r w:rsidRPr="00C244A2">
        <w:rPr>
          <w:rFonts w:ascii="Times New Roman" w:eastAsia="Times New Roman" w:hAnsi="Times New Roman" w:cs="Times New Roman"/>
          <w:kern w:val="0"/>
          <w14:ligatures w14:val="none"/>
        </w:rPr>
        <w:t>.</w:t>
      </w:r>
    </w:p>
    <w:p w14:paraId="3275E0E4"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3D4BFF25">
          <v:rect id="_x0000_i1039" style="width:0;height:1.5pt" o:hralign="center" o:hrstd="t" o:hr="t" fillcolor="#a0a0a0" stroked="f"/>
        </w:pict>
      </w:r>
    </w:p>
    <w:p w14:paraId="6F416B55"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5.3 Does This Stay Faithful to “Information as Substrate of Geometry and Motion”?</w:t>
      </w:r>
    </w:p>
    <w:p w14:paraId="3BBF9A49"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Yes—if stated with the correct epistemic level.</w:t>
      </w:r>
    </w:p>
    <w:p w14:paraId="408EA67B" w14:textId="77777777" w:rsidR="00C244A2" w:rsidRPr="00C244A2" w:rsidRDefault="00C244A2" w:rsidP="00C244A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In Tier-1, “geometry/metric” is an </w:t>
      </w:r>
      <w:r w:rsidRPr="00C244A2">
        <w:rPr>
          <w:rFonts w:ascii="Times New Roman" w:eastAsia="Times New Roman" w:hAnsi="Times New Roman" w:cs="Times New Roman"/>
          <w:b/>
          <w:bCs/>
          <w:kern w:val="0"/>
          <w14:ligatures w14:val="none"/>
        </w:rPr>
        <w:t>effective computational language</w:t>
      </w:r>
      <w:r w:rsidRPr="00C244A2">
        <w:rPr>
          <w:rFonts w:ascii="Times New Roman" w:eastAsia="Times New Roman" w:hAnsi="Times New Roman" w:cs="Times New Roman"/>
          <w:kern w:val="0"/>
          <w14:ligatures w14:val="none"/>
        </w:rPr>
        <w:t xml:space="preserve"> for the dynamics of phase structure. The “geodesic” concept appears as a shorthand for trajectories of energy/momentum flow in the effective medium—an operational claim.</w:t>
      </w:r>
    </w:p>
    <w:p w14:paraId="3B958CDC" w14:textId="77777777" w:rsidR="00C244A2" w:rsidRPr="00C244A2" w:rsidRDefault="00C244A2" w:rsidP="00C244A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In Tier-2, the deeper hypothesis (“information underlies spacetime structure”) is treated as </w:t>
      </w:r>
      <w:r w:rsidRPr="00C244A2">
        <w:rPr>
          <w:rFonts w:ascii="Times New Roman" w:eastAsia="Times New Roman" w:hAnsi="Times New Roman" w:cs="Times New Roman"/>
          <w:b/>
          <w:bCs/>
          <w:kern w:val="0"/>
          <w14:ligatures w14:val="none"/>
        </w:rPr>
        <w:t>an interpretation gated by anomaly</w:t>
      </w:r>
      <w:r w:rsidRPr="00C244A2">
        <w:rPr>
          <w:rFonts w:ascii="Times New Roman" w:eastAsia="Times New Roman" w:hAnsi="Times New Roman" w:cs="Times New Roman"/>
          <w:kern w:val="0"/>
          <w14:ligatures w14:val="none"/>
        </w:rPr>
        <w:t>. This preserves philosophical ambition without asking the reader to accept it as a premise.</w:t>
      </w:r>
    </w:p>
    <w:p w14:paraId="73499508"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This is not a retreat; it is the standard scientific move: keep the deep idea, but make the paper’s </w:t>
      </w:r>
      <w:r w:rsidRPr="00C244A2">
        <w:rPr>
          <w:rFonts w:ascii="Times New Roman" w:eastAsia="Times New Roman" w:hAnsi="Times New Roman" w:cs="Times New Roman"/>
          <w:i/>
          <w:iCs/>
          <w:kern w:val="0"/>
          <w14:ligatures w14:val="none"/>
        </w:rPr>
        <w:t>testable commitments</w:t>
      </w:r>
      <w:r w:rsidRPr="00C244A2">
        <w:rPr>
          <w:rFonts w:ascii="Times New Roman" w:eastAsia="Times New Roman" w:hAnsi="Times New Roman" w:cs="Times New Roman"/>
          <w:kern w:val="0"/>
          <w14:ligatures w14:val="none"/>
        </w:rPr>
        <w:t xml:space="preserve"> the center of gravity.</w:t>
      </w:r>
    </w:p>
    <w:p w14:paraId="68E74E30"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27880B81">
          <v:rect id="_x0000_i1040" style="width:0;height:1.5pt" o:hralign="center" o:hrstd="t" o:hr="t" fillcolor="#a0a0a0" stroked="f"/>
        </w:pict>
      </w:r>
    </w:p>
    <w:p w14:paraId="0CAF7210"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lastRenderedPageBreak/>
        <w:t>5.4 Why the Spectral/Null-Test Standard Matters</w:t>
      </w:r>
    </w:p>
    <w:p w14:paraId="41B7957F"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A decisive measurement in this domain requires three properties simultaneously:</w:t>
      </w:r>
    </w:p>
    <w:p w14:paraId="3AEF0021" w14:textId="77777777" w:rsidR="00C244A2" w:rsidRPr="00C244A2" w:rsidRDefault="00C244A2" w:rsidP="00C244A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Modulation:</w:t>
      </w:r>
      <w:r w:rsidRPr="00C244A2">
        <w:rPr>
          <w:rFonts w:ascii="Times New Roman" w:eastAsia="Times New Roman" w:hAnsi="Times New Roman" w:cs="Times New Roman"/>
          <w:kern w:val="0"/>
          <w14:ligatures w14:val="none"/>
        </w:rPr>
        <w:t xml:space="preserve"> converts fragile DC claims into narrowband, quantifiable signals.</w:t>
      </w:r>
    </w:p>
    <w:p w14:paraId="7DE4C767" w14:textId="77777777" w:rsidR="00C244A2" w:rsidRPr="00C244A2" w:rsidRDefault="00C244A2" w:rsidP="00C244A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Orthogonal nulls:</w:t>
      </w:r>
      <w:r w:rsidRPr="00C244A2">
        <w:rPr>
          <w:rFonts w:ascii="Times New Roman" w:eastAsia="Times New Roman" w:hAnsi="Times New Roman" w:cs="Times New Roman"/>
          <w:kern w:val="0"/>
          <w14:ligatures w14:val="none"/>
        </w:rPr>
        <w:t xml:space="preserve"> each targets a distinct artifact family and produces different spectral fingerprints.</w:t>
      </w:r>
    </w:p>
    <w:p w14:paraId="4CC2BD51" w14:textId="77777777" w:rsidR="00C244A2" w:rsidRPr="00C244A2" w:rsidRDefault="00C244A2" w:rsidP="00C244A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Ledger closure:</w:t>
      </w:r>
      <w:r w:rsidRPr="00C244A2">
        <w:rPr>
          <w:rFonts w:ascii="Times New Roman" w:eastAsia="Times New Roman" w:hAnsi="Times New Roman" w:cs="Times New Roman"/>
          <w:kern w:val="0"/>
          <w14:ligatures w14:val="none"/>
        </w:rPr>
        <w:t xml:space="preserve"> turns “we saw a force” into “we saw a force </w:t>
      </w:r>
      <w:r w:rsidRPr="00C244A2">
        <w:rPr>
          <w:rFonts w:ascii="Times New Roman" w:eastAsia="Times New Roman" w:hAnsi="Times New Roman" w:cs="Times New Roman"/>
          <w:i/>
          <w:iCs/>
          <w:kern w:val="0"/>
          <w14:ligatures w14:val="none"/>
        </w:rPr>
        <w:t>and know where the momentum is</w:t>
      </w:r>
      <w:r w:rsidRPr="00C244A2">
        <w:rPr>
          <w:rFonts w:ascii="Times New Roman" w:eastAsia="Times New Roman" w:hAnsi="Times New Roman" w:cs="Times New Roman"/>
          <w:kern w:val="0"/>
          <w14:ligatures w14:val="none"/>
        </w:rPr>
        <w:t>,” or else into a controlled anomaly.</w:t>
      </w:r>
    </w:p>
    <w:p w14:paraId="65E5B2DA"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This triad is what transforms a speculative claim into an experimentally mature research program.</w:t>
      </w:r>
    </w:p>
    <w:p w14:paraId="380B3AA6"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292E1E45">
          <v:rect id="_x0000_i1041" style="width:0;height:1.5pt" o:hralign="center" o:hrstd="t" o:hr="t" fillcolor="#a0a0a0" stroked="f"/>
        </w:pict>
      </w:r>
    </w:p>
    <w:p w14:paraId="21D5C9E6"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5.5 Relationship to Adjacent Research Directions</w:t>
      </w:r>
    </w:p>
    <w:p w14:paraId="21AF3CFF"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The IPM/Tier structure naturally interfaces with several established lines of physics without depending on any one of them:</w:t>
      </w:r>
    </w:p>
    <w:p w14:paraId="5AC3BE34" w14:textId="77777777" w:rsidR="00C244A2" w:rsidRPr="00C244A2" w:rsidRDefault="00C244A2" w:rsidP="00C244A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Driven–dissipative criticality:</w:t>
      </w:r>
      <w:r w:rsidRPr="00C244A2">
        <w:rPr>
          <w:rFonts w:ascii="Times New Roman" w:eastAsia="Times New Roman" w:hAnsi="Times New Roman" w:cs="Times New Roman"/>
          <w:kern w:val="0"/>
          <w14:ligatures w14:val="none"/>
        </w:rPr>
        <w:t xml:space="preserve"> If the phase/coherence structure is produced near a collective resonance or critical point, the framework predicts enhanced susceptibility and richer harmonic content. The trade-off is increased noise and nonlinearity, which can be tracked in </w:t>
      </w:r>
      <m:oMath>
        <m:r>
          <w:rPr>
            <w:rFonts w:ascii="Cambria Math" w:eastAsia="Times New Roman" w:hAnsi="Cambria Math" w:cs="Times New Roman"/>
            <w:kern w:val="0"/>
            <w14:ligatures w14:val="none"/>
          </w:rPr>
          <m:t>2f</m:t>
        </m:r>
      </m:oMath>
      <w:r w:rsidRPr="00C244A2">
        <w:rPr>
          <w:rFonts w:ascii="Times New Roman" w:eastAsia="Times New Roman" w:hAnsi="Times New Roman" w:cs="Times New Roman"/>
          <w:kern w:val="0"/>
          <w14:ligatures w14:val="none"/>
        </w:rPr>
        <w:t>and higher harmonics.</w:t>
      </w:r>
    </w:p>
    <w:p w14:paraId="2264BA3E" w14:textId="77777777" w:rsidR="00C244A2" w:rsidRPr="00C244A2" w:rsidRDefault="00C244A2" w:rsidP="00C244A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Quantum metrology:</w:t>
      </w:r>
      <w:r w:rsidRPr="00C244A2">
        <w:rPr>
          <w:rFonts w:ascii="Times New Roman" w:eastAsia="Times New Roman" w:hAnsi="Times New Roman" w:cs="Times New Roman"/>
          <w:kern w:val="0"/>
          <w14:ligatures w14:val="none"/>
        </w:rPr>
        <w:t xml:space="preserve"> Coherence witnesses, phase noise spectra, and squeezing-like diagnostics can be integrated as independent readouts that test whether the force correlates with genuinely quantum state properties rather than classical power routing.</w:t>
      </w:r>
    </w:p>
    <w:p w14:paraId="0D499ED7" w14:textId="77777777" w:rsidR="00C244A2" w:rsidRPr="00C244A2" w:rsidRDefault="00C244A2" w:rsidP="00C244A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Effective field modeling:</w:t>
      </w:r>
      <w:r w:rsidRPr="00C244A2">
        <w:rPr>
          <w:rFonts w:ascii="Times New Roman" w:eastAsia="Times New Roman" w:hAnsi="Times New Roman" w:cs="Times New Roman"/>
          <w:kern w:val="0"/>
          <w14:ligatures w14:val="none"/>
        </w:rPr>
        <w:t xml:space="preserve"> Even within a purely emergent-medium view, the stress expansion in Step 4 is a controlled way to organize terms, estimate truncation error, and connect measured parameters to underlying microphysics.</w:t>
      </w:r>
    </w:p>
    <w:p w14:paraId="5C5F4810"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The paper’s novelty is not that any one of these exists, but that it </w:t>
      </w:r>
      <w:r w:rsidRPr="00C244A2">
        <w:rPr>
          <w:rFonts w:ascii="Times New Roman" w:eastAsia="Times New Roman" w:hAnsi="Times New Roman" w:cs="Times New Roman"/>
          <w:b/>
          <w:bCs/>
          <w:kern w:val="0"/>
          <w14:ligatures w14:val="none"/>
        </w:rPr>
        <w:t>binds them into an end-to-end, falsifiable pipeline</w:t>
      </w:r>
      <w:r w:rsidRPr="00C244A2">
        <w:rPr>
          <w:rFonts w:ascii="Times New Roman" w:eastAsia="Times New Roman" w:hAnsi="Times New Roman" w:cs="Times New Roman"/>
          <w:kern w:val="0"/>
          <w14:ligatures w14:val="none"/>
        </w:rPr>
        <w:t xml:space="preserve"> with a decisive experimental logic.</w:t>
      </w:r>
    </w:p>
    <w:p w14:paraId="4E5C8339"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694BFEB4">
          <v:rect id="_x0000_i1042" style="width:0;height:1.5pt" o:hralign="center" o:hrstd="t" o:hr="t" fillcolor="#a0a0a0" stroked="f"/>
        </w:pict>
      </w:r>
    </w:p>
    <w:p w14:paraId="4E2313BF"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5.6 Limitations and Known Fragilities</w:t>
      </w:r>
    </w:p>
    <w:p w14:paraId="32B971C3"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A serious paper must flag its own brittleness. The dominant limitations are:</w:t>
      </w:r>
    </w:p>
    <w:p w14:paraId="0F4E047C" w14:textId="77777777" w:rsidR="00C244A2" w:rsidRPr="00C244A2" w:rsidRDefault="00C244A2" w:rsidP="00C244A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Identifiability vs. flexibility:</w:t>
      </w:r>
      <w:r w:rsidRPr="00C244A2">
        <w:rPr>
          <w:rFonts w:ascii="Times New Roman" w:eastAsia="Times New Roman" w:hAnsi="Times New Roman" w:cs="Times New Roman"/>
          <w:kern w:val="0"/>
          <w14:ligatures w14:val="none"/>
        </w:rPr>
        <w:br/>
        <w:t>A stress expansion can overfit if modulation ensembles are not diverse. The remedy is pre-registered modulation protocols and reporting standards.</w:t>
      </w:r>
    </w:p>
    <w:p w14:paraId="3F0EB6D4" w14:textId="77777777" w:rsidR="00C244A2" w:rsidRPr="00C244A2" w:rsidRDefault="00C244A2" w:rsidP="00C244A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Hidden-channel risk:</w:t>
      </w:r>
      <w:r w:rsidRPr="00C244A2">
        <w:rPr>
          <w:rFonts w:ascii="Times New Roman" w:eastAsia="Times New Roman" w:hAnsi="Times New Roman" w:cs="Times New Roman"/>
          <w:kern w:val="0"/>
          <w14:ligatures w14:val="none"/>
        </w:rPr>
        <w:br/>
        <w:t>Phonon/mechanical momentum channels can dominate per watt. Without explicit bounding, they can mimic almost anything. Ledger work is not optional.</w:t>
      </w:r>
    </w:p>
    <w:p w14:paraId="3288BC2E" w14:textId="77777777" w:rsidR="00C244A2" w:rsidRPr="00C244A2" w:rsidRDefault="00C244A2" w:rsidP="00C244A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lastRenderedPageBreak/>
        <w:t>Thermal time constants and leakage into lock-in bands:</w:t>
      </w:r>
      <w:r w:rsidRPr="00C244A2">
        <w:rPr>
          <w:rFonts w:ascii="Times New Roman" w:eastAsia="Times New Roman" w:hAnsi="Times New Roman" w:cs="Times New Roman"/>
          <w:kern w:val="0"/>
          <w14:ligatures w14:val="none"/>
        </w:rPr>
        <w:br/>
        <w:t xml:space="preserve">Even narrowband detection can be contaminated if heating is periodic at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or if thermal phase lag produces deceptive quadrature signals.</w:t>
      </w:r>
    </w:p>
    <w:p w14:paraId="42A81065" w14:textId="77777777" w:rsidR="00C244A2" w:rsidRPr="00C244A2" w:rsidRDefault="00C244A2" w:rsidP="00C244A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 xml:space="preserve">Definition dependence of </w:t>
      </w:r>
      <m:oMath>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b/>
          <w:bCs/>
          <w:kern w:val="0"/>
          <w14:ligatures w14:val="none"/>
        </w:rPr>
        <w:t>:</w:t>
      </w:r>
      <w:r w:rsidRPr="00C244A2">
        <w:rPr>
          <w:rFonts w:ascii="Times New Roman" w:eastAsia="Times New Roman" w:hAnsi="Times New Roman" w:cs="Times New Roman"/>
          <w:kern w:val="0"/>
          <w14:ligatures w14:val="none"/>
        </w:rPr>
        <w:br/>
        <w:t xml:space="preserve">If </w:t>
      </w:r>
      <m:oMath>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14:ligatures w14:val="none"/>
        </w:rPr>
        <w:t>is not uniquely defined and reproducibly extracted, the mapping loses meaning. The paper must commit to a single operational definition with uncertainty propagation.</w:t>
      </w:r>
    </w:p>
    <w:p w14:paraId="4489CACF"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These are not reasons to abandon the program; they are exactly why the program is structured around spectral discrimination and null controls.</w:t>
      </w:r>
    </w:p>
    <w:p w14:paraId="7536320D"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23771DBA">
          <v:rect id="_x0000_i1043" style="width:0;height:1.5pt" o:hralign="center" o:hrstd="t" o:hr="t" fillcolor="#a0a0a0" stroked="f"/>
        </w:pict>
      </w:r>
    </w:p>
    <w:p w14:paraId="3B2B082C"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5.7 Roadmap: From First Test to Mature Constraints (or a Surviving Anomaly)</w:t>
      </w:r>
    </w:p>
    <w:p w14:paraId="7CE545BD"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A realistic roadmap has four stages:</w:t>
      </w:r>
    </w:p>
    <w:p w14:paraId="02B167FD"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Stage A — Operationalization (Definition and Calibration)</w:t>
      </w:r>
    </w:p>
    <w:p w14:paraId="6AEEFFFE" w14:textId="77777777" w:rsidR="00C244A2" w:rsidRPr="00C244A2" w:rsidRDefault="00C244A2" w:rsidP="00C244A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Freeze a single definition of </w:t>
      </w:r>
      <m:oMath>
        <m:r>
          <m:rPr>
            <m:scr m:val="script"/>
          </m:rPr>
          <w:rPr>
            <w:rFonts w:ascii="Cambria Math" w:eastAsia="Times New Roman" w:hAnsi="Cambria Math" w:cs="Times New Roman"/>
            <w:kern w:val="0"/>
            <w14:ligatures w14:val="none"/>
          </w:rPr>
          <m:t>I(</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,t)</m:t>
        </m:r>
      </m:oMath>
      <w:r w:rsidRPr="00C244A2">
        <w:rPr>
          <w:rFonts w:ascii="Times New Roman" w:eastAsia="Times New Roman" w:hAnsi="Times New Roman" w:cs="Times New Roman"/>
          <w:kern w:val="0"/>
          <w14:ligatures w14:val="none"/>
        </w:rPr>
        <w:t>.</w:t>
      </w:r>
    </w:p>
    <w:p w14:paraId="6DDF9E1F" w14:textId="77777777" w:rsidR="00C244A2" w:rsidRPr="00C244A2" w:rsidRDefault="00C244A2" w:rsidP="00C244A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Build the data pipeline: phase readout → </w:t>
      </w:r>
      <m:oMath>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14:ligatures w14:val="none"/>
        </w:rPr>
        <w:t>map → uncertainties.</w:t>
      </w:r>
    </w:p>
    <w:p w14:paraId="36C1FCEE" w14:textId="77777777" w:rsidR="00C244A2" w:rsidRPr="00C244A2" w:rsidRDefault="00C244A2" w:rsidP="00C244A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Validate that </w:t>
      </w:r>
      <m:oMath>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14:ligatures w14:val="none"/>
        </w:rPr>
        <w:t>modulation does what is intended (independent imaging/diagnostics).</w:t>
      </w:r>
    </w:p>
    <w:p w14:paraId="4B10FF11"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Stage B — Tier-1 Demonstration (Reproducible lock-in + sign reversal)</w:t>
      </w:r>
    </w:p>
    <w:p w14:paraId="66160963" w14:textId="77777777" w:rsidR="00C244A2" w:rsidRPr="00C244A2" w:rsidRDefault="00C244A2" w:rsidP="00C244A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Demonstrate stable </w:t>
      </w:r>
      <m:oMath>
        <m:r>
          <w:rPr>
            <w:rFonts w:ascii="Cambria Math" w:eastAsia="Times New Roman" w:hAnsi="Cambria Math" w:cs="Times New Roman"/>
            <w:kern w:val="0"/>
            <w14:ligatures w14:val="none"/>
          </w:rPr>
          <m:t>f</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2f</m:t>
        </m:r>
      </m:oMath>
      <w:r w:rsidRPr="00C244A2">
        <w:rPr>
          <w:rFonts w:ascii="Times New Roman" w:eastAsia="Times New Roman" w:hAnsi="Times New Roman" w:cs="Times New Roman"/>
          <w:kern w:val="0"/>
          <w14:ligatures w14:val="none"/>
        </w:rPr>
        <w:t>signatures under phase modulation.</w:t>
      </w:r>
    </w:p>
    <w:p w14:paraId="76730F7A" w14:textId="77777777" w:rsidR="00C244A2" w:rsidRPr="00C244A2" w:rsidRDefault="00C244A2" w:rsidP="00C244A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Show sign reversal under pattern inversion.</w:t>
      </w:r>
    </w:p>
    <w:p w14:paraId="3725A678" w14:textId="77777777" w:rsidR="00C244A2" w:rsidRPr="00C244A2" w:rsidRDefault="00C244A2" w:rsidP="00C244A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Show collapse under phase randomization.</w:t>
      </w:r>
    </w:p>
    <w:p w14:paraId="3A7019D8" w14:textId="77777777" w:rsidR="00C244A2" w:rsidRPr="00C244A2" w:rsidRDefault="00C244A2" w:rsidP="00C244A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Publish as a methods + validation result even before ambitious sensitivity pushes.</w:t>
      </w:r>
    </w:p>
    <w:p w14:paraId="799C3B8C"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Stage C — Ledger Closure (Photon/phonon/mechanical bounds)</w:t>
      </w:r>
    </w:p>
    <w:p w14:paraId="79A56005" w14:textId="77777777" w:rsidR="00C244A2" w:rsidRPr="00C244A2" w:rsidRDefault="00C244A2" w:rsidP="00C244A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Measure far-field radiation anisotropy (or bound it tightly).</w:t>
      </w:r>
    </w:p>
    <w:p w14:paraId="58618AE3" w14:textId="77777777" w:rsidR="00C244A2" w:rsidRPr="00C244A2" w:rsidRDefault="00C244A2" w:rsidP="00C244A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Measure/limit phonon directionality and mechanical feedthrough via transfer functions.</w:t>
      </w:r>
    </w:p>
    <w:p w14:paraId="311A1609" w14:textId="77777777" w:rsidR="00C244A2" w:rsidRPr="00C244A2" w:rsidRDefault="00C244A2" w:rsidP="00C244A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Report a loophole budget: explicit residual space left for unknown channels.</w:t>
      </w:r>
    </w:p>
    <w:p w14:paraId="50CC1C81"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Stage D — Tier-2 Gate (Only if warranted)</w:t>
      </w:r>
    </w:p>
    <w:p w14:paraId="416E5469" w14:textId="77777777" w:rsidR="00C244A2" w:rsidRPr="00C244A2" w:rsidRDefault="00C244A2" w:rsidP="00C244A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If a residual remains, shift resources toward independent replications, redundant sensors, and stricter channel metrology.</w:t>
      </w:r>
    </w:p>
    <w:p w14:paraId="40A907ED" w14:textId="77777777" w:rsidR="00C244A2" w:rsidRPr="00C244A2" w:rsidRDefault="00C244A2" w:rsidP="00C244A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Parameterize the residual minimally (spectral + symmetry characterization first; interpretation last).</w:t>
      </w:r>
    </w:p>
    <w:p w14:paraId="2FA1E963"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2BBC3659">
          <v:rect id="_x0000_i1044" style="width:0;height:1.5pt" o:hralign="center" o:hrstd="t" o:hr="t" fillcolor="#a0a0a0" stroked="f"/>
        </w:pict>
      </w:r>
    </w:p>
    <w:p w14:paraId="71835015"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5.8 Communication Discipline: Avoiding the “Propulsion Trap”</w:t>
      </w:r>
    </w:p>
    <w:p w14:paraId="55A41CA8"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lastRenderedPageBreak/>
        <w:t xml:space="preserve">Even if the long-term motivation includes propulsion, the scientific center of this paper is </w:t>
      </w:r>
      <w:r w:rsidRPr="00C244A2">
        <w:rPr>
          <w:rFonts w:ascii="Times New Roman" w:eastAsia="Times New Roman" w:hAnsi="Times New Roman" w:cs="Times New Roman"/>
          <w:b/>
          <w:bCs/>
          <w:kern w:val="0"/>
          <w14:ligatures w14:val="none"/>
        </w:rPr>
        <w:t>a falsifiable test of information-structured momentum routing</w:t>
      </w:r>
      <w:r w:rsidRPr="00C244A2">
        <w:rPr>
          <w:rFonts w:ascii="Times New Roman" w:eastAsia="Times New Roman" w:hAnsi="Times New Roman" w:cs="Times New Roman"/>
          <w:kern w:val="0"/>
          <w14:ligatures w14:val="none"/>
        </w:rPr>
        <w:t>. The manuscript should therefore:</w:t>
      </w:r>
    </w:p>
    <w:p w14:paraId="13EC2995" w14:textId="77777777" w:rsidR="00C244A2" w:rsidRPr="00C244A2" w:rsidRDefault="00C244A2" w:rsidP="00C244A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lead with </w:t>
      </w:r>
      <w:r w:rsidRPr="00C244A2">
        <w:rPr>
          <w:rFonts w:ascii="Times New Roman" w:eastAsia="Times New Roman" w:hAnsi="Times New Roman" w:cs="Times New Roman"/>
          <w:i/>
          <w:iCs/>
          <w:kern w:val="0"/>
          <w14:ligatures w14:val="none"/>
        </w:rPr>
        <w:t>measurement logic and falsifiability</w:t>
      </w:r>
      <w:r w:rsidRPr="00C244A2">
        <w:rPr>
          <w:rFonts w:ascii="Times New Roman" w:eastAsia="Times New Roman" w:hAnsi="Times New Roman" w:cs="Times New Roman"/>
          <w:kern w:val="0"/>
          <w14:ligatures w14:val="none"/>
        </w:rPr>
        <w:t>,</w:t>
      </w:r>
    </w:p>
    <w:p w14:paraId="6603F6B8" w14:textId="77777777" w:rsidR="00C244A2" w:rsidRPr="00C244A2" w:rsidRDefault="00C244A2" w:rsidP="00C244A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reserve speculative interpretations for a clearly labeled, gated section,</w:t>
      </w:r>
    </w:p>
    <w:p w14:paraId="411CD686" w14:textId="77777777" w:rsidR="00C244A2" w:rsidRPr="00C244A2" w:rsidRDefault="00C244A2" w:rsidP="00C244A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and avoid language that implies reactionless thrust or conservation violation.</w:t>
      </w:r>
    </w:p>
    <w:p w14:paraId="0A5E98D1"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This discipline is not cosmetic; it is the difference between a program the community can build on and one it will dismiss.</w:t>
      </w:r>
    </w:p>
    <w:p w14:paraId="6A193E00"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6E7DBCA3">
          <v:rect id="_x0000_i1045" style="width:0;height:1.5pt" o:hralign="center" o:hrstd="t" o:hr="t" fillcolor="#a0a0a0" stroked="f"/>
        </w:pict>
      </w:r>
    </w:p>
    <w:p w14:paraId="656C690E"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5.9 Step-5 Summary</w:t>
      </w:r>
    </w:p>
    <w:p w14:paraId="0B071CE0"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Step 5 clarifies that the IPM/Tier program is designed to produce high scientific value in all outcomes:</w:t>
      </w:r>
    </w:p>
    <w:p w14:paraId="2AEB683C" w14:textId="77777777" w:rsidR="00C244A2" w:rsidRPr="00C244A2" w:rsidRDefault="00C244A2" w:rsidP="00C244A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Tier-1 success</w:t>
      </w:r>
      <w:r w:rsidRPr="00C244A2">
        <w:rPr>
          <w:rFonts w:ascii="Times New Roman" w:eastAsia="Times New Roman" w:hAnsi="Times New Roman" w:cs="Times New Roman"/>
          <w:kern w:val="0"/>
          <w14:ligatures w14:val="none"/>
        </w:rPr>
        <w:t xml:space="preserve"> validates a predictive, measured mapping from phase structure to effective stress and force in real momentum channels.</w:t>
      </w:r>
    </w:p>
    <w:p w14:paraId="240A9BBE" w14:textId="77777777" w:rsidR="00C244A2" w:rsidRPr="00C244A2" w:rsidRDefault="00C244A2" w:rsidP="00C244A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Tier-1 null</w:t>
      </w:r>
      <w:r w:rsidRPr="00C244A2">
        <w:rPr>
          <w:rFonts w:ascii="Times New Roman" w:eastAsia="Times New Roman" w:hAnsi="Times New Roman" w:cs="Times New Roman"/>
          <w:kern w:val="0"/>
          <w14:ligatures w14:val="none"/>
        </w:rPr>
        <w:t xml:space="preserve"> yields strong bounds and a reproducible methodology.</w:t>
      </w:r>
    </w:p>
    <w:p w14:paraId="4605889D" w14:textId="77777777" w:rsidR="00C244A2" w:rsidRPr="00C244A2" w:rsidRDefault="00C244A2" w:rsidP="00C244A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Tier-2 eligibility</w:t>
      </w:r>
      <w:r w:rsidRPr="00C244A2">
        <w:rPr>
          <w:rFonts w:ascii="Times New Roman" w:eastAsia="Times New Roman" w:hAnsi="Times New Roman" w:cs="Times New Roman"/>
          <w:kern w:val="0"/>
          <w14:ligatures w14:val="none"/>
        </w:rPr>
        <w:t xml:space="preserve"> is reserved for rare, tightly constrained residuals that survive ledger closure and orthogonal null tests, enabling careful parameterization without overclaiming.</w:t>
      </w:r>
    </w:p>
    <w:p w14:paraId="5D56B88A"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The next section (Step 6) should therefore consolidate the program into a short conclusion emphasizing: operational definitions, spectral falsifiability, ledger closure, and the gated interpretation rule.</w:t>
      </w:r>
    </w:p>
    <w:p w14:paraId="62F2673D"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فاز بعدی</w:t>
      </w:r>
    </w:p>
    <w:p w14:paraId="086F7897" w14:textId="77777777" w:rsidR="00C244A2" w:rsidRPr="00C244A2" w:rsidRDefault="00C244A2" w:rsidP="00C244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44A2">
        <w:rPr>
          <w:rFonts w:ascii="Times New Roman" w:eastAsia="Times New Roman" w:hAnsi="Times New Roman" w:cs="Times New Roman"/>
          <w:b/>
          <w:bCs/>
          <w:kern w:val="0"/>
          <w:sz w:val="36"/>
          <w:szCs w:val="36"/>
          <w14:ligatures w14:val="none"/>
        </w:rPr>
        <w:t>Step 6 — Conclusion</w:t>
      </w:r>
    </w:p>
    <w:p w14:paraId="3771DBC6"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This paper set out to convert a high-level intuition—</w:t>
      </w:r>
      <w:r w:rsidRPr="00C244A2">
        <w:rPr>
          <w:rFonts w:ascii="Times New Roman" w:eastAsia="Times New Roman" w:hAnsi="Times New Roman" w:cs="Times New Roman"/>
          <w:i/>
          <w:iCs/>
          <w:kern w:val="0"/>
          <w14:ligatures w14:val="none"/>
        </w:rPr>
        <w:t>that structured phase/information in coherent media can behave as an effective geometry with dynamical consequences</w:t>
      </w:r>
      <w:r w:rsidRPr="00C244A2">
        <w:rPr>
          <w:rFonts w:ascii="Times New Roman" w:eastAsia="Times New Roman" w:hAnsi="Times New Roman" w:cs="Times New Roman"/>
          <w:kern w:val="0"/>
          <w14:ligatures w14:val="none"/>
        </w:rPr>
        <w:t xml:space="preserve">—into a </w:t>
      </w:r>
      <w:r w:rsidRPr="00C244A2">
        <w:rPr>
          <w:rFonts w:ascii="Times New Roman" w:eastAsia="Times New Roman" w:hAnsi="Times New Roman" w:cs="Times New Roman"/>
          <w:b/>
          <w:bCs/>
          <w:kern w:val="0"/>
          <w14:ligatures w14:val="none"/>
        </w:rPr>
        <w:t>strictly testable research program</w:t>
      </w:r>
      <w:r w:rsidRPr="00C244A2">
        <w:rPr>
          <w:rFonts w:ascii="Times New Roman" w:eastAsia="Times New Roman" w:hAnsi="Times New Roman" w:cs="Times New Roman"/>
          <w:kern w:val="0"/>
          <w14:ligatures w14:val="none"/>
        </w:rPr>
        <w:t>. The central methodological move is to separate (i) what can be claimed and falsified on operational grounds from (ii) what may be interpreted only if an experimentally certified residual remains.</w:t>
      </w:r>
    </w:p>
    <w:p w14:paraId="26090722"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6.1 What We Contribute</w:t>
      </w:r>
    </w:p>
    <w:p w14:paraId="436372C7"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We present an end-to-end, falsifiable pipeline that maps measurable phase/coherence structure to force/torque predictions through an effective stress–momentum description:</w:t>
      </w:r>
    </w:p>
    <w:p w14:paraId="59370473"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w:lastRenderedPageBreak/>
            <m:t>phase/coherence data  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I(</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r>
            <m:rPr>
              <m:scr m:val="script"/>
            </m:rPr>
            <w:rPr>
              <w:rFonts w:ascii="Cambria Math" w:eastAsia="Times New Roman" w:hAnsi="Cambria Math" w:cs="Times New Roman"/>
              <w:kern w:val="0"/>
              <w14:ligatures w14:val="none"/>
            </w:rPr>
            <m:t>I,</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i</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j</m:t>
              </m:r>
            </m:sub>
          </m:sSub>
          <m:r>
            <m:rPr>
              <m:scr m:val="script"/>
            </m:rPr>
            <w:rPr>
              <w:rFonts w:ascii="Cambria Math" w:eastAsia="Times New Roman" w:hAnsi="Cambria Math" w:cs="Times New Roman"/>
              <w:kern w:val="0"/>
              <w14:ligatures w14:val="none"/>
            </w:rPr>
            <m:t>I</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ij</m:t>
              </m:r>
            </m:sub>
            <m:sup>
              <m:r>
                <m:rPr>
                  <m:sty m:val="p"/>
                </m:rPr>
                <w:rPr>
                  <w:rFonts w:ascii="Cambria Math" w:eastAsia="Times New Roman" w:hAnsi="Cambria Math" w:cs="Times New Roman"/>
                  <w:kern w:val="0"/>
                  <w14:ligatures w14:val="none"/>
                </w:rPr>
                <m:t>eff</m:t>
              </m:r>
            </m:sup>
          </m:sSub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F(t)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EB2868C"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This is not merely a conceptual analogy. The program is built around three concrete commitments:</w:t>
      </w:r>
    </w:p>
    <w:p w14:paraId="11E06960" w14:textId="77777777" w:rsidR="00C244A2" w:rsidRPr="00C244A2" w:rsidRDefault="00C244A2" w:rsidP="00C244A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Operational definition:</w:t>
      </w:r>
      <w:r w:rsidRPr="00C244A2">
        <w:rPr>
          <w:rFonts w:ascii="Times New Roman" w:eastAsia="Times New Roman" w:hAnsi="Times New Roman" w:cs="Times New Roman"/>
          <w:kern w:val="0"/>
          <w14:ligatures w14:val="none"/>
        </w:rPr>
        <w:t xml:space="preserve"> </w:t>
      </w:r>
      <m:oMath>
        <m:r>
          <m:rPr>
            <m:scr m:val="script"/>
          </m:rPr>
          <w:rPr>
            <w:rFonts w:ascii="Cambria Math" w:eastAsia="Times New Roman" w:hAnsi="Cambria Math" w:cs="Times New Roman"/>
            <w:kern w:val="0"/>
            <w14:ligatures w14:val="none"/>
          </w:rPr>
          <m:t>I(</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,t)</m:t>
        </m:r>
      </m:oMath>
      <w:r w:rsidRPr="00C244A2">
        <w:rPr>
          <w:rFonts w:ascii="Times New Roman" w:eastAsia="Times New Roman" w:hAnsi="Times New Roman" w:cs="Times New Roman"/>
          <w:kern w:val="0"/>
          <w14:ligatures w14:val="none"/>
        </w:rPr>
        <w:t>is defined so it can be computed from measured phase/coherence data with propagated uncertainty.</w:t>
      </w:r>
    </w:p>
    <w:p w14:paraId="69374A69" w14:textId="77777777" w:rsidR="00C244A2" w:rsidRPr="00C244A2" w:rsidRDefault="00C244A2" w:rsidP="00C244A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Spectral falsifiability:</w:t>
      </w:r>
      <w:r w:rsidRPr="00C244A2">
        <w:rPr>
          <w:rFonts w:ascii="Times New Roman" w:eastAsia="Times New Roman" w:hAnsi="Times New Roman" w:cs="Times New Roman"/>
          <w:kern w:val="0"/>
          <w14:ligatures w14:val="none"/>
        </w:rPr>
        <w:t xml:space="preserve"> the signal is reported in lock-in channels (</w:t>
      </w:r>
      <m:oMath>
        <m:r>
          <w:rPr>
            <w:rFonts w:ascii="Cambria Math" w:eastAsia="Times New Roman" w:hAnsi="Cambria Math" w:cs="Times New Roman"/>
            <w:kern w:val="0"/>
            <w14:ligatures w14:val="none"/>
          </w:rPr>
          <m:t>f,2f,…</m:t>
        </m:r>
      </m:oMath>
      <w:r w:rsidRPr="00C244A2">
        <w:rPr>
          <w:rFonts w:ascii="Times New Roman" w:eastAsia="Times New Roman" w:hAnsi="Times New Roman" w:cs="Times New Roman"/>
          <w:kern w:val="0"/>
          <w14:ligatures w14:val="none"/>
        </w:rPr>
        <w:t>), not as ambiguous DC offsets, and each hypothesized mechanism is tied to a predicted spectral and symmetry signature.</w:t>
      </w:r>
    </w:p>
    <w:p w14:paraId="092E8360" w14:textId="77777777" w:rsidR="00C244A2" w:rsidRPr="00C244A2" w:rsidRDefault="00C244A2" w:rsidP="00C244A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Momentum-ledger closure:</w:t>
      </w:r>
      <w:r w:rsidRPr="00C244A2">
        <w:rPr>
          <w:rFonts w:ascii="Times New Roman" w:eastAsia="Times New Roman" w:hAnsi="Times New Roman" w:cs="Times New Roman"/>
          <w:kern w:val="0"/>
          <w14:ligatures w14:val="none"/>
        </w:rPr>
        <w:t xml:space="preserve"> any force claim is evaluated against independently measured or bounded momentum-flow channels (photon, phonon, mechanical), with an explicit loophole budget.</w:t>
      </w:r>
    </w:p>
    <w:p w14:paraId="5872BC8F"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 xml:space="preserve">6.2 What We Do </w:t>
      </w:r>
      <w:r w:rsidRPr="00C244A2">
        <w:rPr>
          <w:rFonts w:ascii="Times New Roman" w:eastAsia="Times New Roman" w:hAnsi="Times New Roman" w:cs="Times New Roman"/>
          <w:b/>
          <w:bCs/>
          <w:i/>
          <w:iCs/>
          <w:kern w:val="0"/>
          <w:sz w:val="27"/>
          <w:szCs w:val="27"/>
          <w14:ligatures w14:val="none"/>
        </w:rPr>
        <w:t>Not</w:t>
      </w:r>
      <w:r w:rsidRPr="00C244A2">
        <w:rPr>
          <w:rFonts w:ascii="Times New Roman" w:eastAsia="Times New Roman" w:hAnsi="Times New Roman" w:cs="Times New Roman"/>
          <w:b/>
          <w:bCs/>
          <w:kern w:val="0"/>
          <w:sz w:val="27"/>
          <w:szCs w:val="27"/>
          <w14:ligatures w14:val="none"/>
        </w:rPr>
        <w:t xml:space="preserve"> Claim</w:t>
      </w:r>
    </w:p>
    <w:p w14:paraId="44B8AD1D"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To prevent the historical “reactionless thrust” trap, we impose a strict division between descriptive language and physical accounting:</w:t>
      </w:r>
    </w:p>
    <w:p w14:paraId="7BD61257" w14:textId="77777777" w:rsidR="00C244A2" w:rsidRPr="00C244A2" w:rsidRDefault="00C244A2" w:rsidP="00C244A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“Effective geometry/metric” language is used </w:t>
      </w:r>
      <w:r w:rsidRPr="00C244A2">
        <w:rPr>
          <w:rFonts w:ascii="Times New Roman" w:eastAsia="Times New Roman" w:hAnsi="Times New Roman" w:cs="Times New Roman"/>
          <w:b/>
          <w:bCs/>
          <w:kern w:val="0"/>
          <w14:ligatures w14:val="none"/>
        </w:rPr>
        <w:t>only</w:t>
      </w:r>
      <w:r w:rsidRPr="00C244A2">
        <w:rPr>
          <w:rFonts w:ascii="Times New Roman" w:eastAsia="Times New Roman" w:hAnsi="Times New Roman" w:cs="Times New Roman"/>
          <w:kern w:val="0"/>
          <w14:ligatures w14:val="none"/>
        </w:rPr>
        <w:t xml:space="preserve"> as a computational mapping for structured phase dynamics (Tier-1).</w:t>
      </w:r>
    </w:p>
    <w:p w14:paraId="5E8A8785" w14:textId="77777777" w:rsidR="00C244A2" w:rsidRPr="00C244A2" w:rsidRDefault="00C244A2" w:rsidP="00C244A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Any measured force must correspond to </w:t>
      </w:r>
      <w:r w:rsidRPr="00C244A2">
        <w:rPr>
          <w:rFonts w:ascii="Times New Roman" w:eastAsia="Times New Roman" w:hAnsi="Times New Roman" w:cs="Times New Roman"/>
          <w:b/>
          <w:bCs/>
          <w:kern w:val="0"/>
          <w14:ligatures w14:val="none"/>
        </w:rPr>
        <w:t>real momentum flux across boundaries</w:t>
      </w:r>
      <w:r w:rsidRPr="00C244A2">
        <w:rPr>
          <w:rFonts w:ascii="Times New Roman" w:eastAsia="Times New Roman" w:hAnsi="Times New Roman" w:cs="Times New Roman"/>
          <w:kern w:val="0"/>
          <w14:ligatures w14:val="none"/>
        </w:rPr>
        <w:t xml:space="preserve"> (or a demonstrably bounded residual), preserving conservation laws.</w:t>
      </w:r>
    </w:p>
    <w:p w14:paraId="037DD329"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This is not a retreat from ambition; it is the condition under which ambitious questions become scientifically admissible.</w:t>
      </w:r>
    </w:p>
    <w:p w14:paraId="0D1A7735"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6.3 Decision Logic: H0 / H1 / H2</w:t>
      </w:r>
    </w:p>
    <w:p w14:paraId="4B5BDF48"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The experimental program is designed to deliver a decisive outcome under a clear hypothesis structure:</w:t>
      </w:r>
    </w:p>
    <w:p w14:paraId="1E919B62" w14:textId="77777777" w:rsidR="00C244A2" w:rsidRPr="00C244A2" w:rsidRDefault="00C244A2" w:rsidP="00C244A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H0 (Conventional routing):</w:t>
      </w:r>
      <w:r w:rsidRPr="00C244A2">
        <w:rPr>
          <w:rFonts w:ascii="Times New Roman" w:eastAsia="Times New Roman" w:hAnsi="Times New Roman" w:cs="Times New Roman"/>
          <w:kern w:val="0"/>
          <w14:ligatures w14:val="none"/>
        </w:rPr>
        <w:t xml:space="preserve"> Observed signals are fully explained by classical momentum flux through measured channels (photon/phonon/mechanical), consistent with the ledger.</w:t>
      </w:r>
    </w:p>
    <w:p w14:paraId="5302CA5A" w14:textId="77777777" w:rsidR="00C244A2" w:rsidRPr="00C244A2" w:rsidRDefault="00C244A2" w:rsidP="00C244A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H1 (Tier-1 / IPM validated):</w:t>
      </w:r>
      <w:r w:rsidRPr="00C244A2">
        <w:rPr>
          <w:rFonts w:ascii="Times New Roman" w:eastAsia="Times New Roman" w:hAnsi="Times New Roman" w:cs="Times New Roman"/>
          <w:kern w:val="0"/>
          <w14:ligatures w14:val="none"/>
        </w:rPr>
        <w:t xml:space="preserve"> A reproducible lock-in signal appears with the predicted spectral content and symmetry reversals, collapses under phase randomization, and is consistent with a closed ledger; the inferred </w:t>
      </w:r>
      <m:oMath>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α,β,γ,</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e>
        </m:d>
      </m:oMath>
      <w:r w:rsidRPr="00C244A2">
        <w:rPr>
          <w:rFonts w:ascii="Times New Roman" w:eastAsia="Times New Roman" w:hAnsi="Times New Roman" w:cs="Times New Roman"/>
          <w:kern w:val="0"/>
          <w14:ligatures w14:val="none"/>
        </w:rPr>
        <w:t>define a predictive effective-stress model.</w:t>
      </w:r>
    </w:p>
    <w:p w14:paraId="2D19D10A" w14:textId="77777777" w:rsidR="00C244A2" w:rsidRPr="00C244A2" w:rsidRDefault="00C244A2" w:rsidP="00C244A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H2 (Tier-2 eligible residual):</w:t>
      </w:r>
      <w:r w:rsidRPr="00C244A2">
        <w:rPr>
          <w:rFonts w:ascii="Times New Roman" w:eastAsia="Times New Roman" w:hAnsi="Times New Roman" w:cs="Times New Roman"/>
          <w:kern w:val="0"/>
          <w14:ligatures w14:val="none"/>
        </w:rPr>
        <w:t xml:space="preserve"> After passing all null tests and closing the momentum ledger to quantified bounds, a reproducible residual persists—especially one locked to coherence/phase witnesses at fixed power and fixed radiation pattern—warranting a minimal, model-agnostic parameterization of an additional coupling.</w:t>
      </w:r>
    </w:p>
    <w:p w14:paraId="52752727"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lastRenderedPageBreak/>
        <w:t>The paper’s scientific value is preserved in all three outcomes: (H0) establishes clean accounting and controls; (H1) yields a validated predictive model of phase-structured momentum routing; (H2) yields a tightly constrained anomaly rather than an overclaimed discovery.</w:t>
      </w:r>
    </w:p>
    <w:p w14:paraId="736BD7AF"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6.4 Why This Matters</w:t>
      </w:r>
    </w:p>
    <w:p w14:paraId="0B3E5096"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If H1 holds, the result provides a new and reproducible way to engineer and predict momentum flux using structured phase/coherence—useful for precision metrology and controlled stress routing in coherent media. If H2 holds, the experiment would deliver something rarer: a residual that survives modern standards of systematic rejection and accounting, providing a credible target for deeper theoretical development (including, but not limited to, information–geometry interpretations).</w:t>
      </w:r>
    </w:p>
    <w:p w14:paraId="70A62F48"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6.5 Immediate Next Steps</w:t>
      </w:r>
    </w:p>
    <w:p w14:paraId="3270BE1D"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The most important next steps are methodological, not rhetorical:</w:t>
      </w:r>
    </w:p>
    <w:p w14:paraId="2A3A3A2D" w14:textId="77777777" w:rsidR="00C244A2" w:rsidRPr="00C244A2" w:rsidRDefault="00C244A2" w:rsidP="00C244A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 xml:space="preserve">Freeze and publish the operational definition of </w:t>
      </w:r>
      <m:oMath>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14:ligatures w14:val="none"/>
        </w:rPr>
        <w:t>and its uncertainty model.</w:t>
      </w:r>
    </w:p>
    <w:p w14:paraId="16D68972" w14:textId="77777777" w:rsidR="00C244A2" w:rsidRPr="00C244A2" w:rsidRDefault="00C244A2" w:rsidP="00C244A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Pre-register</w:t>
      </w:r>
      <w:r w:rsidRPr="00C244A2">
        <w:rPr>
          <w:rFonts w:ascii="Times New Roman" w:eastAsia="Times New Roman" w:hAnsi="Times New Roman" w:cs="Times New Roman"/>
          <w:kern w:val="0"/>
          <w14:ligatures w14:val="none"/>
        </w:rPr>
        <w:t xml:space="preserve"> the modulation ensemble, lock-in channels, null-test criteria, and pass/fail thresholds.</w:t>
      </w:r>
    </w:p>
    <w:p w14:paraId="3F639DA0" w14:textId="77777777" w:rsidR="00C244A2" w:rsidRPr="00C244A2" w:rsidRDefault="00C244A2" w:rsidP="00C244A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Instrument the ledger</w:t>
      </w:r>
      <w:r w:rsidRPr="00C244A2">
        <w:rPr>
          <w:rFonts w:ascii="Times New Roman" w:eastAsia="Times New Roman" w:hAnsi="Times New Roman" w:cs="Times New Roman"/>
          <w:kern w:val="0"/>
          <w14:ligatures w14:val="none"/>
        </w:rPr>
        <w:t>: far-field radiation anisotropy, phonon/mechanical transfer functions, and environmental monitors.</w:t>
      </w:r>
    </w:p>
    <w:p w14:paraId="6BA2DA57" w14:textId="77777777" w:rsidR="00C244A2" w:rsidRPr="00C244A2" w:rsidRDefault="00C244A2" w:rsidP="00C244A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Replicate</w:t>
      </w:r>
      <w:r w:rsidRPr="00C244A2">
        <w:rPr>
          <w:rFonts w:ascii="Times New Roman" w:eastAsia="Times New Roman" w:hAnsi="Times New Roman" w:cs="Times New Roman"/>
          <w:kern w:val="0"/>
          <w14:ligatures w14:val="none"/>
        </w:rPr>
        <w:t xml:space="preserve"> the core signature set (phase modulation, sign reversal, phase randomization collapse) on at least two independent platforms before escalating interpretive claims.</w:t>
      </w:r>
    </w:p>
    <w:p w14:paraId="619F25ED"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6.6 Closing Statement</w:t>
      </w:r>
    </w:p>
    <w:p w14:paraId="317EEBB6"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The thesis of this work is simple in its final form: </w:t>
      </w:r>
      <w:r w:rsidRPr="00C244A2">
        <w:rPr>
          <w:rFonts w:ascii="Times New Roman" w:eastAsia="Times New Roman" w:hAnsi="Times New Roman" w:cs="Times New Roman"/>
          <w:b/>
          <w:bCs/>
          <w:kern w:val="0"/>
          <w14:ligatures w14:val="none"/>
        </w:rPr>
        <w:t>if structured phase-information can be treated as an effective geometry with dynamical consequences, then it must leave a reproducible, spectrally diagnosable imprint on momentum flux that survives orthogonal null tests and closes under a momentum ledger.</w:t>
      </w:r>
      <w:r w:rsidRPr="00C244A2">
        <w:rPr>
          <w:rFonts w:ascii="Times New Roman" w:eastAsia="Times New Roman" w:hAnsi="Times New Roman" w:cs="Times New Roman"/>
          <w:kern w:val="0"/>
          <w14:ligatures w14:val="none"/>
        </w:rPr>
        <w:t xml:space="preserve"> This paper provides the framework to ask that question in a way the community can reproduce, falsify, and build upon—turning an evocative idea into a rigorous experimental agenda.</w:t>
      </w:r>
    </w:p>
    <w:p w14:paraId="6D256D32"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آیا فاز دیگری مانده</w:t>
      </w:r>
    </w:p>
    <w:p w14:paraId="4FDB0D53"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 xml:space="preserve">از نظر </w:t>
      </w:r>
      <w:r w:rsidRPr="00C244A2">
        <w:rPr>
          <w:rFonts w:ascii="Times New Roman" w:eastAsia="Times New Roman" w:hAnsi="Times New Roman" w:cs="Times New Roman"/>
          <w:b/>
          <w:bCs/>
          <w:kern w:val="0"/>
          <w:rtl/>
          <w14:ligatures w14:val="none"/>
        </w:rPr>
        <w:t>ساختار استاندارد یک مقاله علمی</w:t>
      </w:r>
      <w:r w:rsidRPr="00C244A2">
        <w:rPr>
          <w:rFonts w:ascii="Times New Roman" w:eastAsia="Times New Roman" w:hAnsi="Times New Roman" w:cs="Times New Roman"/>
          <w:kern w:val="0"/>
          <w:rtl/>
          <w14:ligatures w14:val="none"/>
        </w:rPr>
        <w:t xml:space="preserve"> </w:t>
      </w:r>
      <w:r w:rsidRPr="00C244A2">
        <w:rPr>
          <w:rFonts w:ascii="Times New Roman" w:eastAsia="Times New Roman" w:hAnsi="Times New Roman" w:cs="Times New Roman"/>
          <w:kern w:val="0"/>
          <w14:ligatures w14:val="none"/>
        </w:rPr>
        <w:t>(Title/Abstract → Intro/Lit → Theory → Experiment → Predictions/Systematics → Discussion → Conclusion)</w:t>
      </w:r>
      <w:r w:rsidRPr="00C244A2">
        <w:rPr>
          <w:rFonts w:ascii="Times New Roman" w:eastAsia="Times New Roman" w:hAnsi="Times New Roman" w:cs="Times New Roman"/>
          <w:kern w:val="0"/>
          <w:rtl/>
          <w14:ligatures w14:val="none"/>
        </w:rPr>
        <w:t xml:space="preserve">، ما عملاً </w:t>
      </w:r>
      <w:r w:rsidRPr="00C244A2">
        <w:rPr>
          <w:rFonts w:ascii="Times New Roman" w:eastAsia="Times New Roman" w:hAnsi="Times New Roman" w:cs="Times New Roman"/>
          <w:b/>
          <w:bCs/>
          <w:kern w:val="0"/>
          <w:rtl/>
          <w14:ligatures w14:val="none"/>
        </w:rPr>
        <w:t>اسکلت اصلی را کامل کرده‌ایم</w:t>
      </w:r>
      <w:r w:rsidRPr="00C244A2">
        <w:rPr>
          <w:rFonts w:ascii="Times New Roman" w:eastAsia="Times New Roman" w:hAnsi="Times New Roman" w:cs="Times New Roman"/>
          <w:kern w:val="0"/>
          <w:rtl/>
          <w14:ligatures w14:val="none"/>
        </w:rPr>
        <w:t xml:space="preserve"> و «فاز بعدیِ محتوایی» اجباری نداریم</w:t>
      </w:r>
      <w:r w:rsidRPr="00C244A2">
        <w:rPr>
          <w:rFonts w:ascii="Times New Roman" w:eastAsia="Times New Roman" w:hAnsi="Times New Roman" w:cs="Times New Roman"/>
          <w:kern w:val="0"/>
          <w14:ligatures w14:val="none"/>
        </w:rPr>
        <w:t>.</w:t>
      </w:r>
    </w:p>
    <w:p w14:paraId="219B143A"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 xml:space="preserve">اما معمولاً </w:t>
      </w:r>
      <w:r w:rsidRPr="00C244A2">
        <w:rPr>
          <w:rFonts w:ascii="Times New Roman" w:eastAsia="Times New Roman" w:hAnsi="Times New Roman" w:cs="Times New Roman"/>
          <w:kern w:val="0"/>
          <w:rtl/>
          <w:lang w:bidi="fa-IR"/>
          <w14:ligatures w14:val="none"/>
        </w:rPr>
        <w:t>۳</w:t>
      </w:r>
      <w:r w:rsidRPr="00C244A2">
        <w:rPr>
          <w:rFonts w:ascii="Times New Roman" w:eastAsia="Times New Roman" w:hAnsi="Times New Roman" w:cs="Times New Roman"/>
          <w:kern w:val="0"/>
          <w:rtl/>
          <w14:ligatures w14:val="none"/>
        </w:rPr>
        <w:t xml:space="preserve"> بخشِ مهم </w:t>
      </w:r>
      <w:r w:rsidRPr="00C244A2">
        <w:rPr>
          <w:rFonts w:ascii="Times New Roman" w:eastAsia="Times New Roman" w:hAnsi="Times New Roman" w:cs="Times New Roman"/>
          <w:i/>
          <w:iCs/>
          <w:kern w:val="0"/>
          <w:rtl/>
          <w14:ligatures w14:val="none"/>
        </w:rPr>
        <w:t>می‌ماند</w:t>
      </w:r>
      <w:r w:rsidRPr="00C244A2">
        <w:rPr>
          <w:rFonts w:ascii="Times New Roman" w:eastAsia="Times New Roman" w:hAnsi="Times New Roman" w:cs="Times New Roman"/>
          <w:kern w:val="0"/>
          <w:rtl/>
          <w14:ligatures w14:val="none"/>
        </w:rPr>
        <w:t xml:space="preserve"> که بسته به ژورنال/هدف، یا لازم‌اند یا خیلی ارزش افزوده دارند</w:t>
      </w:r>
      <w:r w:rsidRPr="00C244A2">
        <w:rPr>
          <w:rFonts w:ascii="Times New Roman" w:eastAsia="Times New Roman" w:hAnsi="Times New Roman" w:cs="Times New Roman"/>
          <w:kern w:val="0"/>
          <w14:ligatures w14:val="none"/>
        </w:rPr>
        <w:t>:</w:t>
      </w:r>
    </w:p>
    <w:p w14:paraId="5563BE33" w14:textId="77777777" w:rsidR="00C244A2" w:rsidRPr="00C244A2" w:rsidRDefault="00C244A2" w:rsidP="00C244A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Step 7 — Methods / Experimental Protocol (Full)</w:t>
      </w:r>
      <w:r w:rsidRPr="00C244A2">
        <w:rPr>
          <w:rFonts w:ascii="Times New Roman" w:eastAsia="Times New Roman" w:hAnsi="Times New Roman" w:cs="Times New Roman"/>
          <w:kern w:val="0"/>
          <w14:ligatures w14:val="none"/>
        </w:rPr>
        <w:br/>
      </w:r>
      <w:r w:rsidRPr="00C244A2">
        <w:rPr>
          <w:rFonts w:ascii="Times New Roman" w:eastAsia="Times New Roman" w:hAnsi="Times New Roman" w:cs="Times New Roman"/>
          <w:kern w:val="0"/>
          <w:rtl/>
          <w14:ligatures w14:val="none"/>
        </w:rPr>
        <w:t xml:space="preserve">جزئیات قابل تکرار: توالی مدولاسیون، نحوه استخراج </w:t>
      </w:r>
      <m:oMath>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rtl/>
          <w14:ligatures w14:val="none"/>
        </w:rPr>
        <w:t>، کالیبراسیون نیرو، ابزار دقیق</w:t>
      </w:r>
      <w:r w:rsidRPr="00C244A2">
        <w:rPr>
          <w:rFonts w:ascii="Times New Roman" w:eastAsia="Times New Roman" w:hAnsi="Times New Roman" w:cs="Times New Roman"/>
          <w:kern w:val="0"/>
          <w14:ligatures w14:val="none"/>
        </w:rPr>
        <w:t xml:space="preserve"> ledger </w:t>
      </w:r>
      <w:r w:rsidRPr="00C244A2">
        <w:rPr>
          <w:rFonts w:ascii="Times New Roman" w:eastAsia="Times New Roman" w:hAnsi="Times New Roman" w:cs="Times New Roman"/>
          <w:kern w:val="0"/>
          <w:rtl/>
          <w14:ligatures w14:val="none"/>
        </w:rPr>
        <w:t>(رادییشن مپینگ، سنسورهای ارتعاش/آکوستیک، ترمومتری)، و پارامترهای داده‌برداری</w:t>
      </w:r>
      <w:r w:rsidRPr="00C244A2">
        <w:rPr>
          <w:rFonts w:ascii="Times New Roman" w:eastAsia="Times New Roman" w:hAnsi="Times New Roman" w:cs="Times New Roman"/>
          <w:kern w:val="0"/>
          <w14:ligatures w14:val="none"/>
        </w:rPr>
        <w:t>.</w:t>
      </w:r>
    </w:p>
    <w:p w14:paraId="6E848F27" w14:textId="77777777" w:rsidR="00C244A2" w:rsidRPr="00C244A2" w:rsidRDefault="00C244A2" w:rsidP="00C244A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lastRenderedPageBreak/>
        <w:t>Step 8 — Data Analysis &amp; Statistical Inference</w:t>
      </w:r>
      <w:r w:rsidRPr="00C244A2">
        <w:rPr>
          <w:rFonts w:ascii="Times New Roman" w:eastAsia="Times New Roman" w:hAnsi="Times New Roman" w:cs="Times New Roman"/>
          <w:kern w:val="0"/>
          <w14:ligatures w14:val="none"/>
        </w:rPr>
        <w:br/>
      </w:r>
      <w:r w:rsidRPr="00C244A2">
        <w:rPr>
          <w:rFonts w:ascii="Times New Roman" w:eastAsia="Times New Roman" w:hAnsi="Times New Roman" w:cs="Times New Roman"/>
          <w:kern w:val="0"/>
          <w:rtl/>
          <w14:ligatures w14:val="none"/>
        </w:rPr>
        <w:t>مدل رگرسیون</w:t>
      </w:r>
      <w:r w:rsidRPr="00C244A2">
        <w:rPr>
          <w:rFonts w:ascii="Times New Roman" w:eastAsia="Times New Roman" w:hAnsi="Times New Roman" w:cs="Times New Roman"/>
          <w:kern w:val="0"/>
          <w14:ligatures w14:val="none"/>
        </w:rPr>
        <w:t xml:space="preserve"> lock-in</w:t>
      </w:r>
      <w:r w:rsidRPr="00C244A2">
        <w:rPr>
          <w:rFonts w:ascii="Times New Roman" w:eastAsia="Times New Roman" w:hAnsi="Times New Roman" w:cs="Times New Roman"/>
          <w:kern w:val="0"/>
          <w:rtl/>
          <w14:ligatures w14:val="none"/>
        </w:rPr>
        <w:t>، تعریف معیار</w:t>
      </w:r>
      <w:r w:rsidRPr="00C244A2">
        <w:rPr>
          <w:rFonts w:ascii="Times New Roman" w:eastAsia="Times New Roman" w:hAnsi="Times New Roman" w:cs="Times New Roman"/>
          <w:kern w:val="0"/>
          <w14:ligatures w14:val="none"/>
        </w:rPr>
        <w:t xml:space="preserve"> Pass/Fail</w:t>
      </w:r>
      <w:r w:rsidRPr="00C244A2">
        <w:rPr>
          <w:rFonts w:ascii="Times New Roman" w:eastAsia="Times New Roman" w:hAnsi="Times New Roman" w:cs="Times New Roman"/>
          <w:kern w:val="0"/>
          <w:rtl/>
          <w14:ligatures w14:val="none"/>
        </w:rPr>
        <w:t xml:space="preserve">، پیش‌ثبت آزمون‌ها، </w:t>
      </w:r>
      <w:r w:rsidRPr="00C244A2">
        <w:rPr>
          <w:rFonts w:ascii="Times New Roman" w:eastAsia="Times New Roman" w:hAnsi="Times New Roman" w:cs="Times New Roman"/>
          <w:kern w:val="0"/>
          <w14:ligatures w14:val="none"/>
        </w:rPr>
        <w:t xml:space="preserve">propagation </w:t>
      </w:r>
      <w:r w:rsidRPr="00C244A2">
        <w:rPr>
          <w:rFonts w:ascii="Times New Roman" w:eastAsia="Times New Roman" w:hAnsi="Times New Roman" w:cs="Times New Roman"/>
          <w:kern w:val="0"/>
          <w:rtl/>
          <w14:ligatures w14:val="none"/>
        </w:rPr>
        <w:t xml:space="preserve">عدم‌قطعیت </w:t>
      </w:r>
      <m:oMath>
        <m:r>
          <m:rPr>
            <m:scr m:val="script"/>
          </m:rP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m:rPr>
                <m:sty m:val="p"/>
              </m:rPr>
              <w:rPr>
                <w:rFonts w:ascii="Cambria Math" w:eastAsia="Times New Roman" w:hAnsi="Cambria Math" w:cs="Times New Roman"/>
                <w:kern w:val="0"/>
                <w14:ligatures w14:val="none"/>
              </w:rPr>
              <m:t>eff</m:t>
            </m:r>
          </m:sup>
        </m:sSup>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rtl/>
          <w14:ligatures w14:val="none"/>
        </w:rPr>
        <w:t>، و نحوه گزارش</w:t>
      </w:r>
      <w:r w:rsidRPr="00C244A2">
        <w:rPr>
          <w:rFonts w:ascii="Times New Roman" w:eastAsia="Times New Roman" w:hAnsi="Times New Roman" w:cs="Times New Roman"/>
          <w:kern w:val="0"/>
          <w14:ligatures w14:val="none"/>
        </w:rPr>
        <w:t xml:space="preserve"> confidence interval </w:t>
      </w:r>
      <w:r w:rsidRPr="00C244A2">
        <w:rPr>
          <w:rFonts w:ascii="Times New Roman" w:eastAsia="Times New Roman" w:hAnsi="Times New Roman" w:cs="Times New Roman"/>
          <w:kern w:val="0"/>
          <w:rtl/>
          <w14:ligatures w14:val="none"/>
        </w:rPr>
        <w:t xml:space="preserve">برای </w:t>
      </w:r>
      <m:oMath>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α</m:t>
            </m:r>
          </m:e>
          <m:e>
            <m:r>
              <w:rPr>
                <w:rFonts w:ascii="Cambria Math" w:eastAsia="Times New Roman" w:hAnsi="Cambria Math" w:cs="Times New Roman"/>
                <w:kern w:val="0"/>
                <w14:ligatures w14:val="none"/>
              </w:rPr>
              <m:t>β</m:t>
            </m:r>
          </m:e>
          <m:e>
            <m:r>
              <w:rPr>
                <w:rFonts w:ascii="Cambria Math" w:eastAsia="Times New Roman" w:hAnsi="Cambria Math" w:cs="Times New Roman"/>
                <w:kern w:val="0"/>
                <w14:ligatures w14:val="none"/>
              </w:rPr>
              <m:t>γ</m:t>
            </m:r>
          </m:e>
          <m:e>
            <m:r>
              <m:rPr>
                <m:scr m:val="script"/>
                <m:sty m:val="p"/>
              </m:rPr>
              <w:rPr>
                <w:rFonts w:ascii="Cambria Math" w:eastAsia="Times New Roman" w:hAnsi="Cambria Math" w:cs="Times New Roman"/>
                <w:kern w:val="0"/>
                <w14:ligatures w14:val="none"/>
              </w:rPr>
              <m:t>l</m:t>
            </m:r>
          </m:e>
        </m:d>
      </m:oMath>
      <w:r w:rsidRPr="00C244A2">
        <w:rPr>
          <w:rFonts w:ascii="Times New Roman" w:eastAsia="Times New Roman" w:hAnsi="Times New Roman" w:cs="Times New Roman"/>
          <w:kern w:val="0"/>
          <w14:ligatures w14:val="none"/>
        </w:rPr>
        <w:t>.</w:t>
      </w:r>
    </w:p>
    <w:p w14:paraId="6E74C932" w14:textId="77777777" w:rsidR="00C244A2" w:rsidRPr="00C244A2" w:rsidRDefault="00C244A2" w:rsidP="00C244A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Step 9 — Limitations, Reproducibility, and Reporting Checklist</w:t>
      </w:r>
      <w:r w:rsidRPr="00C244A2">
        <w:rPr>
          <w:rFonts w:ascii="Times New Roman" w:eastAsia="Times New Roman" w:hAnsi="Times New Roman" w:cs="Times New Roman"/>
          <w:kern w:val="0"/>
          <w14:ligatures w14:val="none"/>
        </w:rPr>
        <w:br/>
        <w:t xml:space="preserve">loophole budget </w:t>
      </w:r>
      <w:r w:rsidRPr="00C244A2">
        <w:rPr>
          <w:rFonts w:ascii="Times New Roman" w:eastAsia="Times New Roman" w:hAnsi="Times New Roman" w:cs="Times New Roman"/>
          <w:kern w:val="0"/>
          <w:rtl/>
          <w14:ligatures w14:val="none"/>
        </w:rPr>
        <w:t>رسمی، چک‌لیست گزارش‌دهی</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kern w:val="0"/>
          <w:rtl/>
          <w14:ligatures w14:val="none"/>
        </w:rPr>
        <w:t>مثل</w:t>
      </w:r>
      <w:r w:rsidRPr="00C244A2">
        <w:rPr>
          <w:rFonts w:ascii="Times New Roman" w:eastAsia="Times New Roman" w:hAnsi="Times New Roman" w:cs="Times New Roman"/>
          <w:kern w:val="0"/>
          <w14:ligatures w14:val="none"/>
        </w:rPr>
        <w:t xml:space="preserve"> “artifact checklist”)</w:t>
      </w:r>
      <w:r w:rsidRPr="00C244A2">
        <w:rPr>
          <w:rFonts w:ascii="Times New Roman" w:eastAsia="Times New Roman" w:hAnsi="Times New Roman" w:cs="Times New Roman"/>
          <w:kern w:val="0"/>
          <w:rtl/>
          <w14:ligatures w14:val="none"/>
        </w:rPr>
        <w:t>، و طراحی</w:t>
      </w:r>
      <w:r w:rsidRPr="00C244A2">
        <w:rPr>
          <w:rFonts w:ascii="Times New Roman" w:eastAsia="Times New Roman" w:hAnsi="Times New Roman" w:cs="Times New Roman"/>
          <w:kern w:val="0"/>
          <w14:ligatures w14:val="none"/>
        </w:rPr>
        <w:t xml:space="preserve"> replication.</w:t>
      </w:r>
    </w:p>
    <w:p w14:paraId="11577116"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و در نهایت</w:t>
      </w:r>
      <w:r w:rsidRPr="00C244A2">
        <w:rPr>
          <w:rFonts w:ascii="Times New Roman" w:eastAsia="Times New Roman" w:hAnsi="Times New Roman" w:cs="Times New Roman"/>
          <w:kern w:val="0"/>
          <w14:ligatures w14:val="none"/>
        </w:rPr>
        <w:t>:</w:t>
      </w:r>
      <w:r w:rsidRPr="00C244A2">
        <w:rPr>
          <w:rFonts w:ascii="Times New Roman" w:eastAsia="Times New Roman" w:hAnsi="Times New Roman" w:cs="Times New Roman"/>
          <w:kern w:val="0"/>
          <w14:ligatures w14:val="none"/>
        </w:rPr>
        <w:br/>
        <w:t xml:space="preserve">4) </w:t>
      </w:r>
      <w:r w:rsidRPr="00C244A2">
        <w:rPr>
          <w:rFonts w:ascii="Times New Roman" w:eastAsia="Times New Roman" w:hAnsi="Times New Roman" w:cs="Times New Roman"/>
          <w:b/>
          <w:bCs/>
          <w:kern w:val="0"/>
          <w14:ligatures w14:val="none"/>
        </w:rPr>
        <w:t>Step 10 — References + Appendices</w:t>
      </w:r>
      <w:r w:rsidRPr="00C244A2">
        <w:rPr>
          <w:rFonts w:ascii="Times New Roman" w:eastAsia="Times New Roman" w:hAnsi="Times New Roman" w:cs="Times New Roman"/>
          <w:kern w:val="0"/>
          <w14:ligatures w14:val="none"/>
        </w:rPr>
        <w:br/>
        <w:t>derivations</w:t>
      </w:r>
      <w:r w:rsidRPr="00C244A2">
        <w:rPr>
          <w:rFonts w:ascii="Times New Roman" w:eastAsia="Times New Roman" w:hAnsi="Times New Roman" w:cs="Times New Roman"/>
          <w:kern w:val="0"/>
          <w:rtl/>
          <w14:ligatures w14:val="none"/>
        </w:rPr>
        <w:t>، جداول پارامترها، و طرح کامل</w:t>
      </w:r>
      <w:r w:rsidRPr="00C244A2">
        <w:rPr>
          <w:rFonts w:ascii="Times New Roman" w:eastAsia="Times New Roman" w:hAnsi="Times New Roman" w:cs="Times New Roman"/>
          <w:kern w:val="0"/>
          <w14:ligatures w14:val="none"/>
        </w:rPr>
        <w:t xml:space="preserve"> “momentum ledger”.</w:t>
      </w:r>
    </w:p>
    <w:p w14:paraId="629A1E73"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 xml:space="preserve">اگر منظورت از «فاز دیگر» همان </w:t>
      </w:r>
      <w:r w:rsidRPr="00C244A2">
        <w:rPr>
          <w:rFonts w:ascii="Times New Roman" w:eastAsia="Times New Roman" w:hAnsi="Times New Roman" w:cs="Times New Roman"/>
          <w:b/>
          <w:bCs/>
          <w:kern w:val="0"/>
          <w:rtl/>
          <w14:ligatures w14:val="none"/>
        </w:rPr>
        <w:t xml:space="preserve">گام‌های </w:t>
      </w:r>
      <w:r w:rsidRPr="00C244A2">
        <w:rPr>
          <w:rFonts w:ascii="Times New Roman" w:eastAsia="Times New Roman" w:hAnsi="Times New Roman" w:cs="Times New Roman"/>
          <w:b/>
          <w:bCs/>
          <w:kern w:val="0"/>
          <w:rtl/>
          <w:lang w:bidi="fa-IR"/>
          <w14:ligatures w14:val="none"/>
        </w:rPr>
        <w:t>۷</w:t>
      </w:r>
      <w:r w:rsidRPr="00C244A2">
        <w:rPr>
          <w:rFonts w:ascii="Times New Roman" w:eastAsia="Times New Roman" w:hAnsi="Times New Roman" w:cs="Times New Roman"/>
          <w:b/>
          <w:bCs/>
          <w:kern w:val="0"/>
          <w:rtl/>
          <w14:ligatures w14:val="none"/>
        </w:rPr>
        <w:t xml:space="preserve"> تا </w:t>
      </w:r>
      <w:r w:rsidRPr="00C244A2">
        <w:rPr>
          <w:rFonts w:ascii="Times New Roman" w:eastAsia="Times New Roman" w:hAnsi="Times New Roman" w:cs="Times New Roman"/>
          <w:b/>
          <w:bCs/>
          <w:kern w:val="0"/>
          <w:rtl/>
          <w:lang w:bidi="fa-IR"/>
          <w14:ligatures w14:val="none"/>
        </w:rPr>
        <w:t>۱۰</w:t>
      </w:r>
      <w:r w:rsidRPr="00C244A2">
        <w:rPr>
          <w:rFonts w:ascii="Times New Roman" w:eastAsia="Times New Roman" w:hAnsi="Times New Roman" w:cs="Times New Roman"/>
          <w:kern w:val="0"/>
          <w:rtl/>
          <w14:ligatures w14:val="none"/>
        </w:rPr>
        <w:t xml:space="preserve"> است: بله، مانده—و معمولاً همین‌ها مقاله را از “ایده خوب” به “قابل چاپ و قابل تکرار” تبدیل می‌کند</w:t>
      </w:r>
      <w:r w:rsidRPr="00C244A2">
        <w:rPr>
          <w:rFonts w:ascii="Times New Roman" w:eastAsia="Times New Roman" w:hAnsi="Times New Roman" w:cs="Times New Roman"/>
          <w:kern w:val="0"/>
          <w14:ligatures w14:val="none"/>
        </w:rPr>
        <w:t>.</w:t>
      </w:r>
    </w:p>
    <w:p w14:paraId="4D8F0A3A"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گام بعدی را انجام بده</w:t>
      </w:r>
    </w:p>
    <w:p w14:paraId="038834DB" w14:textId="77777777" w:rsidR="00C244A2" w:rsidRPr="00C244A2" w:rsidRDefault="00C244A2" w:rsidP="00C244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44A2">
        <w:rPr>
          <w:rFonts w:ascii="Times New Roman" w:eastAsia="Times New Roman" w:hAnsi="Times New Roman" w:cs="Times New Roman"/>
          <w:b/>
          <w:bCs/>
          <w:kern w:val="0"/>
          <w:sz w:val="36"/>
          <w:szCs w:val="36"/>
          <w14:ligatures w14:val="none"/>
        </w:rPr>
        <w:t>Step 7 — Methods and Experimental Protocol (Full, Reproducible)</w:t>
      </w:r>
    </w:p>
    <w:p w14:paraId="1B606A9C"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This section specifies the </w:t>
      </w:r>
      <w:r w:rsidRPr="00C244A2">
        <w:rPr>
          <w:rFonts w:ascii="Times New Roman" w:eastAsia="Times New Roman" w:hAnsi="Times New Roman" w:cs="Times New Roman"/>
          <w:b/>
          <w:bCs/>
          <w:kern w:val="0"/>
          <w14:ligatures w14:val="none"/>
        </w:rPr>
        <w:t>operational definitions</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b/>
          <w:bCs/>
          <w:kern w:val="0"/>
          <w14:ligatures w14:val="none"/>
        </w:rPr>
        <w:t>hardware architecture</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b/>
          <w:bCs/>
          <w:kern w:val="0"/>
          <w14:ligatures w14:val="none"/>
        </w:rPr>
        <w:t>modulation/control sequences</w:t>
      </w:r>
      <w:r w:rsidRPr="00C244A2">
        <w:rPr>
          <w:rFonts w:ascii="Times New Roman" w:eastAsia="Times New Roman" w:hAnsi="Times New Roman" w:cs="Times New Roman"/>
          <w:kern w:val="0"/>
          <w14:ligatures w14:val="none"/>
        </w:rPr>
        <w:t xml:space="preserve">, and </w:t>
      </w:r>
      <w:r w:rsidRPr="00C244A2">
        <w:rPr>
          <w:rFonts w:ascii="Times New Roman" w:eastAsia="Times New Roman" w:hAnsi="Times New Roman" w:cs="Times New Roman"/>
          <w:b/>
          <w:bCs/>
          <w:kern w:val="0"/>
          <w14:ligatures w14:val="none"/>
        </w:rPr>
        <w:t>measurement/ledger procedures</w:t>
      </w:r>
      <w:r w:rsidRPr="00C244A2">
        <w:rPr>
          <w:rFonts w:ascii="Times New Roman" w:eastAsia="Times New Roman" w:hAnsi="Times New Roman" w:cs="Times New Roman"/>
          <w:kern w:val="0"/>
          <w14:ligatures w14:val="none"/>
        </w:rPr>
        <w:t xml:space="preserve"> required to run a decisive IPM/Tier test. The emphasis is on (i) reproducible state preparation and readout of the phase field, (ii) narrowband force detection in lock-in channels, and (iii) independent instrumentation to close (or tightly bound) the momentum ledger.</w:t>
      </w:r>
    </w:p>
    <w:p w14:paraId="5CE6AD39"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68BA9DEB">
          <v:rect id="_x0000_i1046" style="width:0;height:1.5pt" o:hralign="center" o:hrstd="t" o:hr="t" fillcolor="#a0a0a0" stroked="f"/>
        </w:pict>
      </w:r>
    </w:p>
    <w:p w14:paraId="189059A6"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7.1 Overview of the Experimental Architecture</w:t>
      </w:r>
    </w:p>
    <w:p w14:paraId="74CBE508"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The experiment consists of four coupled subsystems:</w:t>
      </w:r>
    </w:p>
    <w:p w14:paraId="4D1E58CB" w14:textId="77777777" w:rsidR="00C244A2" w:rsidRPr="00C244A2" w:rsidRDefault="00C244A2" w:rsidP="00C244A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Phase-field generator (active medium + drives):</w:t>
      </w:r>
      <w:r w:rsidRPr="00C244A2">
        <w:rPr>
          <w:rFonts w:ascii="Times New Roman" w:eastAsia="Times New Roman" w:hAnsi="Times New Roman" w:cs="Times New Roman"/>
          <w:kern w:val="0"/>
          <w14:ligatures w14:val="none"/>
        </w:rPr>
        <w:t xml:space="preserve"> a coherent medium in which a programmable phase/coherence pattern can be written and modulated (e.g., NV ensembles, superconducting microwave resonators, exciton-polariton structures, photonic lattices).</w:t>
      </w:r>
    </w:p>
    <w:p w14:paraId="20414B60" w14:textId="77777777" w:rsidR="00C244A2" w:rsidRPr="00C244A2" w:rsidRDefault="00C244A2" w:rsidP="00C244A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 xml:space="preserve">Phase readout and </w:t>
      </w:r>
      <m:oMath>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b/>
          <w:bCs/>
          <w:kern w:val="0"/>
          <w14:ligatures w14:val="none"/>
        </w:rPr>
        <w:t>-reconstruction:</w:t>
      </w:r>
      <w:r w:rsidRPr="00C244A2">
        <w:rPr>
          <w:rFonts w:ascii="Times New Roman" w:eastAsia="Times New Roman" w:hAnsi="Times New Roman" w:cs="Times New Roman"/>
          <w:kern w:val="0"/>
          <w14:ligatures w14:val="none"/>
        </w:rPr>
        <w:t xml:space="preserve"> interferometric, fluorescence, homodyne, or equivalent readout that yields the phase/coherence field used to compute </w:t>
      </w:r>
      <m:oMath>
        <m:r>
          <m:rPr>
            <m:scr m:val="script"/>
          </m:rPr>
          <w:rPr>
            <w:rFonts w:ascii="Cambria Math" w:eastAsia="Times New Roman" w:hAnsi="Cambria Math" w:cs="Times New Roman"/>
            <w:kern w:val="0"/>
            <w14:ligatures w14:val="none"/>
          </w:rPr>
          <m:t>I(</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,t)</m:t>
        </m:r>
      </m:oMath>
      <w:r w:rsidRPr="00C244A2">
        <w:rPr>
          <w:rFonts w:ascii="Times New Roman" w:eastAsia="Times New Roman" w:hAnsi="Times New Roman" w:cs="Times New Roman"/>
          <w:kern w:val="0"/>
          <w14:ligatures w14:val="none"/>
        </w:rPr>
        <w:t>with uncertainties.</w:t>
      </w:r>
    </w:p>
    <w:p w14:paraId="03F55D5F" w14:textId="77777777" w:rsidR="00C244A2" w:rsidRPr="00C244A2" w:rsidRDefault="00C244A2" w:rsidP="00C244A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Force/torque sensor:</w:t>
      </w:r>
      <w:r w:rsidRPr="00C244A2">
        <w:rPr>
          <w:rFonts w:ascii="Times New Roman" w:eastAsia="Times New Roman" w:hAnsi="Times New Roman" w:cs="Times New Roman"/>
          <w:kern w:val="0"/>
          <w14:ligatures w14:val="none"/>
        </w:rPr>
        <w:t xml:space="preserve"> torsion balance, cantilever, or inertial balance operated in a regime where the force noise is well characterized in the lock-in band.</w:t>
      </w:r>
    </w:p>
    <w:p w14:paraId="770BC187" w14:textId="77777777" w:rsidR="00C244A2" w:rsidRPr="00C244A2" w:rsidRDefault="00C244A2" w:rsidP="00C244A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Momentum ledger instrumentation:</w:t>
      </w:r>
      <w:r w:rsidRPr="00C244A2">
        <w:rPr>
          <w:rFonts w:ascii="Times New Roman" w:eastAsia="Times New Roman" w:hAnsi="Times New Roman" w:cs="Times New Roman"/>
          <w:kern w:val="0"/>
          <w14:ligatures w14:val="none"/>
        </w:rPr>
        <w:t xml:space="preserve"> independent monitoring (and bounding) of photon anisotropy, phonon/mechanical feedthrough, and environmental couplings.</w:t>
      </w:r>
    </w:p>
    <w:p w14:paraId="190C44D7"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A strict mechanical principle is enforced: </w:t>
      </w:r>
      <w:r w:rsidRPr="00C244A2">
        <w:rPr>
          <w:rFonts w:ascii="Times New Roman" w:eastAsia="Times New Roman" w:hAnsi="Times New Roman" w:cs="Times New Roman"/>
          <w:b/>
          <w:bCs/>
          <w:kern w:val="0"/>
          <w14:ligatures w14:val="none"/>
        </w:rPr>
        <w:t>the active medium is mounted to the force sensor via a well-characterized interface</w:t>
      </w:r>
      <w:r w:rsidRPr="00C244A2">
        <w:rPr>
          <w:rFonts w:ascii="Times New Roman" w:eastAsia="Times New Roman" w:hAnsi="Times New Roman" w:cs="Times New Roman"/>
          <w:kern w:val="0"/>
          <w14:ligatures w14:val="none"/>
        </w:rPr>
        <w:t xml:space="preserve"> such that any mechanical coupling, cable tension, thermal conduction path, or EM routing can be quantified and bounded.</w:t>
      </w:r>
    </w:p>
    <w:p w14:paraId="06B9BC0F"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lastRenderedPageBreak/>
        <w:pict w14:anchorId="5A491F01">
          <v:rect id="_x0000_i1047" style="width:0;height:1.5pt" o:hralign="center" o:hrstd="t" o:hr="t" fillcolor="#a0a0a0" stroked="f"/>
        </w:pict>
      </w:r>
    </w:p>
    <w:p w14:paraId="1E7037A9"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 xml:space="preserve">7.2 Operational Definition of the Phase-Information Density </w:t>
      </w:r>
      <m:oMath>
        <m:r>
          <m:rPr>
            <m:scr m:val="script"/>
            <m:sty m:val="bi"/>
          </m:rPr>
          <w:rPr>
            <w:rFonts w:ascii="Cambria Math" w:eastAsia="Times New Roman" w:hAnsi="Cambria Math" w:cs="Times New Roman"/>
            <w:kern w:val="0"/>
            <w:sz w:val="27"/>
            <w:szCs w:val="27"/>
            <w14:ligatures w14:val="none"/>
          </w:rPr>
          <m:t>I(</m:t>
        </m:r>
        <m:r>
          <m:rPr>
            <m:sty m:val="b"/>
          </m:rPr>
          <w:rPr>
            <w:rFonts w:ascii="Cambria Math" w:eastAsia="Times New Roman" w:hAnsi="Cambria Math" w:cs="Times New Roman"/>
            <w:kern w:val="0"/>
            <w:sz w:val="27"/>
            <w:szCs w:val="27"/>
            <w14:ligatures w14:val="none"/>
          </w:rPr>
          <m:t>x</m:t>
        </m:r>
        <m:r>
          <m:rPr>
            <m:sty m:val="bi"/>
          </m:rPr>
          <w:rPr>
            <w:rFonts w:ascii="Cambria Math" w:eastAsia="Times New Roman" w:hAnsi="Cambria Math" w:cs="Times New Roman"/>
            <w:kern w:val="0"/>
            <w:sz w:val="27"/>
            <w:szCs w:val="27"/>
            <w14:ligatures w14:val="none"/>
          </w:rPr>
          <m:t>,t)</m:t>
        </m:r>
      </m:oMath>
    </w:p>
    <w:p w14:paraId="52140850"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To avoid ambiguity, the paper must commit to </w:t>
      </w:r>
      <w:r w:rsidRPr="00C244A2">
        <w:rPr>
          <w:rFonts w:ascii="Times New Roman" w:eastAsia="Times New Roman" w:hAnsi="Times New Roman" w:cs="Times New Roman"/>
          <w:b/>
          <w:bCs/>
          <w:kern w:val="0"/>
          <w14:ligatures w14:val="none"/>
        </w:rPr>
        <w:t>one</w:t>
      </w:r>
      <w:r w:rsidRPr="00C244A2">
        <w:rPr>
          <w:rFonts w:ascii="Times New Roman" w:eastAsia="Times New Roman" w:hAnsi="Times New Roman" w:cs="Times New Roman"/>
          <w:kern w:val="0"/>
          <w14:ligatures w14:val="none"/>
        </w:rPr>
        <w:t xml:space="preserve"> operational definition. A robust choice for coherent media is:</w:t>
      </w:r>
    </w:p>
    <w:p w14:paraId="658FCE8F"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r>
            <m:rPr>
              <m:scr m:val="script"/>
            </m:rPr>
            <w:rPr>
              <w:rFonts w:ascii="Cambria Math" w:eastAsia="Times New Roman" w:hAnsi="Cambria Math" w:cs="Times New Roman"/>
              <w:kern w:val="0"/>
              <w14:ligatures w14:val="none"/>
            </w:rPr>
            <m:t>I(</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w(</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limLow>
            <m:limLowPr>
              <m:ctrlPr>
                <w:rPr>
                  <w:rFonts w:ascii="Cambria Math" w:eastAsia="Times New Roman" w:hAnsi="Cambria Math" w:cs="Times New Roman"/>
                  <w:kern w:val="0"/>
                  <w14:ligatures w14:val="none"/>
                </w:rPr>
              </m:ctrlPr>
            </m:limLowPr>
            <m:e>
              <m:limLow>
                <m:limLowPr>
                  <m:ctrlPr>
                    <w:rPr>
                      <w:rFonts w:ascii="Cambria Math" w:eastAsia="Times New Roman" w:hAnsi="Cambria Math" w:cs="Times New Roman"/>
                      <w:kern w:val="0"/>
                      <w14:ligatures w14:val="none"/>
                    </w:rPr>
                  </m:ctrlPr>
                </m:limLow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,t)</m:t>
                  </m:r>
                </m:e>
                <m:lim>
                  <m:r>
                    <w:rPr>
                      <w:rFonts w:ascii="Cambria Math" w:eastAsia="Times New Roman" w:hAnsi="Cambria Math" w:cs="Times New Roman"/>
                      <w:kern w:val="0"/>
                      <w14:ligatures w14:val="none"/>
                    </w:rPr>
                    <m:t>⏟</m:t>
                  </m:r>
                </m:lim>
              </m:limLow>
            </m:e>
            <m:lim>
              <m:r>
                <m:rPr>
                  <m:nor/>
                </m:rPr>
                <w:rPr>
                  <w:rFonts w:ascii="Times New Roman" w:eastAsia="Times New Roman" w:hAnsi="Times New Roman" w:cs="Times New Roman"/>
                  <w:kern w:val="0"/>
                  <w14:ligatures w14:val="none"/>
                </w:rPr>
                <m:t>coherence amplitude proxy</m:t>
              </m:r>
            </m:lim>
          </m:limLow>
          <m:r>
            <m:rPr>
              <m:nor/>
            </m:rPr>
            <w:rPr>
              <w:rFonts w:ascii="Times New Roman" w:eastAsia="Times New Roman" w:hAnsi="Times New Roman" w:cs="Times New Roman"/>
              <w:kern w:val="0"/>
              <w14:ligatures w14:val="none"/>
            </w:rPr>
            <m:t>  </m:t>
          </m:r>
          <m:limLow>
            <m:limLowPr>
              <m:ctrlPr>
                <w:rPr>
                  <w:rFonts w:ascii="Cambria Math" w:eastAsia="Times New Roman" w:hAnsi="Cambria Math" w:cs="Times New Roman"/>
                  <w:kern w:val="0"/>
                  <w14:ligatures w14:val="none"/>
                </w:rPr>
              </m:ctrlPr>
            </m:limLowPr>
            <m:e>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(ϕ(</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ϕ</m:t>
                      </m:r>
                    </m:e>
                    <m:sub>
                      <m:r>
                        <m:rPr>
                          <m:sty m:val="p"/>
                        </m:rPr>
                        <w:rPr>
                          <w:rFonts w:ascii="Cambria Math" w:eastAsia="Times New Roman" w:hAnsi="Cambria Math" w:cs="Times New Roman"/>
                          <w:kern w:val="0"/>
                          <w14:ligatures w14:val="none"/>
                        </w:rPr>
                        <m:t>ref</m:t>
                      </m:r>
                    </m:sub>
                  </m:sSub>
                  <m:r>
                    <w:rPr>
                      <w:rFonts w:ascii="Cambria Math" w:eastAsia="Times New Roman" w:hAnsi="Cambria Math" w:cs="Times New Roman"/>
                      <w:kern w:val="0"/>
                      <w14:ligatures w14:val="none"/>
                    </w:rPr>
                    <m:t>(t))</m:t>
                  </m:r>
                </m:e>
                <m:lim>
                  <m:r>
                    <w:rPr>
                      <w:rFonts w:ascii="Cambria Math" w:eastAsia="Times New Roman" w:hAnsi="Cambria Math" w:cs="Times New Roman"/>
                      <w:kern w:val="0"/>
                      <w14:ligatures w14:val="none"/>
                    </w:rPr>
                    <m:t>⏟</m:t>
                  </m:r>
                </m:lim>
              </m:limLow>
            </m:e>
            <m:lim>
              <m:r>
                <m:rPr>
                  <m:nor/>
                </m:rPr>
                <w:rPr>
                  <w:rFonts w:ascii="Times New Roman" w:eastAsia="Times New Roman" w:hAnsi="Times New Roman" w:cs="Times New Roman"/>
                  <w:kern w:val="0"/>
                  <w14:ligatures w14:val="none"/>
                </w:rPr>
                <m:t>phase-structured component</m:t>
              </m:r>
            </m:lim>
          </m:limLow>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8F43A8F"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where:</w:t>
      </w:r>
    </w:p>
    <w:p w14:paraId="2C776E65" w14:textId="77777777" w:rsidR="00C244A2" w:rsidRPr="00C244A2" w:rsidRDefault="00C244A2" w:rsidP="00C244A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A(</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,t)</m:t>
        </m:r>
      </m:oMath>
      <w:r w:rsidRPr="00C244A2">
        <w:rPr>
          <w:rFonts w:ascii="Times New Roman" w:eastAsia="Times New Roman" w:hAnsi="Times New Roman" w:cs="Times New Roman"/>
          <w:kern w:val="0"/>
          <w14:ligatures w14:val="none"/>
        </w:rPr>
        <w:t>is a measured coherence amplitude proxy (platform dependent: spin contrast, field quadrature amplitude, interferometric fringe visibility, etc.).</w:t>
      </w:r>
    </w:p>
    <w:p w14:paraId="7CD2E87D" w14:textId="77777777" w:rsidR="00C244A2" w:rsidRPr="00C244A2" w:rsidRDefault="00C244A2" w:rsidP="00C244A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ϕ(</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,t)</m:t>
        </m:r>
      </m:oMath>
      <w:r w:rsidRPr="00C244A2">
        <w:rPr>
          <w:rFonts w:ascii="Times New Roman" w:eastAsia="Times New Roman" w:hAnsi="Times New Roman" w:cs="Times New Roman"/>
          <w:kern w:val="0"/>
          <w14:ligatures w14:val="none"/>
        </w:rPr>
        <w:t>is a measured phase field (relative to a reference clock).</w:t>
      </w:r>
    </w:p>
    <w:p w14:paraId="422DEE68" w14:textId="77777777" w:rsidR="00C244A2" w:rsidRPr="00C244A2" w:rsidRDefault="00C244A2" w:rsidP="00C244A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w(</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m:t>
        </m:r>
      </m:oMath>
      <w:r w:rsidRPr="00C244A2">
        <w:rPr>
          <w:rFonts w:ascii="Times New Roman" w:eastAsia="Times New Roman" w:hAnsi="Times New Roman" w:cs="Times New Roman"/>
          <w:kern w:val="0"/>
          <w14:ligatures w14:val="none"/>
        </w:rPr>
        <w:t>is a fixed spatial weighting (e.g., sensitivity profile, mode shape, or optical collection efficiency) determined by calibration.</w:t>
      </w:r>
    </w:p>
    <w:p w14:paraId="771FF44E" w14:textId="77777777" w:rsidR="00C244A2" w:rsidRPr="00C244A2" w:rsidRDefault="00C244A2" w:rsidP="00C244A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ϕ</m:t>
            </m:r>
          </m:e>
          <m:sub>
            <m:r>
              <m:rPr>
                <m:sty m:val="p"/>
              </m:rPr>
              <w:rPr>
                <w:rFonts w:ascii="Cambria Math" w:eastAsia="Times New Roman" w:hAnsi="Cambria Math" w:cs="Times New Roman"/>
                <w:kern w:val="0"/>
                <w14:ligatures w14:val="none"/>
              </w:rPr>
              <m:t>ref</m:t>
            </m:r>
          </m:sub>
        </m:sSub>
        <m:r>
          <w:rPr>
            <w:rFonts w:ascii="Cambria Math" w:eastAsia="Times New Roman" w:hAnsi="Cambria Math" w:cs="Times New Roman"/>
            <w:kern w:val="0"/>
            <w14:ligatures w14:val="none"/>
          </w:rPr>
          <m:t>(t)</m:t>
        </m:r>
      </m:oMath>
      <w:r w:rsidRPr="00C244A2">
        <w:rPr>
          <w:rFonts w:ascii="Times New Roman" w:eastAsia="Times New Roman" w:hAnsi="Times New Roman" w:cs="Times New Roman"/>
          <w:kern w:val="0"/>
          <w14:ligatures w14:val="none"/>
        </w:rPr>
        <w:t>is the phase reference that defines the modulation.</w:t>
      </w:r>
    </w:p>
    <w:p w14:paraId="1FEC3D17"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Uncertainty propagation is mandatory:</w:t>
      </w:r>
      <w:r w:rsidRPr="00C244A2">
        <w:rPr>
          <w:rFonts w:ascii="Times New Roman" w:eastAsia="Times New Roman" w:hAnsi="Times New Roman" w:cs="Times New Roman"/>
          <w:kern w:val="0"/>
          <w14:ligatures w14:val="none"/>
        </w:rPr>
        <w:t xml:space="preserve"> the pipeline must output </w:t>
      </w:r>
      <m:oMath>
        <m:r>
          <w:rPr>
            <w:rFonts w:ascii="Cambria Math" w:eastAsia="Times New Roman" w:hAnsi="Cambria Math" w:cs="Times New Roman"/>
            <w:kern w:val="0"/>
            <w14:ligatures w14:val="none"/>
          </w:rPr>
          <m:t>δ</m:t>
        </m:r>
        <m:r>
          <m:rPr>
            <m:scr m:val="script"/>
          </m:rPr>
          <w:rPr>
            <w:rFonts w:ascii="Cambria Math" w:eastAsia="Times New Roman" w:hAnsi="Cambria Math" w:cs="Times New Roman"/>
            <w:kern w:val="0"/>
            <w14:ligatures w14:val="none"/>
          </w:rPr>
          <m:t>I(</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,t)</m:t>
        </m:r>
      </m:oMath>
      <w:r w:rsidRPr="00C244A2">
        <w:rPr>
          <w:rFonts w:ascii="Times New Roman" w:eastAsia="Times New Roman" w:hAnsi="Times New Roman" w:cs="Times New Roman"/>
          <w:kern w:val="0"/>
          <w14:ligatures w14:val="none"/>
        </w:rPr>
        <w:t xml:space="preserve">from measured </w:t>
      </w:r>
      <m:oMath>
        <m:r>
          <w:rPr>
            <w:rFonts w:ascii="Cambria Math" w:eastAsia="Times New Roman" w:hAnsi="Cambria Math" w:cs="Times New Roman"/>
            <w:kern w:val="0"/>
            <w14:ligatures w14:val="none"/>
          </w:rPr>
          <m:t>δA</m:t>
        </m:r>
      </m:oMath>
      <w:r w:rsidRPr="00C244A2">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δϕ</m:t>
        </m:r>
      </m:oMath>
      <w:r w:rsidRPr="00C244A2">
        <w:rPr>
          <w:rFonts w:ascii="Times New Roman" w:eastAsia="Times New Roman" w:hAnsi="Times New Roman" w:cs="Times New Roman"/>
          <w:kern w:val="0"/>
          <w14:ligatures w14:val="none"/>
        </w:rPr>
        <w:t xml:space="preserve">, and must report the spatial correlation structure (since derivatives </w:t>
      </w:r>
      <m:oMath>
        <m:r>
          <m:rPr>
            <m:sty m:val="p"/>
          </m:rPr>
          <w:rPr>
            <w:rFonts w:ascii="Cambria Math" w:eastAsia="Times New Roman" w:hAnsi="Cambria Math" w:cs="Times New Roman"/>
            <w:kern w:val="0"/>
            <w14:ligatures w14:val="none"/>
          </w:rPr>
          <m:t>∇</m:t>
        </m:r>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14:ligatures w14:val="none"/>
        </w:rPr>
        <w:t>amplify noise).</w:t>
      </w:r>
    </w:p>
    <w:p w14:paraId="44F04C6F"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Alternative definition (if your platform naturally provides it): define </w:t>
      </w:r>
      <m:oMath>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14:ligatures w14:val="none"/>
        </w:rPr>
        <w:t xml:space="preserve">from a directly measured complex order parameter </w:t>
      </w:r>
      <m:oMath>
        <m:r>
          <w:rPr>
            <w:rFonts w:ascii="Cambria Math" w:eastAsia="Times New Roman" w:hAnsi="Cambria Math" w:cs="Times New Roman"/>
            <w:kern w:val="0"/>
            <w14:ligatures w14:val="none"/>
          </w:rPr>
          <m:t>u(</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,t)=A</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iϕ</m:t>
            </m:r>
          </m:sup>
        </m:sSup>
      </m:oMath>
      <w:r w:rsidRPr="00C244A2">
        <w:rPr>
          <w:rFonts w:ascii="Times New Roman" w:eastAsia="Times New Roman" w:hAnsi="Times New Roman" w:cs="Times New Roman"/>
          <w:kern w:val="0"/>
          <w14:ligatures w14:val="none"/>
        </w:rPr>
        <w:t xml:space="preserve">via </w:t>
      </w:r>
      <m:oMath>
        <m:r>
          <m:rPr>
            <m:scr m:val="script"/>
          </m:rPr>
          <w:rPr>
            <w:rFonts w:ascii="Cambria Math" w:eastAsia="Times New Roman" w:hAnsi="Cambria Math" w:cs="Times New Roman"/>
            <w:kern w:val="0"/>
            <w14:ligatures w14:val="none"/>
          </w:rPr>
          <m:t>I=</m:t>
        </m:r>
        <m:r>
          <m:rPr>
            <m:scr m:val="fraktur"/>
            <m:sty m:val="p"/>
          </m:rPr>
          <w:rPr>
            <w:rFonts w:ascii="Cambria Math" w:eastAsia="Times New Roman" w:hAnsi="Cambria Math" w:cs="Times New Roman"/>
            <w:kern w:val="0"/>
            <w14:ligatures w14:val="none"/>
          </w:rPr>
          <m:t>R</m:t>
        </m:r>
        <m:r>
          <w:rPr>
            <w:rFonts w:ascii="Cambria Math" w:eastAsia="Times New Roman" w:hAnsi="Cambria Math" w:cs="Times New Roman"/>
            <w:kern w:val="0"/>
            <w14:ligatures w14:val="none"/>
          </w:rPr>
          <m:t>[u</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ϕ</m:t>
                </m:r>
              </m:e>
              <m:sub>
                <m:r>
                  <m:rPr>
                    <m:sty m:val="p"/>
                  </m:rPr>
                  <w:rPr>
                    <w:rFonts w:ascii="Cambria Math" w:eastAsia="Times New Roman" w:hAnsi="Cambria Math" w:cs="Times New Roman"/>
                    <w:kern w:val="0"/>
                    <w14:ligatures w14:val="none"/>
                  </w:rPr>
                  <m:t>ref</m:t>
                </m:r>
              </m:sub>
            </m:sSub>
          </m:sup>
        </m:sSup>
        <m:r>
          <w:rPr>
            <w:rFonts w:ascii="Cambria Math" w:eastAsia="Times New Roman" w:hAnsi="Cambria Math" w:cs="Times New Roman"/>
            <w:kern w:val="0"/>
            <w14:ligatures w14:val="none"/>
          </w:rPr>
          <m:t>]</m:t>
        </m:r>
      </m:oMath>
      <w:r w:rsidRPr="00C244A2">
        <w:rPr>
          <w:rFonts w:ascii="Times New Roman" w:eastAsia="Times New Roman" w:hAnsi="Times New Roman" w:cs="Times New Roman"/>
          <w:kern w:val="0"/>
          <w14:ligatures w14:val="none"/>
        </w:rPr>
        <w:t>. The key is operational uniqueness and uncertainty accounting.</w:t>
      </w:r>
    </w:p>
    <w:p w14:paraId="51B11730"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42375303">
          <v:rect id="_x0000_i1048" style="width:0;height:1.5pt" o:hralign="center" o:hrstd="t" o:hr="t" fillcolor="#a0a0a0" stroked="f"/>
        </w:pict>
      </w:r>
    </w:p>
    <w:p w14:paraId="11D3769D"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7.3 Phase/Coherence Programming and Modulation Waveforms</w:t>
      </w:r>
    </w:p>
    <w:p w14:paraId="787A2745" w14:textId="77777777" w:rsidR="00C244A2" w:rsidRPr="00C244A2" w:rsidRDefault="00C244A2" w:rsidP="00C244A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244A2">
        <w:rPr>
          <w:rFonts w:ascii="Times New Roman" w:eastAsia="Times New Roman" w:hAnsi="Times New Roman" w:cs="Times New Roman"/>
          <w:b/>
          <w:bCs/>
          <w:kern w:val="0"/>
          <w14:ligatures w14:val="none"/>
        </w:rPr>
        <w:t>7.3.1 Spatial pattern writing</w:t>
      </w:r>
    </w:p>
    <w:p w14:paraId="014171CA"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Define a programmable phase pattern </w:t>
      </w:r>
      <m:oMath>
        <m:r>
          <w:rPr>
            <w:rFonts w:ascii="Cambria Math" w:eastAsia="Times New Roman" w:hAnsi="Cambria Math" w:cs="Times New Roman"/>
            <w:kern w:val="0"/>
            <w14:ligatures w14:val="none"/>
          </w:rPr>
          <m:t>P(</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m:t>
        </m:r>
      </m:oMath>
      <w:r w:rsidRPr="00C244A2">
        <w:rPr>
          <w:rFonts w:ascii="Times New Roman" w:eastAsia="Times New Roman" w:hAnsi="Times New Roman" w:cs="Times New Roman"/>
          <w:kern w:val="0"/>
          <w14:ligatures w14:val="none"/>
        </w:rPr>
        <w:t xml:space="preserve">that breaks fore–aft symmetry along </w:t>
      </w:r>
      <m:oMath>
        <m:r>
          <w:rPr>
            <w:rFonts w:ascii="Cambria Math" w:eastAsia="Times New Roman" w:hAnsi="Cambria Math" w:cs="Times New Roman"/>
            <w:kern w:val="0"/>
            <w14:ligatures w14:val="none"/>
          </w:rPr>
          <m:t>x</m:t>
        </m:r>
      </m:oMath>
      <w:r w:rsidRPr="00C244A2">
        <w:rPr>
          <w:rFonts w:ascii="Times New Roman" w:eastAsia="Times New Roman" w:hAnsi="Times New Roman" w:cs="Times New Roman"/>
          <w:kern w:val="0"/>
          <w14:ligatures w14:val="none"/>
        </w:rPr>
        <w:t>. Typical examples:</w:t>
      </w:r>
    </w:p>
    <w:p w14:paraId="46B6FF44" w14:textId="77777777" w:rsidR="00C244A2" w:rsidRPr="00C244A2" w:rsidRDefault="00C244A2" w:rsidP="00C244A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linear gradient: </w:t>
      </w:r>
      <m:oMath>
        <m:r>
          <w:rPr>
            <w:rFonts w:ascii="Cambria Math" w:eastAsia="Times New Roman" w:hAnsi="Cambria Math" w:cs="Times New Roman"/>
            <w:kern w:val="0"/>
            <w14:ligatures w14:val="none"/>
          </w:rPr>
          <m:t>P(</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)=kx</m:t>
        </m:r>
      </m:oMath>
      <w:r w:rsidRPr="00C244A2">
        <w:rPr>
          <w:rFonts w:ascii="Times New Roman" w:eastAsia="Times New Roman" w:hAnsi="Times New Roman" w:cs="Times New Roman"/>
          <w:kern w:val="0"/>
          <w14:ligatures w14:val="none"/>
        </w:rPr>
        <w:t>,</w:t>
      </w:r>
    </w:p>
    <w:p w14:paraId="756BA5F9" w14:textId="77777777" w:rsidR="00C244A2" w:rsidRPr="00C244A2" w:rsidRDefault="00C244A2" w:rsidP="00C244A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asymmetric step/interface,</w:t>
      </w:r>
    </w:p>
    <w:p w14:paraId="3DCB37B2" w14:textId="77777777" w:rsidR="00C244A2" w:rsidRPr="00C244A2" w:rsidRDefault="00C244A2" w:rsidP="00C244A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chirped or piecewise-linear gradient to localize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x</m:t>
            </m:r>
          </m:sub>
        </m:sSub>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14:ligatures w14:val="none"/>
        </w:rPr>
        <w:t>near boundaries.</w:t>
      </w:r>
    </w:p>
    <w:p w14:paraId="3824736B"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The pattern must support two deterministic symmetry operations:</w:t>
      </w:r>
    </w:p>
    <w:p w14:paraId="696C9BD9" w14:textId="77777777" w:rsidR="00C244A2" w:rsidRPr="00C244A2" w:rsidRDefault="00C244A2" w:rsidP="00C244A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pattern reversal:</w:t>
      </w:r>
      <w:r w:rsidRPr="00C244A2">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P(</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)→-P(</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m:t>
        </m:r>
      </m:oMath>
      <w:r w:rsidRPr="00C244A2">
        <w:rPr>
          <w:rFonts w:ascii="Times New Roman" w:eastAsia="Times New Roman" w:hAnsi="Times New Roman" w:cs="Times New Roman"/>
          <w:kern w:val="0"/>
          <w14:ligatures w14:val="none"/>
        </w:rPr>
        <w:t xml:space="preserve">(expected sign flip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Sub>
      </m:oMath>
      <w:r w:rsidRPr="00C244A2">
        <w:rPr>
          <w:rFonts w:ascii="Times New Roman" w:eastAsia="Times New Roman" w:hAnsi="Times New Roman" w:cs="Times New Roman"/>
          <w:kern w:val="0"/>
          <w14:ligatures w14:val="none"/>
        </w:rPr>
        <w:t>),</w:t>
      </w:r>
    </w:p>
    <w:p w14:paraId="06A3B4B8" w14:textId="77777777" w:rsidR="00C244A2" w:rsidRPr="00C244A2" w:rsidRDefault="00C244A2" w:rsidP="00C244A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mirror flip:</w:t>
      </w:r>
      <w:r w:rsidRPr="00C244A2">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x→-x</m:t>
        </m:r>
      </m:oMath>
      <w:r w:rsidRPr="00C244A2">
        <w:rPr>
          <w:rFonts w:ascii="Times New Roman" w:eastAsia="Times New Roman" w:hAnsi="Times New Roman" w:cs="Times New Roman"/>
          <w:kern w:val="0"/>
          <w14:ligatures w14:val="none"/>
        </w:rPr>
        <w:t>(tests parity dependence of the mapping).</w:t>
      </w:r>
    </w:p>
    <w:p w14:paraId="5158A500" w14:textId="77777777" w:rsidR="00C244A2" w:rsidRPr="00C244A2" w:rsidRDefault="00C244A2" w:rsidP="00C244A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244A2">
        <w:rPr>
          <w:rFonts w:ascii="Times New Roman" w:eastAsia="Times New Roman" w:hAnsi="Times New Roman" w:cs="Times New Roman"/>
          <w:b/>
          <w:bCs/>
          <w:kern w:val="0"/>
          <w14:ligatures w14:val="none"/>
        </w:rPr>
        <w:lastRenderedPageBreak/>
        <w:t>7.3.2 Temporal modulation</w:t>
      </w:r>
    </w:p>
    <w:p w14:paraId="50BEC6A4"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Use a single-tone modulation at frequency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in a band where:</w:t>
      </w:r>
    </w:p>
    <w:p w14:paraId="41D77305" w14:textId="77777777" w:rsidR="00C244A2" w:rsidRPr="00C244A2" w:rsidRDefault="00C244A2" w:rsidP="00C244A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the force sensor noise is minimized,</w:t>
      </w:r>
    </w:p>
    <w:p w14:paraId="016460CF" w14:textId="77777777" w:rsidR="00C244A2" w:rsidRPr="00C244A2" w:rsidRDefault="00C244A2" w:rsidP="00C244A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thermal time constants do not alias strongly into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w:t>
      </w:r>
    </w:p>
    <w:p w14:paraId="02E29E73" w14:textId="77777777" w:rsidR="00C244A2" w:rsidRPr="00C244A2" w:rsidRDefault="00C244A2" w:rsidP="00C244A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mechanical resonances (cables, mounts) are either far away or explicitly characterized.</w:t>
      </w:r>
    </w:p>
    <w:p w14:paraId="4AE54C90"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A canonical modulation is:</w:t>
      </w:r>
    </w:p>
    <w:p w14:paraId="59B70AC9"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ϕ</m:t>
              </m:r>
            </m:e>
            <m:sub>
              <m:r>
                <m:rPr>
                  <m:sty m:val="p"/>
                </m:rPr>
                <w:rPr>
                  <w:rFonts w:ascii="Cambria Math" w:eastAsia="Times New Roman" w:hAnsi="Cambria Math" w:cs="Times New Roman"/>
                  <w:kern w:val="0"/>
                  <w14:ligatures w14:val="none"/>
                </w:rPr>
                <m:t>ref</m:t>
              </m:r>
            </m:sub>
          </m:sSub>
          <m:r>
            <w:rPr>
              <w:rFonts w:ascii="Cambria Math" w:eastAsia="Times New Roman" w:hAnsi="Cambria Math" w:cs="Times New Roman"/>
              <w:kern w:val="0"/>
              <w14:ligatures w14:val="none"/>
            </w:rPr>
            <m:t>(t)=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ϕ</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⁡(ωt),</m:t>
          </m:r>
          <m:r>
            <w:rPr>
              <w:rFonts w:ascii="Cambria Math" w:eastAsia="Times New Roman" w:hAnsi="Cambria Math" w:cs="Times New Roman"/>
              <w:i/>
              <w:kern w:val="0"/>
              <w14:ligatures w14:val="none"/>
            </w:rPr>
            <w:br/>
          </m:r>
        </m:oMath>
      </m:oMathPara>
    </w:p>
    <w:p w14:paraId="5E25A3C6"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or, if amplitude/coherence is the more direct knob:</w:t>
      </w:r>
    </w:p>
    <w:p w14:paraId="6508CC34"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A(</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A(</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⁡(ωt)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D8EC899"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Required modulation ensemble (minimum):</w:t>
      </w:r>
    </w:p>
    <w:p w14:paraId="09B26A08" w14:textId="77777777" w:rsidR="00C244A2" w:rsidRPr="00C244A2" w:rsidRDefault="00C244A2" w:rsidP="00C244A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Sinusoidal tone</w:t>
      </w:r>
      <w:r w:rsidRPr="00C244A2">
        <w:rPr>
          <w:rFonts w:ascii="Times New Roman" w:eastAsia="Times New Roman" w:hAnsi="Times New Roman" w:cs="Times New Roman"/>
          <w:kern w:val="0"/>
          <w14:ligatures w14:val="none"/>
        </w:rPr>
        <w:t xml:space="preserve"> at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with 3–5 amplitude steps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ϕ</m:t>
        </m:r>
      </m:oMath>
      <w:r w:rsidRPr="00C244A2">
        <w:rPr>
          <w:rFonts w:ascii="Times New Roman" w:eastAsia="Times New Roman" w:hAnsi="Times New Roman" w:cs="Times New Roman"/>
          <w:kern w:val="0"/>
          <w14:ligatures w14:val="none"/>
        </w:rPr>
        <w:t xml:space="preserve"> or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A</m:t>
        </m:r>
      </m:oMath>
      <w:r w:rsidRPr="00C244A2">
        <w:rPr>
          <w:rFonts w:ascii="Times New Roman" w:eastAsia="Times New Roman" w:hAnsi="Times New Roman" w:cs="Times New Roman"/>
          <w:kern w:val="0"/>
          <w14:ligatures w14:val="none"/>
        </w:rPr>
        <w:t>).</w:t>
      </w:r>
    </w:p>
    <w:p w14:paraId="1C9A5D38" w14:textId="77777777" w:rsidR="00C244A2" w:rsidRPr="00C244A2" w:rsidRDefault="00C244A2" w:rsidP="00C244A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Frequency sweep</w:t>
      </w:r>
      <w:r w:rsidRPr="00C244A2">
        <w:rPr>
          <w:rFonts w:ascii="Times New Roman" w:eastAsia="Times New Roman" w:hAnsi="Times New Roman" w:cs="Times New Roman"/>
          <w:kern w:val="0"/>
          <w14:ligatures w14:val="none"/>
        </w:rPr>
        <w:t xml:space="preserve"> over a narrow range around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to measure transfer functions and expose feedthrough resonances.</w:t>
      </w:r>
    </w:p>
    <w:p w14:paraId="68F6FC8A" w14:textId="77777777" w:rsidR="00C244A2" w:rsidRPr="00C244A2" w:rsidRDefault="00C244A2" w:rsidP="00C244A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Reversal runs:</w:t>
      </w:r>
      <w:r w:rsidRPr="00C244A2">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P→-P</m:t>
        </m:r>
      </m:oMath>
      <w:r w:rsidRPr="00C244A2">
        <w:rPr>
          <w:rFonts w:ascii="Times New Roman" w:eastAsia="Times New Roman" w:hAnsi="Times New Roman" w:cs="Times New Roman"/>
          <w:kern w:val="0"/>
          <w14:ligatures w14:val="none"/>
        </w:rPr>
        <w:t>under identical power and environment.</w:t>
      </w:r>
    </w:p>
    <w:p w14:paraId="66433A1C" w14:textId="77777777" w:rsidR="00C244A2" w:rsidRPr="00C244A2" w:rsidRDefault="00C244A2" w:rsidP="00C244A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Randomization runs:</w:t>
      </w:r>
      <w:r w:rsidRPr="00C244A2">
        <w:rPr>
          <w:rFonts w:ascii="Times New Roman" w:eastAsia="Times New Roman" w:hAnsi="Times New Roman" w:cs="Times New Roman"/>
          <w:kern w:val="0"/>
          <w14:ligatures w14:val="none"/>
        </w:rPr>
        <w:t xml:space="preserve"> phase randomization while holding power envelopes fixed (Section 7.7).</w:t>
      </w:r>
    </w:p>
    <w:p w14:paraId="3C19274D"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This ensemble is the backbone of parameter identifiability and artifact rejection.</w:t>
      </w:r>
    </w:p>
    <w:p w14:paraId="2C059ABA"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5F787846">
          <v:rect id="_x0000_i1049" style="width:0;height:1.5pt" o:hralign="center" o:hrstd="t" o:hr="t" fillcolor="#a0a0a0" stroked="f"/>
        </w:pict>
      </w:r>
    </w:p>
    <w:p w14:paraId="6E0D9EAB"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7.4 Force/Torque Sensor: Setup, Calibration, and Readout</w:t>
      </w:r>
    </w:p>
    <w:p w14:paraId="1B8D02CE" w14:textId="77777777" w:rsidR="00C244A2" w:rsidRPr="00C244A2" w:rsidRDefault="00C244A2" w:rsidP="00C244A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244A2">
        <w:rPr>
          <w:rFonts w:ascii="Times New Roman" w:eastAsia="Times New Roman" w:hAnsi="Times New Roman" w:cs="Times New Roman"/>
          <w:b/>
          <w:bCs/>
          <w:kern w:val="0"/>
          <w14:ligatures w14:val="none"/>
        </w:rPr>
        <w:t>7.4.1 Sensor choice</w:t>
      </w:r>
    </w:p>
    <w:p w14:paraId="0BB155E8" w14:textId="77777777" w:rsidR="00C244A2" w:rsidRPr="00C244A2" w:rsidRDefault="00C244A2" w:rsidP="00C244A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Torsion balance</w:t>
      </w:r>
      <w:r w:rsidRPr="00C244A2">
        <w:rPr>
          <w:rFonts w:ascii="Times New Roman" w:eastAsia="Times New Roman" w:hAnsi="Times New Roman" w:cs="Times New Roman"/>
          <w:kern w:val="0"/>
          <w14:ligatures w14:val="none"/>
        </w:rPr>
        <w:t xml:space="preserve"> is preferred for ultra-low-frequency narrowband measurements with large common-mode rejection in differential configurations.</w:t>
      </w:r>
    </w:p>
    <w:p w14:paraId="2D395A2F" w14:textId="77777777" w:rsidR="00C244A2" w:rsidRPr="00C244A2" w:rsidRDefault="00C244A2" w:rsidP="00C244A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Micro-/nano-cantilever</w:t>
      </w:r>
      <w:r w:rsidRPr="00C244A2">
        <w:rPr>
          <w:rFonts w:ascii="Times New Roman" w:eastAsia="Times New Roman" w:hAnsi="Times New Roman" w:cs="Times New Roman"/>
          <w:kern w:val="0"/>
          <w14:ligatures w14:val="none"/>
        </w:rPr>
        <w:t xml:space="preserve"> can be preferred if the relevant modulation frequency is higher and mechanical transfer functions are exceptionally stable.</w:t>
      </w:r>
    </w:p>
    <w:p w14:paraId="0C4579B2"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The selection must be justified by reporting the measured force noise spectrum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and confirming it is stationary during runs.</w:t>
      </w:r>
    </w:p>
    <w:p w14:paraId="605A531D" w14:textId="77777777" w:rsidR="00C244A2" w:rsidRPr="00C244A2" w:rsidRDefault="00C244A2" w:rsidP="00C244A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244A2">
        <w:rPr>
          <w:rFonts w:ascii="Times New Roman" w:eastAsia="Times New Roman" w:hAnsi="Times New Roman" w:cs="Times New Roman"/>
          <w:b/>
          <w:bCs/>
          <w:kern w:val="0"/>
          <w14:ligatures w14:val="none"/>
        </w:rPr>
        <w:t>7.4.2 Calibration</w:t>
      </w:r>
    </w:p>
    <w:p w14:paraId="04337B3F"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lastRenderedPageBreak/>
        <w:t xml:space="preserve">Calibration must be performed in situ using a </w:t>
      </w:r>
      <w:r w:rsidRPr="00C244A2">
        <w:rPr>
          <w:rFonts w:ascii="Times New Roman" w:eastAsia="Times New Roman" w:hAnsi="Times New Roman" w:cs="Times New Roman"/>
          <w:b/>
          <w:bCs/>
          <w:kern w:val="0"/>
          <w14:ligatures w14:val="none"/>
        </w:rPr>
        <w:t>known modulated force</w:t>
      </w:r>
      <w:r w:rsidRPr="00C244A2">
        <w:rPr>
          <w:rFonts w:ascii="Times New Roman" w:eastAsia="Times New Roman" w:hAnsi="Times New Roman" w:cs="Times New Roman"/>
          <w:kern w:val="0"/>
          <w14:ligatures w14:val="none"/>
        </w:rPr>
        <w:t xml:space="preserve"> injected at the same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2f</m:t>
        </m:r>
      </m:oMath>
      <w:r w:rsidRPr="00C244A2">
        <w:rPr>
          <w:rFonts w:ascii="Times New Roman" w:eastAsia="Times New Roman" w:hAnsi="Times New Roman" w:cs="Times New Roman"/>
          <w:kern w:val="0"/>
          <w14:ligatures w14:val="none"/>
        </w:rPr>
        <w:t>channels used for science data. Acceptable calibrators include:</w:t>
      </w:r>
    </w:p>
    <w:p w14:paraId="460BCF17" w14:textId="77777777" w:rsidR="00C244A2" w:rsidRPr="00C244A2" w:rsidRDefault="00C244A2" w:rsidP="00C244A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electrostatic actuator with calibrated capacitance geometry,</w:t>
      </w:r>
    </w:p>
    <w:p w14:paraId="4E148FD4" w14:textId="77777777" w:rsidR="00C244A2" w:rsidRPr="00C244A2" w:rsidRDefault="00C244A2" w:rsidP="00C244A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photon calibrator (known modulated optical power with verified momentum flux),</w:t>
      </w:r>
    </w:p>
    <w:p w14:paraId="05DE9621" w14:textId="77777777" w:rsidR="00C244A2" w:rsidRPr="00C244A2" w:rsidRDefault="00C244A2" w:rsidP="00C244A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gravitational calibrator (moving reference mass; slower but robust).</w:t>
      </w:r>
    </w:p>
    <w:p w14:paraId="473228DC"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Calibration outputs:</w:t>
      </w:r>
    </w:p>
    <w:p w14:paraId="6A565497" w14:textId="77777777" w:rsidR="00C244A2" w:rsidRPr="00C244A2" w:rsidRDefault="00C244A2" w:rsidP="00C244A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amplitude response and phase lag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(ω)</m:t>
        </m:r>
      </m:oMath>
      <w:r w:rsidRPr="00C244A2">
        <w:rPr>
          <w:rFonts w:ascii="Times New Roman" w:eastAsia="Times New Roman" w:hAnsi="Times New Roman" w:cs="Times New Roman"/>
          <w:kern w:val="0"/>
          <w14:ligatures w14:val="none"/>
        </w:rPr>
        <w:t>,</w:t>
      </w:r>
    </w:p>
    <w:p w14:paraId="0CF80870" w14:textId="77777777" w:rsidR="00C244A2" w:rsidRPr="00C244A2" w:rsidRDefault="00C244A2" w:rsidP="00C244A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linearity check across amplitudes,</w:t>
      </w:r>
    </w:p>
    <w:p w14:paraId="22687387" w14:textId="77777777" w:rsidR="00C244A2" w:rsidRPr="00C244A2" w:rsidRDefault="00C244A2" w:rsidP="00C244A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cross-axis coupling matrix (to quantify misalignment artifacts).</w:t>
      </w:r>
    </w:p>
    <w:p w14:paraId="1C24B66C"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Lock-in readout</w:t>
      </w:r>
      <w:r w:rsidRPr="00C244A2">
        <w:rPr>
          <w:rFonts w:ascii="Times New Roman" w:eastAsia="Times New Roman" w:hAnsi="Times New Roman" w:cs="Times New Roman"/>
          <w:kern w:val="0"/>
          <w14:ligatures w14:val="none"/>
        </w:rPr>
        <w:t xml:space="preserve"> must return both in-phase and quadrature components, enabling systematic identification via phase lags (thermal/mechanical artifacts often have characteristic lags).</w:t>
      </w:r>
    </w:p>
    <w:p w14:paraId="4776FF70"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2BAAFBA2">
          <v:rect id="_x0000_i1050" style="width:0;height:1.5pt" o:hralign="center" o:hrstd="t" o:hr="t" fillcolor="#a0a0a0" stroked="f"/>
        </w:pict>
      </w:r>
    </w:p>
    <w:p w14:paraId="3B3239FD"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7.5 Data Acquisition and Synchronization</w:t>
      </w:r>
    </w:p>
    <w:p w14:paraId="10E771A2"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A hard requirement is </w:t>
      </w:r>
      <w:r w:rsidRPr="00C244A2">
        <w:rPr>
          <w:rFonts w:ascii="Times New Roman" w:eastAsia="Times New Roman" w:hAnsi="Times New Roman" w:cs="Times New Roman"/>
          <w:b/>
          <w:bCs/>
          <w:kern w:val="0"/>
          <w14:ligatures w14:val="none"/>
        </w:rPr>
        <w:t>single-clock synchronization</w:t>
      </w:r>
      <w:r w:rsidRPr="00C244A2">
        <w:rPr>
          <w:rFonts w:ascii="Times New Roman" w:eastAsia="Times New Roman" w:hAnsi="Times New Roman" w:cs="Times New Roman"/>
          <w:kern w:val="0"/>
          <w14:ligatures w14:val="none"/>
        </w:rPr>
        <w:t xml:space="preserve"> of:</w:t>
      </w:r>
    </w:p>
    <w:p w14:paraId="19FF1BB6" w14:textId="77777777" w:rsidR="00C244A2" w:rsidRPr="00C244A2" w:rsidRDefault="00C244A2" w:rsidP="00C244A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phase/coherence modulation waveform generation,</w:t>
      </w:r>
    </w:p>
    <w:p w14:paraId="6AD6D002" w14:textId="77777777" w:rsidR="00C244A2" w:rsidRPr="00C244A2" w:rsidRDefault="00C244A2" w:rsidP="00C244A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phase readout sampling,</w:t>
      </w:r>
    </w:p>
    <w:p w14:paraId="4DF6D416" w14:textId="77777777" w:rsidR="00C244A2" w:rsidRPr="00C244A2" w:rsidRDefault="00C244A2" w:rsidP="00C244A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force sensor readout,</w:t>
      </w:r>
    </w:p>
    <w:p w14:paraId="11333779" w14:textId="77777777" w:rsidR="00C244A2" w:rsidRPr="00C244A2" w:rsidRDefault="00C244A2" w:rsidP="00C244A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ledger instrumentation (radiation mapping, vibration sensors, thermometry, EM probes).</w:t>
      </w:r>
    </w:p>
    <w:p w14:paraId="74E3CA83"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All channels must be timestamped to a common clock with drift quantified. Any clock slip can produce false phase-dependent correlations.</w:t>
      </w:r>
    </w:p>
    <w:p w14:paraId="61DCEE36"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Recommended recorded streams:</w:t>
      </w:r>
    </w:p>
    <w:p w14:paraId="73AB79BC" w14:textId="77777777" w:rsidR="00C244A2" w:rsidRPr="00C244A2" w:rsidRDefault="00C244A2" w:rsidP="00C244A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raw force sensor output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raw</m:t>
            </m:r>
          </m:sub>
        </m:sSub>
        <m:r>
          <w:rPr>
            <w:rFonts w:ascii="Cambria Math" w:eastAsia="Times New Roman" w:hAnsi="Cambria Math" w:cs="Times New Roman"/>
            <w:kern w:val="0"/>
            <w14:ligatures w14:val="none"/>
          </w:rPr>
          <m:t>(t)</m:t>
        </m:r>
      </m:oMath>
      <w:r w:rsidRPr="00C244A2">
        <w:rPr>
          <w:rFonts w:ascii="Times New Roman" w:eastAsia="Times New Roman" w:hAnsi="Times New Roman" w:cs="Times New Roman"/>
          <w:kern w:val="0"/>
          <w14:ligatures w14:val="none"/>
        </w:rPr>
        <w:t>,</w:t>
      </w:r>
    </w:p>
    <w:p w14:paraId="146A25A0" w14:textId="77777777" w:rsidR="00C244A2" w:rsidRPr="00C244A2" w:rsidRDefault="00C244A2" w:rsidP="00C244A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lock-in demodulated outputs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(t)</m:t>
        </m:r>
      </m:oMath>
      <w:r w:rsidRPr="00C244A2">
        <w:rPr>
          <w:rFonts w:ascii="Times New Roman" w:eastAsia="Times New Roman" w:hAnsi="Times New Roman" w:cs="Times New Roman"/>
          <w:kern w:val="0"/>
          <w14:ligatures w14:val="none"/>
        </w:rPr>
        <w:t>(and quadratures),</w:t>
      </w:r>
    </w:p>
    <w:p w14:paraId="47321635" w14:textId="77777777" w:rsidR="00C244A2" w:rsidRPr="00C244A2" w:rsidRDefault="00C244A2" w:rsidP="00C244A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raw phase field readout sufficient to reconstruct </w:t>
      </w:r>
      <m:oMath>
        <m:r>
          <m:rPr>
            <m:scr m:val="script"/>
          </m:rPr>
          <w:rPr>
            <w:rFonts w:ascii="Cambria Math" w:eastAsia="Times New Roman" w:hAnsi="Cambria Math" w:cs="Times New Roman"/>
            <w:kern w:val="0"/>
            <w14:ligatures w14:val="none"/>
          </w:rPr>
          <m:t>I(</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,t)</m:t>
        </m:r>
      </m:oMath>
      <w:r w:rsidRPr="00C244A2">
        <w:rPr>
          <w:rFonts w:ascii="Times New Roman" w:eastAsia="Times New Roman" w:hAnsi="Times New Roman" w:cs="Times New Roman"/>
          <w:kern w:val="0"/>
          <w14:ligatures w14:val="none"/>
        </w:rPr>
        <w:t>,</w:t>
      </w:r>
    </w:p>
    <w:p w14:paraId="678ADA19" w14:textId="77777777" w:rsidR="00C244A2" w:rsidRPr="00C244A2" w:rsidRDefault="00C244A2" w:rsidP="00C244A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power monitors (optical and microwave), including any reflected power,</w:t>
      </w:r>
    </w:p>
    <w:p w14:paraId="54DDF208" w14:textId="77777777" w:rsidR="00C244A2" w:rsidRPr="00C244A2" w:rsidRDefault="00C244A2" w:rsidP="00C244A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thermal probes at multiple points and residual gas pressure (if applicable),</w:t>
      </w:r>
    </w:p>
    <w:p w14:paraId="619B0DE5" w14:textId="77777777" w:rsidR="00C244A2" w:rsidRPr="00C244A2" w:rsidRDefault="00C244A2" w:rsidP="00C244A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accelerometer/vibration spectrum near the device and along cable routes,</w:t>
      </w:r>
    </w:p>
    <w:p w14:paraId="1471071A" w14:textId="77777777" w:rsidR="00C244A2" w:rsidRPr="00C244A2" w:rsidRDefault="00C244A2" w:rsidP="00C244A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EM field probes (near-field pickup).</w:t>
      </w:r>
    </w:p>
    <w:p w14:paraId="4F2A1C0E"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59844666">
          <v:rect id="_x0000_i1051" style="width:0;height:1.5pt" o:hralign="center" o:hrstd="t" o:hr="t" fillcolor="#a0a0a0" stroked="f"/>
        </w:pict>
      </w:r>
    </w:p>
    <w:p w14:paraId="1D8313FD"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 xml:space="preserve">7.6 Computing </w:t>
      </w:r>
      <m:oMath>
        <m:r>
          <m:rPr>
            <m:scr m:val="script"/>
            <m:sty m:val="bi"/>
          </m:rPr>
          <w:rPr>
            <w:rFonts w:ascii="Cambria Math" w:eastAsia="Times New Roman" w:hAnsi="Cambria Math" w:cs="Times New Roman"/>
            <w:kern w:val="0"/>
            <w:sz w:val="27"/>
            <w:szCs w:val="27"/>
            <w14:ligatures w14:val="none"/>
          </w:rPr>
          <m:t>I</m:t>
        </m:r>
      </m:oMath>
      <w:r w:rsidRPr="00C244A2">
        <w:rPr>
          <w:rFonts w:ascii="Times New Roman" w:eastAsia="Times New Roman" w:hAnsi="Times New Roman" w:cs="Times New Roman"/>
          <w:b/>
          <w:bCs/>
          <w:kern w:val="0"/>
          <w:sz w:val="27"/>
          <w:szCs w:val="27"/>
          <w14:ligatures w14:val="none"/>
        </w:rPr>
        <w:t>and Its Derivatives in a Noise-Stable Way</w:t>
      </w:r>
    </w:p>
    <w:p w14:paraId="48A28EA7"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Because Step 4 relies on </w:t>
      </w:r>
      <m:oMath>
        <m:r>
          <m:rPr>
            <m:sty m:val="p"/>
          </m:rPr>
          <w:rPr>
            <w:rFonts w:ascii="Cambria Math" w:eastAsia="Times New Roman" w:hAnsi="Cambria Math" w:cs="Times New Roman"/>
            <w:kern w:val="0"/>
            <w14:ligatures w14:val="none"/>
          </w:rPr>
          <m:t>∇</m:t>
        </m:r>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i</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j</m:t>
            </m:r>
          </m:sub>
        </m:sSub>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14:ligatures w14:val="none"/>
        </w:rPr>
        <w:t>, derivative estimation must be robust.</w:t>
      </w:r>
    </w:p>
    <w:p w14:paraId="1F4769EC"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lastRenderedPageBreak/>
        <w:t>Minimum requirements:</w:t>
      </w:r>
    </w:p>
    <w:p w14:paraId="11B740A1" w14:textId="77777777" w:rsidR="00C244A2" w:rsidRPr="00C244A2" w:rsidRDefault="00C244A2" w:rsidP="00C244A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reconstruct </w:t>
      </w:r>
      <m:oMath>
        <m:r>
          <m:rPr>
            <m:scr m:val="script"/>
          </m:rPr>
          <w:rPr>
            <w:rFonts w:ascii="Cambria Math" w:eastAsia="Times New Roman" w:hAnsi="Cambria Math" w:cs="Times New Roman"/>
            <w:kern w:val="0"/>
            <w14:ligatures w14:val="none"/>
          </w:rPr>
          <m:t>I(</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,t)</m:t>
        </m:r>
      </m:oMath>
      <w:r w:rsidRPr="00C244A2">
        <w:rPr>
          <w:rFonts w:ascii="Times New Roman" w:eastAsia="Times New Roman" w:hAnsi="Times New Roman" w:cs="Times New Roman"/>
          <w:kern w:val="0"/>
          <w14:ligatures w14:val="none"/>
        </w:rPr>
        <w:t>on a fixed spatial grid,</w:t>
      </w:r>
    </w:p>
    <w:p w14:paraId="3E371550" w14:textId="77777777" w:rsidR="00C244A2" w:rsidRPr="00C244A2" w:rsidRDefault="00C244A2" w:rsidP="00C244A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apply a </w:t>
      </w:r>
      <w:r w:rsidRPr="00C244A2">
        <w:rPr>
          <w:rFonts w:ascii="Times New Roman" w:eastAsia="Times New Roman" w:hAnsi="Times New Roman" w:cs="Times New Roman"/>
          <w:b/>
          <w:bCs/>
          <w:kern w:val="0"/>
          <w14:ligatures w14:val="none"/>
        </w:rPr>
        <w:t>known, documented smoothing/regularization</w:t>
      </w:r>
      <w:r w:rsidRPr="00C244A2">
        <w:rPr>
          <w:rFonts w:ascii="Times New Roman" w:eastAsia="Times New Roman" w:hAnsi="Times New Roman" w:cs="Times New Roman"/>
          <w:kern w:val="0"/>
          <w14:ligatures w14:val="none"/>
        </w:rPr>
        <w:t xml:space="preserve"> (e.g., Tikhonov, Gaussian process, or constrained spline) with a chosen correlation length that is reported and varied in sensitivity checks,</w:t>
      </w:r>
    </w:p>
    <w:p w14:paraId="62397A13" w14:textId="77777777" w:rsidR="00C244A2" w:rsidRPr="00C244A2" w:rsidRDefault="00C244A2" w:rsidP="00C244A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compute derivatives from the regularized field and propagate uncertainty.</w:t>
      </w:r>
    </w:p>
    <w:p w14:paraId="520D06D7"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A practical approach is to report:</w:t>
      </w:r>
    </w:p>
    <w:p w14:paraId="58CC3B13" w14:textId="77777777" w:rsidR="00C244A2" w:rsidRPr="00C244A2" w:rsidRDefault="00C244A2" w:rsidP="00C244A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m:t>
        </m:r>
      </m:oMath>
      <w:r w:rsidRPr="00C244A2">
        <w:rPr>
          <w:rFonts w:ascii="Times New Roman" w:eastAsia="Times New Roman" w:hAnsi="Times New Roman" w:cs="Times New Roman"/>
          <w:kern w:val="0"/>
          <w14:ligatures w14:val="none"/>
        </w:rPr>
        <w:t>(time-average),</w:t>
      </w:r>
    </w:p>
    <w:p w14:paraId="2E0320FE" w14:textId="77777777" w:rsidR="00C244A2" w:rsidRPr="00C244A2" w:rsidRDefault="00C244A2" w:rsidP="00C244A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m:t>
        </m:r>
      </m:oMath>
      <w:r w:rsidRPr="00C244A2">
        <w:rPr>
          <w:rFonts w:ascii="Times New Roman" w:eastAsia="Times New Roman" w:hAnsi="Times New Roman" w:cs="Times New Roman"/>
          <w:kern w:val="0"/>
          <w14:ligatures w14:val="none"/>
        </w:rPr>
        <w:t xml:space="preserve">(complex amplitude at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w:t>
      </w:r>
    </w:p>
    <w:p w14:paraId="491588FD" w14:textId="77777777" w:rsidR="00C244A2" w:rsidRPr="00C244A2" w:rsidRDefault="00C244A2" w:rsidP="00C244A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2f</m:t>
            </m:r>
          </m:sub>
        </m:sSub>
        <m: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m:t>
        </m:r>
      </m:oMath>
      <w:r w:rsidRPr="00C244A2">
        <w:rPr>
          <w:rFonts w:ascii="Times New Roman" w:eastAsia="Times New Roman" w:hAnsi="Times New Roman" w:cs="Times New Roman"/>
          <w:kern w:val="0"/>
          <w14:ligatures w14:val="none"/>
        </w:rPr>
        <w:t xml:space="preserve">(complex amplitude at </w:t>
      </w:r>
      <m:oMath>
        <m:r>
          <w:rPr>
            <w:rFonts w:ascii="Cambria Math" w:eastAsia="Times New Roman" w:hAnsi="Cambria Math" w:cs="Times New Roman"/>
            <w:kern w:val="0"/>
            <w14:ligatures w14:val="none"/>
          </w:rPr>
          <m:t>2f</m:t>
        </m:r>
      </m:oMath>
      <w:r w:rsidRPr="00C244A2">
        <w:rPr>
          <w:rFonts w:ascii="Times New Roman" w:eastAsia="Times New Roman" w:hAnsi="Times New Roman" w:cs="Times New Roman"/>
          <w:kern w:val="0"/>
          <w14:ligatures w14:val="none"/>
        </w:rPr>
        <w:t>),</w:t>
      </w:r>
    </w:p>
    <w:p w14:paraId="5A352E25"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obtained directly by demodulating </w:t>
      </w:r>
      <m:oMath>
        <m:r>
          <m:rPr>
            <m:scr m:val="script"/>
          </m:rPr>
          <w:rPr>
            <w:rFonts w:ascii="Cambria Math" w:eastAsia="Times New Roman" w:hAnsi="Cambria Math" w:cs="Times New Roman"/>
            <w:kern w:val="0"/>
            <w14:ligatures w14:val="none"/>
          </w:rPr>
          <m:t>I(</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,t)</m:t>
        </m:r>
      </m:oMath>
      <w:r w:rsidRPr="00C244A2">
        <w:rPr>
          <w:rFonts w:ascii="Times New Roman" w:eastAsia="Times New Roman" w:hAnsi="Times New Roman" w:cs="Times New Roman"/>
          <w:kern w:val="0"/>
          <w14:ligatures w14:val="none"/>
        </w:rPr>
        <w:t xml:space="preserve">at each spatial point. This yields derivative fields in the </w:t>
      </w:r>
      <w:r w:rsidRPr="00C244A2">
        <w:rPr>
          <w:rFonts w:ascii="Times New Roman" w:eastAsia="Times New Roman" w:hAnsi="Times New Roman" w:cs="Times New Roman"/>
          <w:b/>
          <w:bCs/>
          <w:kern w:val="0"/>
          <w14:ligatures w14:val="none"/>
        </w:rPr>
        <w:t>same lock-in bands</w:t>
      </w:r>
      <w:r w:rsidRPr="00C244A2">
        <w:rPr>
          <w:rFonts w:ascii="Times New Roman" w:eastAsia="Times New Roman" w:hAnsi="Times New Roman" w:cs="Times New Roman"/>
          <w:kern w:val="0"/>
          <w14:ligatures w14:val="none"/>
        </w:rPr>
        <w:t xml:space="preserve"> as force measurements, tightly matching the theory.</w:t>
      </w:r>
    </w:p>
    <w:p w14:paraId="45383249"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428D9B02">
          <v:rect id="_x0000_i1052" style="width:0;height:1.5pt" o:hralign="center" o:hrstd="t" o:hr="t" fillcolor="#a0a0a0" stroked="f"/>
        </w:pict>
      </w:r>
    </w:p>
    <w:p w14:paraId="17EDE321"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7.7 Null-Test Implementation (Mandatory Operational Procedures)</w:t>
      </w:r>
    </w:p>
    <w:p w14:paraId="1C2F1CD7"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Each null test is executed as a full experimental run under otherwise identical conditions:</w:t>
      </w:r>
    </w:p>
    <w:p w14:paraId="56723241" w14:textId="77777777" w:rsidR="00C244A2" w:rsidRPr="00C244A2" w:rsidRDefault="00C244A2" w:rsidP="00C244A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Phase randomization null:</w:t>
      </w:r>
      <w:r w:rsidRPr="00C244A2">
        <w:rPr>
          <w:rFonts w:ascii="Times New Roman" w:eastAsia="Times New Roman" w:hAnsi="Times New Roman" w:cs="Times New Roman"/>
          <w:kern w:val="0"/>
          <w14:ligatures w14:val="none"/>
        </w:rPr>
        <w:br/>
        <w:t xml:space="preserve">Randomize phase pattern samples rapidly compared to the integration time while keeping total power envelope fixed. The goal is to destroy coherent spatial structure in </w:t>
      </w:r>
      <m:oMath>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14:ligatures w14:val="none"/>
        </w:rPr>
        <w:t>while holding heating and average power constant.</w:t>
      </w:r>
    </w:p>
    <w:p w14:paraId="75FED2C2" w14:textId="77777777" w:rsidR="00C244A2" w:rsidRPr="00C244A2" w:rsidRDefault="00C244A2" w:rsidP="00C244A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Power-only modulation null:</w:t>
      </w:r>
      <w:r w:rsidRPr="00C244A2">
        <w:rPr>
          <w:rFonts w:ascii="Times New Roman" w:eastAsia="Times New Roman" w:hAnsi="Times New Roman" w:cs="Times New Roman"/>
          <w:kern w:val="0"/>
          <w14:ligatures w14:val="none"/>
        </w:rPr>
        <w:br/>
        <w:t xml:space="preserve">Modulate optical/microwave power at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while holding the phase pattern fixed (or as fixed as the platform allows). This isolates thermal/radiometric and other power-driven artifacts.</w:t>
      </w:r>
    </w:p>
    <w:p w14:paraId="4BE852F0" w14:textId="77777777" w:rsidR="00C244A2" w:rsidRPr="00C244A2" w:rsidRDefault="00C244A2" w:rsidP="00C244A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Angular/radiation symmetry control:</w:t>
      </w:r>
      <w:r w:rsidRPr="00C244A2">
        <w:rPr>
          <w:rFonts w:ascii="Times New Roman" w:eastAsia="Times New Roman" w:hAnsi="Times New Roman" w:cs="Times New Roman"/>
          <w:kern w:val="0"/>
          <w14:ligatures w14:val="none"/>
        </w:rPr>
        <w:br/>
        <w:t>Rotate the apparatus (or implement an equivalent transformation) and separately measure the far-field radiation anisotropy. Photon thrust artifacts should track the measured anisotropy.</w:t>
      </w:r>
    </w:p>
    <w:p w14:paraId="2AC2A1C6" w14:textId="77777777" w:rsidR="00C244A2" w:rsidRPr="00C244A2" w:rsidRDefault="00C244A2" w:rsidP="00C244A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Thermal/Knudsen control:</w:t>
      </w:r>
      <w:r w:rsidRPr="00C244A2">
        <w:rPr>
          <w:rFonts w:ascii="Times New Roman" w:eastAsia="Times New Roman" w:hAnsi="Times New Roman" w:cs="Times New Roman"/>
          <w:kern w:val="0"/>
          <w14:ligatures w14:val="none"/>
        </w:rPr>
        <w:br/>
        <w:t xml:space="preserve">Sweep pressure (if not in deep vacuum) and/or deliberately introduce a controlled temperature gradient to map how radiometric forces project into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2f</m:t>
        </m:r>
      </m:oMath>
      <w:r w:rsidRPr="00C244A2">
        <w:rPr>
          <w:rFonts w:ascii="Times New Roman" w:eastAsia="Times New Roman" w:hAnsi="Times New Roman" w:cs="Times New Roman"/>
          <w:kern w:val="0"/>
          <w14:ligatures w14:val="none"/>
        </w:rPr>
        <w:t>.</w:t>
      </w:r>
    </w:p>
    <w:p w14:paraId="07C4E194"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Acceptance rule:</w:t>
      </w:r>
      <w:r w:rsidRPr="00C244A2">
        <w:rPr>
          <w:rFonts w:ascii="Times New Roman" w:eastAsia="Times New Roman" w:hAnsi="Times New Roman" w:cs="Times New Roman"/>
          <w:kern w:val="0"/>
          <w14:ligatures w14:val="none"/>
        </w:rPr>
        <w:t xml:space="preserve"> a putative IPM signal must (i) flip sign under pattern reversal, (ii) collapse under phase randomization, and (iii) not be reproducible by power-only modulation in the same channel and phase.</w:t>
      </w:r>
    </w:p>
    <w:p w14:paraId="270EAA88"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4D808167">
          <v:rect id="_x0000_i1053" style="width:0;height:1.5pt" o:hralign="center" o:hrstd="t" o:hr="t" fillcolor="#a0a0a0" stroked="f"/>
        </w:pict>
      </w:r>
    </w:p>
    <w:p w14:paraId="78B0ECFC"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7.8 Momentum Ledger Instrumentation and Bounding Protocols</w:t>
      </w:r>
    </w:p>
    <w:p w14:paraId="368067A0"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lastRenderedPageBreak/>
        <w:t>The ledger is not narrative; it is measured data and bounds.</w:t>
      </w:r>
    </w:p>
    <w:p w14:paraId="77142423" w14:textId="77777777" w:rsidR="00C244A2" w:rsidRPr="00C244A2" w:rsidRDefault="00C244A2" w:rsidP="00C244A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244A2">
        <w:rPr>
          <w:rFonts w:ascii="Times New Roman" w:eastAsia="Times New Roman" w:hAnsi="Times New Roman" w:cs="Times New Roman"/>
          <w:b/>
          <w:bCs/>
          <w:kern w:val="0"/>
          <w14:ligatures w14:val="none"/>
        </w:rPr>
        <w:t>7.8.1 Photon ledger</w:t>
      </w:r>
    </w:p>
    <w:p w14:paraId="5ABB49B3" w14:textId="77777777" w:rsidR="00C244A2" w:rsidRPr="00C244A2" w:rsidRDefault="00C244A2" w:rsidP="00C244A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Measure emitted/scattered power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γ</m:t>
            </m:r>
          </m:sub>
        </m:sSub>
      </m:oMath>
      <w:r w:rsidRPr="00C244A2">
        <w:rPr>
          <w:rFonts w:ascii="Times New Roman" w:eastAsia="Times New Roman" w:hAnsi="Times New Roman" w:cs="Times New Roman"/>
          <w:kern w:val="0"/>
          <w14:ligatures w14:val="none"/>
        </w:rPr>
        <w:t>in relevant bands.</w:t>
      </w:r>
    </w:p>
    <w:p w14:paraId="5E0742F3" w14:textId="77777777" w:rsidR="00C244A2" w:rsidRPr="00C244A2" w:rsidRDefault="00C244A2" w:rsidP="00C244A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Map angular distribution </w:t>
      </w:r>
      <m:oMath>
        <m:r>
          <w:rPr>
            <w:rFonts w:ascii="Cambria Math" w:eastAsia="Times New Roman" w:hAnsi="Cambria Math" w:cs="Times New Roman"/>
            <w:kern w:val="0"/>
            <w14:ligatures w14:val="none"/>
          </w:rPr>
          <m:t>I(θ,φ)</m:t>
        </m:r>
      </m:oMath>
      <w:r w:rsidRPr="00C244A2">
        <w:rPr>
          <w:rFonts w:ascii="Times New Roman" w:eastAsia="Times New Roman" w:hAnsi="Times New Roman" w:cs="Times New Roman"/>
          <w:kern w:val="0"/>
          <w14:ligatures w14:val="none"/>
        </w:rPr>
        <w:t>(or bound anisotropy) to infer maximum possible photon thrust:</w:t>
      </w:r>
    </w:p>
    <w:p w14:paraId="57A045D5" w14:textId="77777777" w:rsidR="00C244A2" w:rsidRPr="00C244A2" w:rsidRDefault="00C244A2" w:rsidP="00C244A2">
      <w:pPr>
        <w:spacing w:beforeAutospacing="1" w:after="0" w:afterAutospacing="1" w:line="240" w:lineRule="auto"/>
        <w:ind w:left="720"/>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γ,</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bound</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c</m:t>
              </m:r>
            </m:den>
          </m:f>
          <m:r>
            <w:rPr>
              <w:rFonts w:ascii="Cambria Math" w:eastAsia="Times New Roman" w:hAnsi="Cambria Math" w:cs="Times New Roman"/>
              <w:kern w:val="0"/>
              <w14:ligatures w14:val="none"/>
            </w:rPr>
            <m:t>∫I(θ,φ)</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⁡θ</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AA3E940" w14:textId="77777777" w:rsidR="00C244A2" w:rsidRPr="00C244A2" w:rsidRDefault="00C244A2" w:rsidP="00C244A2">
      <w:pPr>
        <w:spacing w:before="100" w:beforeAutospacing="1" w:after="100" w:afterAutospacing="1" w:line="240" w:lineRule="auto"/>
        <w:ind w:left="720"/>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with conservative uncertainties.</w:t>
      </w:r>
    </w:p>
    <w:p w14:paraId="3D38132B"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If direct mapping is not possible, report </w:t>
      </w:r>
      <w:r w:rsidRPr="00C244A2">
        <w:rPr>
          <w:rFonts w:ascii="Times New Roman" w:eastAsia="Times New Roman" w:hAnsi="Times New Roman" w:cs="Times New Roman"/>
          <w:b/>
          <w:bCs/>
          <w:kern w:val="0"/>
          <w14:ligatures w14:val="none"/>
        </w:rPr>
        <w:t>upper bounds</w:t>
      </w:r>
      <w:r w:rsidRPr="00C244A2">
        <w:rPr>
          <w:rFonts w:ascii="Times New Roman" w:eastAsia="Times New Roman" w:hAnsi="Times New Roman" w:cs="Times New Roman"/>
          <w:kern w:val="0"/>
          <w14:ligatures w14:val="none"/>
        </w:rPr>
        <w:t xml:space="preserve"> using worst-case anisotropy consistent with measurements.</w:t>
      </w:r>
    </w:p>
    <w:p w14:paraId="2B442713" w14:textId="77777777" w:rsidR="00C244A2" w:rsidRPr="00C244A2" w:rsidRDefault="00C244A2" w:rsidP="00C244A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244A2">
        <w:rPr>
          <w:rFonts w:ascii="Times New Roman" w:eastAsia="Times New Roman" w:hAnsi="Times New Roman" w:cs="Times New Roman"/>
          <w:b/>
          <w:bCs/>
          <w:kern w:val="0"/>
          <w14:ligatures w14:val="none"/>
        </w:rPr>
        <w:t>7.8.2 Phonon/acoustic ledger</w:t>
      </w:r>
    </w:p>
    <w:p w14:paraId="709BBE32" w14:textId="77777777" w:rsidR="00C244A2" w:rsidRPr="00C244A2" w:rsidRDefault="00C244A2" w:rsidP="00C244A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Install accelerometers/phonon pickups on the device mount and nearby structure.</w:t>
      </w:r>
    </w:p>
    <w:p w14:paraId="21DC6A25" w14:textId="77777777" w:rsidR="00C244A2" w:rsidRPr="00C244A2" w:rsidRDefault="00C244A2" w:rsidP="00C244A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Measure vibration spectral density at </w:t>
      </w:r>
      <m:oMath>
        <m:r>
          <w:rPr>
            <w:rFonts w:ascii="Cambria Math" w:eastAsia="Times New Roman" w:hAnsi="Cambria Math" w:cs="Times New Roman"/>
            <w:kern w:val="0"/>
            <w14:ligatures w14:val="none"/>
          </w:rPr>
          <m:t>f,2f</m:t>
        </m:r>
      </m:oMath>
      <w:r w:rsidRPr="00C244A2">
        <w:rPr>
          <w:rFonts w:ascii="Times New Roman" w:eastAsia="Times New Roman" w:hAnsi="Times New Roman" w:cs="Times New Roman"/>
          <w:kern w:val="0"/>
          <w14:ligatures w14:val="none"/>
        </w:rPr>
        <w:t>.</w:t>
      </w:r>
    </w:p>
    <w:p w14:paraId="1FE0C929" w14:textId="77777777" w:rsidR="00C244A2" w:rsidRPr="00C244A2" w:rsidRDefault="00C244A2" w:rsidP="00C244A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Characterize mechanical transfer functions from internal drive channels to mount motion.</w:t>
      </w:r>
    </w:p>
    <w:p w14:paraId="0D91FAD2" w14:textId="77777777" w:rsidR="00C244A2" w:rsidRPr="00C244A2" w:rsidRDefault="00C244A2" w:rsidP="00C244A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Produce a bound on directed phonon/mechanical momentum by modeling:</w:t>
      </w:r>
    </w:p>
    <w:p w14:paraId="3450045C" w14:textId="77777777" w:rsidR="00C244A2" w:rsidRPr="00C244A2" w:rsidRDefault="00C244A2" w:rsidP="00C244A2">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effective radiated acoustic power in the structure,</w:t>
      </w:r>
    </w:p>
    <w:p w14:paraId="7CC40E7E" w14:textId="77777777" w:rsidR="00C244A2" w:rsidRPr="00C244A2" w:rsidRDefault="00C244A2" w:rsidP="00C244A2">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directionality bounds from symmetry and sensor placement,</w:t>
      </w:r>
    </w:p>
    <w:p w14:paraId="086CE626" w14:textId="77777777" w:rsidR="00C244A2" w:rsidRPr="00C244A2" w:rsidRDefault="00C244A2" w:rsidP="00C244A2">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coupling into net force at the sensor.</w:t>
      </w:r>
    </w:p>
    <w:p w14:paraId="54C5E258" w14:textId="77777777" w:rsidR="00C244A2" w:rsidRPr="00C244A2" w:rsidRDefault="00C244A2" w:rsidP="00C244A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244A2">
        <w:rPr>
          <w:rFonts w:ascii="Times New Roman" w:eastAsia="Times New Roman" w:hAnsi="Times New Roman" w:cs="Times New Roman"/>
          <w:b/>
          <w:bCs/>
          <w:kern w:val="0"/>
          <w14:ligatures w14:val="none"/>
        </w:rPr>
        <w:t>7.8.3 Mechanical feedthrough ledger</w:t>
      </w:r>
    </w:p>
    <w:p w14:paraId="4689400E" w14:textId="77777777" w:rsidR="00C244A2" w:rsidRPr="00C244A2" w:rsidRDefault="00C244A2" w:rsidP="00C244A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Explicitly measure cable/fiber tension modulation using strain gauges or indirect transfer-function identification.</w:t>
      </w:r>
    </w:p>
    <w:p w14:paraId="1A6B3D1E" w14:textId="77777777" w:rsidR="00C244A2" w:rsidRPr="00C244A2" w:rsidRDefault="00C244A2" w:rsidP="00C244A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Execute a “dummy load” run where electronics and power routing are identical but the active medium is replaced by an inert equivalent (same mass/thermal load) with no programmable phase structure.</w:t>
      </w:r>
    </w:p>
    <w:p w14:paraId="1F146E2F" w14:textId="77777777" w:rsidR="00C244A2" w:rsidRPr="00C244A2" w:rsidRDefault="00C244A2" w:rsidP="00C244A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244A2">
        <w:rPr>
          <w:rFonts w:ascii="Times New Roman" w:eastAsia="Times New Roman" w:hAnsi="Times New Roman" w:cs="Times New Roman"/>
          <w:b/>
          <w:bCs/>
          <w:kern w:val="0"/>
          <w14:ligatures w14:val="none"/>
        </w:rPr>
        <w:t>7.8.4 Loophole budget</w:t>
      </w:r>
    </w:p>
    <w:p w14:paraId="6DD3C315"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Summarize remaining unbounded channels as a quantitative residual space:</w:t>
      </w:r>
    </w:p>
    <w:p w14:paraId="6FEFFDCD"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loophole</m:t>
              </m:r>
            </m:sub>
            <m:sup>
              <m:r>
                <m:rPr>
                  <m:sty m:val="p"/>
                </m:rPr>
                <w:rPr>
                  <w:rFonts w:ascii="Cambria Math" w:eastAsia="Times New Roman" w:hAnsi="Cambria Math" w:cs="Times New Roman"/>
                  <w:kern w:val="0"/>
                  <w14:ligatures w14:val="none"/>
                </w:rPr>
                <m:t>max</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γ,</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bound</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ph</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bound</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mech</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bound</m:t>
              </m:r>
            </m:sup>
          </m:sSub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4E8A75E"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reported with a clear confidence level.</w:t>
      </w:r>
    </w:p>
    <w:p w14:paraId="4C69B1C4"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55F138EA">
          <v:rect id="_x0000_i1054" style="width:0;height:1.5pt" o:hralign="center" o:hrstd="t" o:hr="t" fillcolor="#a0a0a0" stroked="f"/>
        </w:pict>
      </w:r>
    </w:p>
    <w:p w14:paraId="0DD58645"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lastRenderedPageBreak/>
        <w:t>7.9 Full Experimental Run Sequence (One Cycle)</w:t>
      </w:r>
    </w:p>
    <w:p w14:paraId="538CC547"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A recommended sequence for one full measurement block:</w:t>
      </w:r>
    </w:p>
    <w:p w14:paraId="5A79282E" w14:textId="77777777" w:rsidR="00C244A2" w:rsidRPr="00C244A2" w:rsidRDefault="00C244A2" w:rsidP="00C244A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Warm-up / stationarity check:</w:t>
      </w:r>
      <w:r w:rsidRPr="00C244A2">
        <w:rPr>
          <w:rFonts w:ascii="Times New Roman" w:eastAsia="Times New Roman" w:hAnsi="Times New Roman" w:cs="Times New Roman"/>
          <w:kern w:val="0"/>
          <w14:ligatures w14:val="none"/>
        </w:rPr>
        <w:t xml:space="preserve"> verify sensor noise stationarity and clock sync.</w:t>
      </w:r>
    </w:p>
    <w:p w14:paraId="7507626C" w14:textId="77777777" w:rsidR="00C244A2" w:rsidRPr="00C244A2" w:rsidRDefault="00C244A2" w:rsidP="00C244A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Baseline:</w:t>
      </w:r>
      <w:r w:rsidRPr="00C244A2">
        <w:rPr>
          <w:rFonts w:ascii="Times New Roman" w:eastAsia="Times New Roman" w:hAnsi="Times New Roman" w:cs="Times New Roman"/>
          <w:kern w:val="0"/>
          <w14:ligatures w14:val="none"/>
        </w:rPr>
        <w:t xml:space="preserve"> record with no modulation (for diagnostic only; not the main claim channel).</w:t>
      </w:r>
    </w:p>
    <w:p w14:paraId="3757B0C9" w14:textId="77777777" w:rsidR="00C244A2" w:rsidRPr="00C244A2" w:rsidRDefault="00C244A2" w:rsidP="00C244A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Science run A:</w:t>
      </w:r>
      <w:r w:rsidRPr="00C244A2">
        <w:rPr>
          <w:rFonts w:ascii="Times New Roman" w:eastAsia="Times New Roman" w:hAnsi="Times New Roman" w:cs="Times New Roman"/>
          <w:kern w:val="0"/>
          <w14:ligatures w14:val="none"/>
        </w:rPr>
        <w:t xml:space="preserve"> phase modulation at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 xml:space="preserve">, pattern </w:t>
      </w:r>
      <m:oMath>
        <m:r>
          <w:rPr>
            <w:rFonts w:ascii="Cambria Math" w:eastAsia="Times New Roman" w:hAnsi="Cambria Math" w:cs="Times New Roman"/>
            <w:kern w:val="0"/>
            <w14:ligatures w14:val="none"/>
          </w:rPr>
          <m:t>P</m:t>
        </m:r>
      </m:oMath>
      <w:r w:rsidRPr="00C244A2">
        <w:rPr>
          <w:rFonts w:ascii="Times New Roman" w:eastAsia="Times New Roman" w:hAnsi="Times New Roman" w:cs="Times New Roman"/>
          <w:kern w:val="0"/>
          <w14:ligatures w14:val="none"/>
        </w:rPr>
        <w:t>.</w:t>
      </w:r>
    </w:p>
    <w:p w14:paraId="3A25EA0F" w14:textId="77777777" w:rsidR="00C244A2" w:rsidRPr="00C244A2" w:rsidRDefault="00C244A2" w:rsidP="00C244A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Science run B:</w:t>
      </w:r>
      <w:r w:rsidRPr="00C244A2">
        <w:rPr>
          <w:rFonts w:ascii="Times New Roman" w:eastAsia="Times New Roman" w:hAnsi="Times New Roman" w:cs="Times New Roman"/>
          <w:kern w:val="0"/>
          <w14:ligatures w14:val="none"/>
        </w:rPr>
        <w:t xml:space="preserve"> phase modulation at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 xml:space="preserve">, pattern </w:t>
      </w:r>
      <m:oMath>
        <m:r>
          <w:rPr>
            <w:rFonts w:ascii="Cambria Math" w:eastAsia="Times New Roman" w:hAnsi="Cambria Math" w:cs="Times New Roman"/>
            <w:kern w:val="0"/>
            <w14:ligatures w14:val="none"/>
          </w:rPr>
          <m:t>-P</m:t>
        </m:r>
      </m:oMath>
      <w:r w:rsidRPr="00C244A2">
        <w:rPr>
          <w:rFonts w:ascii="Times New Roman" w:eastAsia="Times New Roman" w:hAnsi="Times New Roman" w:cs="Times New Roman"/>
          <w:kern w:val="0"/>
          <w14:ligatures w14:val="none"/>
        </w:rPr>
        <w:t>(reversal).</w:t>
      </w:r>
    </w:p>
    <w:p w14:paraId="5B910F86" w14:textId="77777777" w:rsidR="00C244A2" w:rsidRPr="00C244A2" w:rsidRDefault="00C244A2" w:rsidP="00C244A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Null run 1:</w:t>
      </w:r>
      <w:r w:rsidRPr="00C244A2">
        <w:rPr>
          <w:rFonts w:ascii="Times New Roman" w:eastAsia="Times New Roman" w:hAnsi="Times New Roman" w:cs="Times New Roman"/>
          <w:kern w:val="0"/>
          <w14:ligatures w14:val="none"/>
        </w:rPr>
        <w:t xml:space="preserve"> phase randomization with same power envelope.</w:t>
      </w:r>
    </w:p>
    <w:p w14:paraId="670D6BDB" w14:textId="77777777" w:rsidR="00C244A2" w:rsidRPr="00C244A2" w:rsidRDefault="00C244A2" w:rsidP="00C244A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Null run 2:</w:t>
      </w:r>
      <w:r w:rsidRPr="00C244A2">
        <w:rPr>
          <w:rFonts w:ascii="Times New Roman" w:eastAsia="Times New Roman" w:hAnsi="Times New Roman" w:cs="Times New Roman"/>
          <w:kern w:val="0"/>
          <w14:ligatures w14:val="none"/>
        </w:rPr>
        <w:t xml:space="preserve"> power-only modulation at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w:t>
      </w:r>
    </w:p>
    <w:p w14:paraId="08EFAB25" w14:textId="77777777" w:rsidR="00C244A2" w:rsidRPr="00C244A2" w:rsidRDefault="00C244A2" w:rsidP="00C244A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Ledger run:</w:t>
      </w:r>
      <w:r w:rsidRPr="00C244A2">
        <w:rPr>
          <w:rFonts w:ascii="Times New Roman" w:eastAsia="Times New Roman" w:hAnsi="Times New Roman" w:cs="Times New Roman"/>
          <w:kern w:val="0"/>
          <w14:ligatures w14:val="none"/>
        </w:rPr>
        <w:t xml:space="preserve"> radiation mapping / vibration transfer function measurements (can be interleaved).</w:t>
      </w:r>
    </w:p>
    <w:p w14:paraId="6D856435" w14:textId="77777777" w:rsidR="00C244A2" w:rsidRPr="00C244A2" w:rsidRDefault="00C244A2" w:rsidP="00C244A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Repeat</w:t>
      </w:r>
      <w:r w:rsidRPr="00C244A2">
        <w:rPr>
          <w:rFonts w:ascii="Times New Roman" w:eastAsia="Times New Roman" w:hAnsi="Times New Roman" w:cs="Times New Roman"/>
          <w:kern w:val="0"/>
          <w14:ligatures w14:val="none"/>
        </w:rPr>
        <w:t xml:space="preserve"> at 2–3 modulation amplitudes and at a nearby frequency to expose resonant feedthrough.</w:t>
      </w:r>
    </w:p>
    <w:p w14:paraId="3162472E"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Each block should be long enough to reach target SNR in lock-in channels, but short enough to avoid thermal drift dominating quadratures.</w:t>
      </w:r>
    </w:p>
    <w:p w14:paraId="2251885A"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22214373">
          <v:rect id="_x0000_i1055" style="width:0;height:1.5pt" o:hralign="center" o:hrstd="t" o:hr="t" fillcolor="#a0a0a0" stroked="f"/>
        </w:pict>
      </w:r>
    </w:p>
    <w:p w14:paraId="2CE8B9F7"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7.10 Reporting Standards (What Must Be Published)</w:t>
      </w:r>
    </w:p>
    <w:p w14:paraId="77330754"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To make the result scientifically durable, the paper must publish:</w:t>
      </w:r>
    </w:p>
    <w:p w14:paraId="7BAD101B" w14:textId="77777777" w:rsidR="00C244A2" w:rsidRPr="00C244A2" w:rsidRDefault="00C244A2" w:rsidP="00C244A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the operational definition of </w:t>
      </w:r>
      <m:oMath>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14:ligatures w14:val="none"/>
        </w:rPr>
        <w:t>and the full reconstruction algorithm (including smoothing choices),</w:t>
      </w:r>
    </w:p>
    <w:p w14:paraId="394FDFE8" w14:textId="77777777" w:rsidR="00C244A2" w:rsidRPr="00C244A2" w:rsidRDefault="00C244A2" w:rsidP="00C244A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raw or minimally processed data needed to reproduce lock-in estimates,</w:t>
      </w:r>
    </w:p>
    <w:p w14:paraId="484DAA1D" w14:textId="77777777" w:rsidR="00C244A2" w:rsidRPr="00C244A2" w:rsidRDefault="00C244A2" w:rsidP="00C244A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the modulation ensemble details (waveforms, amplitudes, frequencies),</w:t>
      </w:r>
    </w:p>
    <w:p w14:paraId="6683E46A" w14:textId="77777777" w:rsidR="00C244A2" w:rsidRPr="00C244A2" w:rsidRDefault="00C244A2" w:rsidP="00C244A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null-test outcomes in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2f</m:t>
        </m:r>
      </m:oMath>
      <w:r w:rsidRPr="00C244A2">
        <w:rPr>
          <w:rFonts w:ascii="Times New Roman" w:eastAsia="Times New Roman" w:hAnsi="Times New Roman" w:cs="Times New Roman"/>
          <w:kern w:val="0"/>
          <w14:ligatures w14:val="none"/>
        </w:rPr>
        <w:t xml:space="preserve">channels with phases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2</m:t>
            </m:r>
          </m:sub>
        </m:sSub>
      </m:oMath>
      <w:r w:rsidRPr="00C244A2">
        <w:rPr>
          <w:rFonts w:ascii="Times New Roman" w:eastAsia="Times New Roman" w:hAnsi="Times New Roman" w:cs="Times New Roman"/>
          <w:kern w:val="0"/>
          <w14:ligatures w14:val="none"/>
        </w:rPr>
        <w:t>,</w:t>
      </w:r>
    </w:p>
    <w:p w14:paraId="6CDE9417" w14:textId="77777777" w:rsidR="00C244A2" w:rsidRPr="00C244A2" w:rsidRDefault="00C244A2" w:rsidP="00C244A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ledger measurements and bounds (photon anisotropy, vibration spectra, transfer functions),</w:t>
      </w:r>
    </w:p>
    <w:p w14:paraId="31E4318A" w14:textId="77777777" w:rsidR="00C244A2" w:rsidRPr="00C244A2" w:rsidRDefault="00C244A2" w:rsidP="00C244A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calibration methods and uncertainty budgets,</w:t>
      </w:r>
    </w:p>
    <w:p w14:paraId="1A4D464A" w14:textId="77777777" w:rsidR="00C244A2" w:rsidRPr="00C244A2" w:rsidRDefault="00C244A2" w:rsidP="00C244A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a pre-specified decision tree (H0/H1/H2) and pass/fail criteria.</w:t>
      </w:r>
    </w:p>
    <w:p w14:paraId="218E3F7B"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71254F77">
          <v:rect id="_x0000_i1056" style="width:0;height:1.5pt" o:hralign="center" o:hrstd="t" o:hr="t" fillcolor="#a0a0a0" stroked="f"/>
        </w:pict>
      </w:r>
    </w:p>
    <w:p w14:paraId="692606CE"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7.11 Optional Platform-Specific Example (NV-ensemble Implementation)</w:t>
      </w:r>
    </w:p>
    <w:p w14:paraId="72E004B8"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If you choose to instantiate the protocol in NV-diamond (or any specific platform), it belongs here as an </w:t>
      </w:r>
      <w:r w:rsidRPr="00C244A2">
        <w:rPr>
          <w:rFonts w:ascii="Times New Roman" w:eastAsia="Times New Roman" w:hAnsi="Times New Roman" w:cs="Times New Roman"/>
          <w:b/>
          <w:bCs/>
          <w:kern w:val="0"/>
          <w14:ligatures w14:val="none"/>
        </w:rPr>
        <w:t>example implementation</w:t>
      </w:r>
      <w:r w:rsidRPr="00C244A2">
        <w:rPr>
          <w:rFonts w:ascii="Times New Roman" w:eastAsia="Times New Roman" w:hAnsi="Times New Roman" w:cs="Times New Roman"/>
          <w:kern w:val="0"/>
          <w14:ligatures w14:val="none"/>
        </w:rPr>
        <w:t>, not as a premise of the framework:</w:t>
      </w:r>
    </w:p>
    <w:p w14:paraId="1721F8AA" w14:textId="77777777" w:rsidR="00C244A2" w:rsidRPr="00C244A2" w:rsidRDefault="00C244A2" w:rsidP="00C244A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phase/coherence write: microwave phase programming + spatially patterned optical pumping (or equivalent),</w:t>
      </w:r>
    </w:p>
    <w:p w14:paraId="0D4D41F1" w14:textId="77777777" w:rsidR="00C244A2" w:rsidRPr="00C244A2" w:rsidRDefault="00C244A2" w:rsidP="00C244A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readout: fluorescence contrast and phase-referenced microwave quadrature,</w:t>
      </w:r>
    </w:p>
    <w:p w14:paraId="67E76628" w14:textId="77777777" w:rsidR="00C244A2" w:rsidRPr="00C244A2" w:rsidRDefault="00C244A2" w:rsidP="00C244A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m:oMath>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14:ligatures w14:val="none"/>
        </w:rPr>
        <w:t>extraction: from demodulated spin coherence amplitude and relative phase,</w:t>
      </w:r>
    </w:p>
    <w:p w14:paraId="334701CC" w14:textId="77777777" w:rsidR="00C244A2" w:rsidRPr="00C244A2" w:rsidRDefault="00C244A2" w:rsidP="00C244A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lastRenderedPageBreak/>
        <w:t xml:space="preserve">criticality: optional driven-dissipative regime to enhance </w:t>
      </w:r>
      <m:oMath>
        <m:r>
          <w:rPr>
            <w:rFonts w:ascii="Cambria Math" w:eastAsia="Times New Roman" w:hAnsi="Cambria Math" w:cs="Times New Roman"/>
            <w:kern w:val="0"/>
            <w14:ligatures w14:val="none"/>
          </w:rPr>
          <m:t>δ</m:t>
        </m:r>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14:ligatures w14:val="none"/>
        </w:rPr>
        <w:t>, tracked independently to avoid conflating “threshold behavior” with thermal nonlinearities.</w:t>
      </w:r>
    </w:p>
    <w:p w14:paraId="461CACDA"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The paper must keep the IPM/Tier logic platform-agnostic, while making the example fully reproducible.</w:t>
      </w:r>
    </w:p>
    <w:p w14:paraId="551FF472"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3F668D61">
          <v:rect id="_x0000_i1057" style="width:0;height:1.5pt" o:hralign="center" o:hrstd="t" o:hr="t" fillcolor="#a0a0a0" stroked="f"/>
        </w:pict>
      </w:r>
    </w:p>
    <w:p w14:paraId="45F19DAB"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Step 7 Deliverable</w:t>
      </w:r>
    </w:p>
    <w:p w14:paraId="613A844F"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Step 7 provides a complete, reproducible protocol that:</w:t>
      </w:r>
    </w:p>
    <w:p w14:paraId="1CF2A6B7" w14:textId="77777777" w:rsidR="00C244A2" w:rsidRPr="00C244A2" w:rsidRDefault="00C244A2" w:rsidP="00C244A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creates a controlled, reversible phase-structured </w:t>
      </w:r>
      <m:oMath>
        <m:r>
          <m:rPr>
            <m:scr m:val="script"/>
          </m:rPr>
          <w:rPr>
            <w:rFonts w:ascii="Cambria Math" w:eastAsia="Times New Roman" w:hAnsi="Cambria Math" w:cs="Times New Roman"/>
            <w:kern w:val="0"/>
            <w14:ligatures w14:val="none"/>
          </w:rPr>
          <m:t>I(</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,t)</m:t>
        </m:r>
      </m:oMath>
      <w:r w:rsidRPr="00C244A2">
        <w:rPr>
          <w:rFonts w:ascii="Times New Roman" w:eastAsia="Times New Roman" w:hAnsi="Times New Roman" w:cs="Times New Roman"/>
          <w:kern w:val="0"/>
          <w14:ligatures w14:val="none"/>
        </w:rPr>
        <w:t>,</w:t>
      </w:r>
    </w:p>
    <w:p w14:paraId="23F2700E" w14:textId="77777777" w:rsidR="00C244A2" w:rsidRPr="00C244A2" w:rsidRDefault="00C244A2" w:rsidP="00C244A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measures force/torque in narrowband lock-in channels,</w:t>
      </w:r>
    </w:p>
    <w:p w14:paraId="26C19E0E" w14:textId="77777777" w:rsidR="00C244A2" w:rsidRPr="00C244A2" w:rsidRDefault="00C244A2" w:rsidP="00C244A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executes orthogonal null tests with distinct spectral expectations, and</w:t>
      </w:r>
    </w:p>
    <w:p w14:paraId="6CD9582C" w14:textId="77777777" w:rsidR="00C244A2" w:rsidRPr="00C244A2" w:rsidRDefault="00C244A2" w:rsidP="00C244A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instruments the momentum ledger to close or tightly bound all major classical channels.</w:t>
      </w:r>
    </w:p>
    <w:p w14:paraId="69188F10"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If you want, I can now write </w:t>
      </w:r>
      <w:r w:rsidRPr="00C244A2">
        <w:rPr>
          <w:rFonts w:ascii="Times New Roman" w:eastAsia="Times New Roman" w:hAnsi="Times New Roman" w:cs="Times New Roman"/>
          <w:b/>
          <w:bCs/>
          <w:kern w:val="0"/>
          <w14:ligatures w14:val="none"/>
        </w:rPr>
        <w:t>Step 8 (Data Analysis &amp; Statistical Inference)</w:t>
      </w:r>
      <w:r w:rsidRPr="00C244A2">
        <w:rPr>
          <w:rFonts w:ascii="Times New Roman" w:eastAsia="Times New Roman" w:hAnsi="Times New Roman" w:cs="Times New Roman"/>
          <w:kern w:val="0"/>
          <w14:ligatures w14:val="none"/>
        </w:rPr>
        <w:t xml:space="preserve"> as a journal-ready section with explicit estimators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2</m:t>
            </m:r>
          </m:sub>
        </m:sSub>
      </m:oMath>
      <w:r w:rsidRPr="00C244A2">
        <w:rPr>
          <w:rFonts w:ascii="Times New Roman" w:eastAsia="Times New Roman" w:hAnsi="Times New Roman" w:cs="Times New Roman"/>
          <w:kern w:val="0"/>
          <w14:ligatures w14:val="none"/>
        </w:rPr>
        <w:t xml:space="preserve">, regression for </w:t>
      </w:r>
      <m:oMath>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α</m:t>
            </m:r>
          </m:e>
          <m:e>
            <m:r>
              <w:rPr>
                <w:rFonts w:ascii="Cambria Math" w:eastAsia="Times New Roman" w:hAnsi="Cambria Math" w:cs="Times New Roman"/>
                <w:kern w:val="0"/>
                <w14:ligatures w14:val="none"/>
              </w:rPr>
              <m:t>β</m:t>
            </m:r>
          </m:e>
          <m:e>
            <m:r>
              <w:rPr>
                <w:rFonts w:ascii="Cambria Math" w:eastAsia="Times New Roman" w:hAnsi="Cambria Math" w:cs="Times New Roman"/>
                <w:kern w:val="0"/>
                <w14:ligatures w14:val="none"/>
              </w:rPr>
              <m:t>γ</m:t>
            </m:r>
          </m:e>
          <m:e>
            <m:r>
              <m:rPr>
                <m:scr m:val="script"/>
                <m:sty m:val="p"/>
              </m:rPr>
              <w:rPr>
                <w:rFonts w:ascii="Cambria Math" w:eastAsia="Times New Roman" w:hAnsi="Cambria Math" w:cs="Times New Roman"/>
                <w:kern w:val="0"/>
                <w14:ligatures w14:val="none"/>
              </w:rPr>
              <m:t>l</m:t>
            </m:r>
          </m:e>
        </m:d>
      </m:oMath>
      <w:r w:rsidRPr="00C244A2">
        <w:rPr>
          <w:rFonts w:ascii="Times New Roman" w:eastAsia="Times New Roman" w:hAnsi="Times New Roman" w:cs="Times New Roman"/>
          <w:kern w:val="0"/>
          <w14:ligatures w14:val="none"/>
        </w:rPr>
        <w:t xml:space="preserve">, pre-registered hypothesis tests (H0/H1/H2), and uncertainty propagation from </w:t>
      </w:r>
      <m:oMath>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14:ligatures w14:val="none"/>
        </w:rPr>
        <w:t xml:space="preserve">to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m:rPr>
                <m:sty m:val="p"/>
              </m:rPr>
              <w:rPr>
                <w:rFonts w:ascii="Cambria Math" w:eastAsia="Times New Roman" w:hAnsi="Cambria Math" w:cs="Times New Roman"/>
                <w:kern w:val="0"/>
                <w14:ligatures w14:val="none"/>
              </w:rPr>
              <m:t>eff</m:t>
            </m:r>
          </m:sup>
        </m:sSup>
      </m:oMath>
      <w:r w:rsidRPr="00C244A2">
        <w:rPr>
          <w:rFonts w:ascii="Times New Roman" w:eastAsia="Times New Roman" w:hAnsi="Times New Roman" w:cs="Times New Roman"/>
          <w:kern w:val="0"/>
          <w14:ligatures w14:val="none"/>
        </w:rPr>
        <w:t xml:space="preserve">to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w:t>
      </w:r>
    </w:p>
    <w:p w14:paraId="6E35350C"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فاز بعدی</w:t>
      </w:r>
    </w:p>
    <w:p w14:paraId="0A40FE34" w14:textId="77777777" w:rsidR="00C244A2" w:rsidRPr="00C244A2" w:rsidRDefault="00C244A2" w:rsidP="00C244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44A2">
        <w:rPr>
          <w:rFonts w:ascii="Times New Roman" w:eastAsia="Times New Roman" w:hAnsi="Times New Roman" w:cs="Times New Roman"/>
          <w:b/>
          <w:bCs/>
          <w:kern w:val="0"/>
          <w:sz w:val="36"/>
          <w:szCs w:val="36"/>
          <w14:ligatures w14:val="none"/>
        </w:rPr>
        <w:t>Step 8 — Data Analysis and Statistical Inference (Pre-Registered, Identification-First)</w:t>
      </w:r>
    </w:p>
    <w:p w14:paraId="7A64D9A5"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This section defines the analysis pipeline that converts synchronized time streams into (i) lock-in force estimates </w:t>
      </w:r>
      <m:oMath>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2</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1</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2</m:t>
                </m:r>
              </m:sub>
            </m:sSub>
          </m:e>
        </m:d>
      </m:oMath>
      <w:r w:rsidRPr="00C244A2">
        <w:rPr>
          <w:rFonts w:ascii="Times New Roman" w:eastAsia="Times New Roman" w:hAnsi="Times New Roman" w:cs="Times New Roman"/>
          <w:kern w:val="0"/>
          <w14:ligatures w14:val="none"/>
        </w:rPr>
        <w:t xml:space="preserve">, (ii) reconstructed phase-information fields </w:t>
      </w:r>
      <m:oMath>
        <m: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2f</m:t>
            </m:r>
          </m:sub>
        </m:sSub>
        <m: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m:t>
        </m:r>
      </m:oMath>
      <w:r w:rsidRPr="00C244A2">
        <w:rPr>
          <w:rFonts w:ascii="Times New Roman" w:eastAsia="Times New Roman" w:hAnsi="Times New Roman" w:cs="Times New Roman"/>
          <w:kern w:val="0"/>
          <w14:ligatures w14:val="none"/>
        </w:rPr>
        <w:t xml:space="preserve">, (iii) identified IPM parameters </w:t>
      </w:r>
      <m:oMath>
        <m:r>
          <m:rPr>
            <m:sty m:val="p"/>
          </m:rPr>
          <w:rPr>
            <w:rFonts w:ascii="Cambria Math" w:eastAsia="Times New Roman" w:hAnsi="Cambria Math" w:cs="Times New Roman"/>
            <w:kern w:val="0"/>
            <w14:ligatures w14:val="none"/>
          </w:rPr>
          <m:t>Θ</m:t>
        </m:r>
        <m:r>
          <w:rPr>
            <w:rFonts w:ascii="Cambria Math" w:eastAsia="Times New Roman" w:hAnsi="Cambria Math" w:cs="Times New Roman"/>
            <w:kern w:val="0"/>
            <w14:ligatures w14:val="none"/>
          </w:rPr>
          <m:t>={α,β,γ,</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t>
        </m:r>
      </m:oMath>
      <w:r w:rsidRPr="00C244A2">
        <w:rPr>
          <w:rFonts w:ascii="Times New Roman" w:eastAsia="Times New Roman" w:hAnsi="Times New Roman" w:cs="Times New Roman"/>
          <w:kern w:val="0"/>
          <w14:ligatures w14:val="none"/>
        </w:rPr>
        <w:t xml:space="preserve">, and (iv) a decision under the hypothesis tree </w:t>
      </w:r>
      <m:oMath>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H0</m:t>
            </m:r>
          </m:e>
          <m:e>
            <m:r>
              <w:rPr>
                <w:rFonts w:ascii="Cambria Math" w:eastAsia="Times New Roman" w:hAnsi="Cambria Math" w:cs="Times New Roman"/>
                <w:kern w:val="0"/>
                <w14:ligatures w14:val="none"/>
              </w:rPr>
              <m:t>H1</m:t>
            </m:r>
          </m:e>
          <m:e>
            <m:r>
              <w:rPr>
                <w:rFonts w:ascii="Cambria Math" w:eastAsia="Times New Roman" w:hAnsi="Cambria Math" w:cs="Times New Roman"/>
                <w:kern w:val="0"/>
                <w14:ligatures w14:val="none"/>
              </w:rPr>
              <m:t>H2</m:t>
            </m:r>
          </m:e>
        </m:d>
      </m:oMath>
      <w:r w:rsidRPr="00C244A2">
        <w:rPr>
          <w:rFonts w:ascii="Times New Roman" w:eastAsia="Times New Roman" w:hAnsi="Times New Roman" w:cs="Times New Roman"/>
          <w:kern w:val="0"/>
          <w14:ligatures w14:val="none"/>
        </w:rPr>
        <w:t xml:space="preserve">. The guiding principle is </w:t>
      </w:r>
      <w:r w:rsidRPr="00C244A2">
        <w:rPr>
          <w:rFonts w:ascii="Times New Roman" w:eastAsia="Times New Roman" w:hAnsi="Times New Roman" w:cs="Times New Roman"/>
          <w:b/>
          <w:bCs/>
          <w:kern w:val="0"/>
          <w14:ligatures w14:val="none"/>
        </w:rPr>
        <w:t>identification before interpretation</w:t>
      </w:r>
      <w:r w:rsidRPr="00C244A2">
        <w:rPr>
          <w:rFonts w:ascii="Times New Roman" w:eastAsia="Times New Roman" w:hAnsi="Times New Roman" w:cs="Times New Roman"/>
          <w:kern w:val="0"/>
          <w14:ligatures w14:val="none"/>
        </w:rPr>
        <w:t>: parameters are not accepted as “fit” unless they are uniquely determined by modulation diversity, reversal symmetry, and null controls.</w:t>
      </w:r>
    </w:p>
    <w:p w14:paraId="09FE7718"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5C4A9389">
          <v:rect id="_x0000_i1058" style="width:0;height:1.5pt" o:hralign="center" o:hrstd="t" o:hr="t" fillcolor="#a0a0a0" stroked="f"/>
        </w:pict>
      </w:r>
    </w:p>
    <w:p w14:paraId="022B99C8"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8.1 Pre-Registration: What Is Fixed Before Looking at Outcomes</w:t>
      </w:r>
    </w:p>
    <w:p w14:paraId="5DB73AC3"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To prevent flexible analyses from manufacturing “signals,” the following elements are fixed </w:t>
      </w:r>
      <w:r w:rsidRPr="00C244A2">
        <w:rPr>
          <w:rFonts w:ascii="Times New Roman" w:eastAsia="Times New Roman" w:hAnsi="Times New Roman" w:cs="Times New Roman"/>
          <w:i/>
          <w:iCs/>
          <w:kern w:val="0"/>
          <w14:ligatures w14:val="none"/>
        </w:rPr>
        <w:t>a priori</w:t>
      </w:r>
      <w:r w:rsidRPr="00C244A2">
        <w:rPr>
          <w:rFonts w:ascii="Times New Roman" w:eastAsia="Times New Roman" w:hAnsi="Times New Roman" w:cs="Times New Roman"/>
          <w:kern w:val="0"/>
          <w14:ligatures w14:val="none"/>
        </w:rPr>
        <w:t xml:space="preserve"> and reported:</w:t>
      </w:r>
    </w:p>
    <w:p w14:paraId="59563204" w14:textId="77777777" w:rsidR="00C244A2" w:rsidRPr="00C244A2" w:rsidRDefault="00C244A2" w:rsidP="00C244A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Primary endpoints:</w:t>
      </w:r>
      <w:r w:rsidRPr="00C244A2">
        <w:rPr>
          <w:rFonts w:ascii="Times New Roman" w:eastAsia="Times New Roman" w:hAnsi="Times New Roman" w:cs="Times New Roman"/>
          <w:kern w:val="0"/>
          <w14:ligatures w14:val="none"/>
        </w:rPr>
        <w:t xml:space="preserve"> lock-in amplitudes and phases at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2f</m:t>
        </m:r>
      </m:oMath>
      <w:r w:rsidRPr="00C244A2">
        <w:rPr>
          <w:rFonts w:ascii="Times New Roman" w:eastAsia="Times New Roman" w:hAnsi="Times New Roman" w:cs="Times New Roman"/>
          <w:kern w:val="0"/>
          <w14:ligatures w14:val="none"/>
        </w:rPr>
        <w:t>:</w:t>
      </w:r>
    </w:p>
    <w:p w14:paraId="5AC9B8DD" w14:textId="77777777" w:rsidR="00C244A2" w:rsidRPr="00C244A2" w:rsidRDefault="00C244A2" w:rsidP="00C244A2">
      <w:pPr>
        <w:spacing w:beforeAutospacing="1" w:after="0" w:afterAutospacing="1" w:line="240" w:lineRule="auto"/>
        <w:ind w:left="720"/>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Y≡{</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7C5E854" w14:textId="77777777" w:rsidR="00C244A2" w:rsidRPr="00C244A2" w:rsidRDefault="00C244A2" w:rsidP="00C244A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lastRenderedPageBreak/>
        <w:t>Primary contrasts:</w:t>
      </w:r>
      <w:r w:rsidRPr="00C244A2">
        <w:rPr>
          <w:rFonts w:ascii="Times New Roman" w:eastAsia="Times New Roman" w:hAnsi="Times New Roman" w:cs="Times New Roman"/>
          <w:kern w:val="0"/>
          <w14:ligatures w14:val="none"/>
        </w:rPr>
        <w:t xml:space="preserve"> pattern reversal contrast and phase-randomization contrast:</w:t>
      </w:r>
    </w:p>
    <w:p w14:paraId="4E6EA386" w14:textId="77777777" w:rsidR="00C244A2" w:rsidRPr="00C244A2" w:rsidRDefault="00C244A2" w:rsidP="00C244A2">
      <w:pPr>
        <w:spacing w:beforeAutospacing="1" w:after="0" w:afterAutospacing="1" w:line="240" w:lineRule="auto"/>
        <w:ind w:left="720"/>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(-P)</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m:rPr>
                  <m:sty m:val="p"/>
                </m:rPr>
                <w:rPr>
                  <w:rFonts w:ascii="Cambria Math" w:eastAsia="Times New Roman" w:hAnsi="Cambria Math" w:cs="Times New Roman"/>
                  <w:kern w:val="0"/>
                  <w14:ligatures w14:val="none"/>
                </w:rPr>
                <m:t>rand</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random</m:t>
              </m:r>
              <m:r>
                <w:rPr>
                  <w:rFonts w:ascii="Cambria Math" w:eastAsia="Times New Roman" w:hAnsi="Cambria Math" w:cs="Times New Roman"/>
                  <w:kern w:val="0"/>
                  <w14:ligatures w14:val="none"/>
                </w:rPr>
                <m:t>)</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(P)</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58430B0" w14:textId="77777777" w:rsidR="00C244A2" w:rsidRPr="00C244A2" w:rsidRDefault="00C244A2" w:rsidP="00C244A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Pass/fail thresholds:</w:t>
      </w:r>
      <w:r w:rsidRPr="00C244A2">
        <w:rPr>
          <w:rFonts w:ascii="Times New Roman" w:eastAsia="Times New Roman" w:hAnsi="Times New Roman" w:cs="Times New Roman"/>
          <w:kern w:val="0"/>
          <w14:ligatures w14:val="none"/>
        </w:rPr>
        <w:t xml:space="preserve"> minimum SNR, required sign flip, and required suppression under randomization.</w:t>
      </w:r>
    </w:p>
    <w:p w14:paraId="3B4C7DB8" w14:textId="77777777" w:rsidR="00C244A2" w:rsidRPr="00C244A2" w:rsidRDefault="00C244A2" w:rsidP="00C244A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Modulation ensemble:</w:t>
      </w:r>
      <w:r w:rsidRPr="00C244A2">
        <w:rPr>
          <w:rFonts w:ascii="Times New Roman" w:eastAsia="Times New Roman" w:hAnsi="Times New Roman" w:cs="Times New Roman"/>
          <w:kern w:val="0"/>
          <w14:ligatures w14:val="none"/>
        </w:rPr>
        <w:t xml:space="preserve"> the set of amplitudes and frequencies used to ensure identifiability.</w:t>
      </w:r>
    </w:p>
    <w:p w14:paraId="007FD503" w14:textId="77777777" w:rsidR="00C244A2" w:rsidRPr="00C244A2" w:rsidRDefault="00C244A2" w:rsidP="00C244A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Smoothing/regularization family</w:t>
      </w:r>
      <w:r w:rsidRPr="00C244A2">
        <w:rPr>
          <w:rFonts w:ascii="Times New Roman" w:eastAsia="Times New Roman" w:hAnsi="Times New Roman" w:cs="Times New Roman"/>
          <w:kern w:val="0"/>
          <w14:ligatures w14:val="none"/>
        </w:rPr>
        <w:t xml:space="preserve"> for reconstructing </w:t>
      </w:r>
      <m:oMath>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14:ligatures w14:val="none"/>
        </w:rPr>
        <w:t>, including how the regularization strength is selected (e.g., cross-validation on held-out time segments) and the sensitivity analysis range.</w:t>
      </w:r>
    </w:p>
    <w:p w14:paraId="431B8D69"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340ACBAF">
          <v:rect id="_x0000_i1059" style="width:0;height:1.5pt" o:hralign="center" o:hrstd="t" o:hr="t" fillcolor="#a0a0a0" stroked="f"/>
        </w:pict>
      </w:r>
    </w:p>
    <w:p w14:paraId="130CCD44"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8.2 Synchronized Lock-In Estimation of Force Channels</w:t>
      </w:r>
    </w:p>
    <w:p w14:paraId="6D2B59A8"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Let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raw</m:t>
            </m:r>
          </m:sub>
        </m:sSub>
        <m:r>
          <w:rPr>
            <w:rFonts w:ascii="Cambria Math" w:eastAsia="Times New Roman" w:hAnsi="Cambria Math" w:cs="Times New Roman"/>
            <w:kern w:val="0"/>
            <w14:ligatures w14:val="none"/>
          </w:rPr>
          <m:t>(t)</m:t>
        </m:r>
      </m:oMath>
      <w:r w:rsidRPr="00C244A2">
        <w:rPr>
          <w:rFonts w:ascii="Times New Roman" w:eastAsia="Times New Roman" w:hAnsi="Times New Roman" w:cs="Times New Roman"/>
          <w:kern w:val="0"/>
          <w14:ligatures w14:val="none"/>
        </w:rPr>
        <w:t xml:space="preserve">be the calibrated force time series and </w:t>
      </w:r>
      <m:oMath>
        <m:r>
          <w:rPr>
            <w:rFonts w:ascii="Cambria Math" w:eastAsia="Times New Roman" w:hAnsi="Cambria Math" w:cs="Times New Roman"/>
            <w:kern w:val="0"/>
            <w14:ligatures w14:val="none"/>
          </w:rPr>
          <m:t>r(t)</m:t>
        </m:r>
      </m:oMath>
      <w:r w:rsidRPr="00C244A2">
        <w:rPr>
          <w:rFonts w:ascii="Times New Roman" w:eastAsia="Times New Roman" w:hAnsi="Times New Roman" w:cs="Times New Roman"/>
          <w:kern w:val="0"/>
          <w14:ligatures w14:val="none"/>
        </w:rPr>
        <w:t xml:space="preserve">be the reference waveform at frequency </w:t>
      </w:r>
      <m:oMath>
        <m:r>
          <w:rPr>
            <w:rFonts w:ascii="Cambria Math" w:eastAsia="Times New Roman" w:hAnsi="Cambria Math" w:cs="Times New Roman"/>
            <w:kern w:val="0"/>
            <w14:ligatures w14:val="none"/>
          </w:rPr>
          <m:t>ω</m:t>
        </m:r>
      </m:oMath>
      <w:r w:rsidRPr="00C244A2">
        <w:rPr>
          <w:rFonts w:ascii="Times New Roman" w:eastAsia="Times New Roman" w:hAnsi="Times New Roman" w:cs="Times New Roman"/>
          <w:kern w:val="0"/>
          <w14:ligatures w14:val="none"/>
        </w:rPr>
        <w:t xml:space="preserve">derived from the common clock (e.g., </w:t>
      </w:r>
      <m:oMath>
        <m:r>
          <w:rPr>
            <w:rFonts w:ascii="Cambria Math" w:eastAsia="Times New Roman" w:hAnsi="Cambria Math" w:cs="Times New Roman"/>
            <w:kern w:val="0"/>
            <w14:ligatures w14:val="none"/>
          </w:rPr>
          <m:t>r(t)=</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⁡ωt</m:t>
        </m:r>
      </m:oMath>
      <w:r w:rsidRPr="00C244A2">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q(t)=</m:t>
        </m:r>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⁡ωt</m:t>
        </m:r>
      </m:oMath>
      <w:r w:rsidRPr="00C244A2">
        <w:rPr>
          <w:rFonts w:ascii="Times New Roman" w:eastAsia="Times New Roman" w:hAnsi="Times New Roman" w:cs="Times New Roman"/>
          <w:kern w:val="0"/>
          <w14:ligatures w14:val="none"/>
        </w:rPr>
        <w:t xml:space="preserve">). Over an integration window </w:t>
      </w:r>
      <m:oMath>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+T</m:t>
            </m:r>
          </m:e>
        </m:d>
      </m:oMath>
      <w:r w:rsidRPr="00C244A2">
        <w:rPr>
          <w:rFonts w:ascii="Times New Roman" w:eastAsia="Times New Roman" w:hAnsi="Times New Roman" w:cs="Times New Roman"/>
          <w:kern w:val="0"/>
          <w14:ligatures w14:val="none"/>
        </w:rPr>
        <w:t>, define the in-phase and quadrature estimators:</w:t>
      </w:r>
    </w:p>
    <w:p w14:paraId="331B6576"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c,1</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T</m:t>
              </m:r>
            </m:den>
          </m:f>
          <m:nary>
            <m:naryPr>
              <m:limLoc m:val="subSup"/>
              <m:grow m:val="1"/>
              <m:ctrlPr>
                <w:rPr>
                  <w:rFonts w:ascii="Cambria Math" w:eastAsia="Times New Roman" w:hAnsi="Cambria Math" w:cs="Times New Roman"/>
                  <w:kern w:val="0"/>
                  <w14:ligatures w14:val="none"/>
                </w:rPr>
              </m:ctrlPr>
            </m:naryPr>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m:t>
                  </m:r>
                </m:sub>
              </m:sSub>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+T</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raw</m:t>
                  </m:r>
                </m:sub>
              </m:sSub>
            </m:e>
          </m:nary>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⁡(ωt)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s,1</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T</m:t>
              </m:r>
            </m:den>
          </m:f>
          <m:nary>
            <m:naryPr>
              <m:limLoc m:val="subSup"/>
              <m:grow m:val="1"/>
              <m:ctrlPr>
                <w:rPr>
                  <w:rFonts w:ascii="Cambria Math" w:eastAsia="Times New Roman" w:hAnsi="Cambria Math" w:cs="Times New Roman"/>
                  <w:kern w:val="0"/>
                  <w14:ligatures w14:val="none"/>
                </w:rPr>
              </m:ctrlPr>
            </m:naryPr>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m:t>
                  </m:r>
                </m:sub>
              </m:sSub>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+T</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raw</m:t>
                  </m:r>
                </m:sub>
              </m:sSub>
            </m:e>
          </m:nary>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⁡(ωt)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D103B35"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Then:</w:t>
      </w:r>
    </w:p>
    <w:p w14:paraId="32BC23D7"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sSubSup>
                <m:sSubSupPr>
                  <m:ctrlPr>
                    <w:rPr>
                      <w:rFonts w:ascii="Cambria Math" w:eastAsia="Times New Roman" w:hAnsi="Cambria Math" w:cs="Times New Roman"/>
                      <w:kern w:val="0"/>
                      <w14:ligatures w14:val="none"/>
                    </w:rPr>
                  </m:ctrlPr>
                </m:sSub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c,1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s,1</m:t>
                  </m:r>
                </m:sub>
                <m:sup>
                  <m:r>
                    <w:rPr>
                      <w:rFonts w:ascii="Cambria Math" w:eastAsia="Times New Roman" w:hAnsi="Cambria Math" w:cs="Times New Roman"/>
                      <w:kern w:val="0"/>
                      <w14:ligatures w14:val="none"/>
                    </w:rPr>
                    <m:t>2</m:t>
                  </m:r>
                </m:sup>
              </m:sSubSup>
            </m:e>
          </m:ra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ϕ</m:t>
                  </m:r>
                </m:e>
              </m:acc>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atan2</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s,1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c,1</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6B7C2CC"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Analogous definitions apply for </w:t>
      </w:r>
      <m:oMath>
        <m:r>
          <w:rPr>
            <w:rFonts w:ascii="Cambria Math" w:eastAsia="Times New Roman" w:hAnsi="Cambria Math" w:cs="Times New Roman"/>
            <w:kern w:val="0"/>
            <w14:ligatures w14:val="none"/>
          </w:rPr>
          <m:t>2ω</m:t>
        </m:r>
      </m:oMath>
      <w:r w:rsidRPr="00C244A2">
        <w:rPr>
          <w:rFonts w:ascii="Times New Roman" w:eastAsia="Times New Roman" w:hAnsi="Times New Roman" w:cs="Times New Roman"/>
          <w:kern w:val="0"/>
          <w14:ligatures w14:val="none"/>
        </w:rPr>
        <w:t xml:space="preserve">to estimate </w:t>
      </w:r>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ϕ</m:t>
                </m:r>
              </m:e>
            </m:acc>
          </m:e>
          <m:sub>
            <m:r>
              <w:rPr>
                <w:rFonts w:ascii="Cambria Math" w:eastAsia="Times New Roman" w:hAnsi="Cambria Math" w:cs="Times New Roman"/>
                <w:kern w:val="0"/>
                <w14:ligatures w14:val="none"/>
              </w:rPr>
              <m:t>2</m:t>
            </m:r>
          </m:sub>
        </m:sSub>
      </m:oMath>
      <w:r w:rsidRPr="00C244A2">
        <w:rPr>
          <w:rFonts w:ascii="Times New Roman" w:eastAsia="Times New Roman" w:hAnsi="Times New Roman" w:cs="Times New Roman"/>
          <w:kern w:val="0"/>
          <w14:ligatures w14:val="none"/>
        </w:rPr>
        <w:t>.</w:t>
      </w:r>
    </w:p>
    <w:p w14:paraId="02B90832"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Windowing and leakage control:</w:t>
      </w:r>
      <w:r w:rsidRPr="00C244A2">
        <w:rPr>
          <w:rFonts w:ascii="Times New Roman" w:eastAsia="Times New Roman" w:hAnsi="Times New Roman" w:cs="Times New Roman"/>
          <w:kern w:val="0"/>
          <w14:ligatures w14:val="none"/>
        </w:rPr>
        <w:t xml:space="preserve"> if </w:t>
      </w:r>
      <m:oMath>
        <m:r>
          <w:rPr>
            <w:rFonts w:ascii="Cambria Math" w:eastAsia="Times New Roman" w:hAnsi="Cambria Math" w:cs="Times New Roman"/>
            <w:kern w:val="0"/>
            <w14:ligatures w14:val="none"/>
          </w:rPr>
          <m:t>T</m:t>
        </m:r>
      </m:oMath>
      <w:r w:rsidRPr="00C244A2">
        <w:rPr>
          <w:rFonts w:ascii="Times New Roman" w:eastAsia="Times New Roman" w:hAnsi="Times New Roman" w:cs="Times New Roman"/>
          <w:kern w:val="0"/>
          <w14:ligatures w14:val="none"/>
        </w:rPr>
        <w:t xml:space="preserve">is not an integer multiple of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 a known window function is applied and its effect on amplitude is corrected. The paper must report the window choice.</w:t>
      </w:r>
    </w:p>
    <w:p w14:paraId="0F7C11DA"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Drift control:</w:t>
      </w:r>
      <w:r w:rsidRPr="00C244A2">
        <w:rPr>
          <w:rFonts w:ascii="Times New Roman" w:eastAsia="Times New Roman" w:hAnsi="Times New Roman" w:cs="Times New Roman"/>
          <w:kern w:val="0"/>
          <w14:ligatures w14:val="none"/>
        </w:rPr>
        <w:t xml:space="preserve"> a low-order polynomial trend (or a high-pass filter with fixed cutoff well below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 can be removed before lock-in, but the choice is pre-registered and applied identically to all runs.</w:t>
      </w:r>
    </w:p>
    <w:p w14:paraId="25C587B4"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1D34B50B">
          <v:rect id="_x0000_i1060" style="width:0;height:1.5pt" o:hralign="center" o:hrstd="t" o:hr="t" fillcolor="#a0a0a0" stroked="f"/>
        </w:pict>
      </w:r>
    </w:p>
    <w:p w14:paraId="25F3D504"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8.3 Uncertainty and Noise Estimation in Lock-In Channels</w:t>
      </w:r>
    </w:p>
    <w:p w14:paraId="163FBF04"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lastRenderedPageBreak/>
        <w:t xml:space="preserve">Assuming approximately stationary noise near </w:t>
      </w:r>
      <m:oMath>
        <m:r>
          <w:rPr>
            <w:rFonts w:ascii="Cambria Math" w:eastAsia="Times New Roman" w:hAnsi="Cambria Math" w:cs="Times New Roman"/>
            <w:kern w:val="0"/>
            <w14:ligatures w14:val="none"/>
          </w:rPr>
          <m:t>ω</m:t>
        </m:r>
      </m:oMath>
      <w:r w:rsidRPr="00C244A2">
        <w:rPr>
          <w:rFonts w:ascii="Times New Roman" w:eastAsia="Times New Roman" w:hAnsi="Times New Roman" w:cs="Times New Roman"/>
          <w:kern w:val="0"/>
          <w14:ligatures w14:val="none"/>
        </w:rPr>
        <w:t xml:space="preserve">, the standard uncertainty for the in-phase component can be estimated from the one-sided force noise spectral density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(ω)</m:t>
        </m:r>
      </m:oMath>
      <w:r w:rsidRPr="00C244A2">
        <w:rPr>
          <w:rFonts w:ascii="Times New Roman" w:eastAsia="Times New Roman" w:hAnsi="Times New Roman" w:cs="Times New Roman"/>
          <w:kern w:val="0"/>
          <w14:ligatures w14:val="none"/>
        </w:rPr>
        <w:t>:</w:t>
      </w:r>
    </w:p>
    <w:p w14:paraId="268FB7A6"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σ(</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c,1</m:t>
              </m:r>
            </m:sub>
          </m:sSub>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(ω)</m:t>
                  </m:r>
                </m:num>
                <m:den>
                  <m:r>
                    <w:rPr>
                      <w:rFonts w:ascii="Cambria Math" w:eastAsia="Times New Roman" w:hAnsi="Cambria Math" w:cs="Times New Roman"/>
                      <w:kern w:val="0"/>
                      <w14:ligatures w14:val="none"/>
                    </w:rPr>
                    <m:t>T</m:t>
                  </m:r>
                </m:den>
              </m:f>
            </m:e>
          </m:ra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28521CF"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In practice,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(ω)</m:t>
        </m:r>
      </m:oMath>
      <w:r w:rsidRPr="00C244A2">
        <w:rPr>
          <w:rFonts w:ascii="Times New Roman" w:eastAsia="Times New Roman" w:hAnsi="Times New Roman" w:cs="Times New Roman"/>
          <w:kern w:val="0"/>
          <w14:ligatures w14:val="none"/>
        </w:rPr>
        <w:t>is estimated from neighboring frequency bins (excluding harmonics and known lines) or from dedicated “no modulation” segments.</w:t>
      </w:r>
    </w:p>
    <w:p w14:paraId="786EFF7A"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Define the pre-registered detection statistic:</w:t>
      </w:r>
    </w:p>
    <w:p w14:paraId="554BE022"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SNR</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1</m:t>
                  </m:r>
                </m:sub>
              </m:sSub>
            </m:num>
            <m:den>
              <m:r>
                <w:rPr>
                  <w:rFonts w:ascii="Cambria Math" w:eastAsia="Times New Roman" w:hAnsi="Cambria Math" w:cs="Times New Roman"/>
                  <w:kern w:val="0"/>
                  <w14:ligatures w14:val="none"/>
                </w:rPr>
                <m:t>σ(</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AE25915"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A conservative approximation is </w:t>
      </w:r>
      <m:oMath>
        <m:r>
          <w:rPr>
            <w:rFonts w:ascii="Cambria Math" w:eastAsia="Times New Roman" w:hAnsi="Cambria Math" w:cs="Times New Roman"/>
            <w:kern w:val="0"/>
            <w14:ligatures w14:val="none"/>
          </w:rPr>
          <m:t>σ(</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)≈σ(</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c,1</m:t>
            </m:r>
          </m:sub>
        </m:sSub>
        <m:r>
          <w:rPr>
            <w:rFonts w:ascii="Cambria Math" w:eastAsia="Times New Roman" w:hAnsi="Cambria Math" w:cs="Times New Roman"/>
            <w:kern w:val="0"/>
            <w14:ligatures w14:val="none"/>
          </w:rPr>
          <m:t>)</m:t>
        </m:r>
      </m:oMath>
      <w:r w:rsidRPr="00C244A2">
        <w:rPr>
          <w:rFonts w:ascii="Times New Roman" w:eastAsia="Times New Roman" w:hAnsi="Times New Roman" w:cs="Times New Roman"/>
          <w:kern w:val="0"/>
          <w14:ligatures w14:val="none"/>
        </w:rPr>
        <w:t>when SNR is moderate-to-high. For low SNR, Ricean bias correction is applied and reported.</w:t>
      </w:r>
    </w:p>
    <w:p w14:paraId="38806793"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0A1230E1">
          <v:rect id="_x0000_i1061" style="width:0;height:1.5pt" o:hralign="center" o:hrstd="t" o:hr="t" fillcolor="#a0a0a0" stroked="f"/>
        </w:pict>
      </w:r>
    </w:p>
    <w:p w14:paraId="3112504A"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 xml:space="preserve">8.4 Reconstruction of </w:t>
      </w:r>
      <m:oMath>
        <m:r>
          <m:rPr>
            <m:scr m:val="script"/>
            <m:sty m:val="bi"/>
          </m:rPr>
          <w:rPr>
            <w:rFonts w:ascii="Cambria Math" w:eastAsia="Times New Roman" w:hAnsi="Cambria Math" w:cs="Times New Roman"/>
            <w:kern w:val="0"/>
            <w:sz w:val="27"/>
            <w:szCs w:val="27"/>
            <w14:ligatures w14:val="none"/>
          </w:rPr>
          <m:t>I(</m:t>
        </m:r>
        <m:r>
          <m:rPr>
            <m:sty m:val="b"/>
          </m:rPr>
          <w:rPr>
            <w:rFonts w:ascii="Cambria Math" w:eastAsia="Times New Roman" w:hAnsi="Cambria Math" w:cs="Times New Roman"/>
            <w:kern w:val="0"/>
            <w:sz w:val="27"/>
            <w:szCs w:val="27"/>
            <w14:ligatures w14:val="none"/>
          </w:rPr>
          <m:t>x</m:t>
        </m:r>
        <m:r>
          <m:rPr>
            <m:sty m:val="bi"/>
          </m:rPr>
          <w:rPr>
            <w:rFonts w:ascii="Cambria Math" w:eastAsia="Times New Roman" w:hAnsi="Cambria Math" w:cs="Times New Roman"/>
            <w:kern w:val="0"/>
            <w:sz w:val="27"/>
            <w:szCs w:val="27"/>
            <w14:ligatures w14:val="none"/>
          </w:rPr>
          <m:t>,t)</m:t>
        </m:r>
      </m:oMath>
      <w:r w:rsidRPr="00C244A2">
        <w:rPr>
          <w:rFonts w:ascii="Times New Roman" w:eastAsia="Times New Roman" w:hAnsi="Times New Roman" w:cs="Times New Roman"/>
          <w:b/>
          <w:bCs/>
          <w:kern w:val="0"/>
          <w:sz w:val="27"/>
          <w:szCs w:val="27"/>
          <w14:ligatures w14:val="none"/>
        </w:rPr>
        <w:t>in Lock-In Form</w:t>
      </w:r>
    </w:p>
    <w:p w14:paraId="269EF137"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Rather than reconstructing </w:t>
      </w:r>
      <m:oMath>
        <m:r>
          <m:rPr>
            <m:scr m:val="script"/>
          </m:rPr>
          <w:rPr>
            <w:rFonts w:ascii="Cambria Math" w:eastAsia="Times New Roman" w:hAnsi="Cambria Math" w:cs="Times New Roman"/>
            <w:kern w:val="0"/>
            <w14:ligatures w14:val="none"/>
          </w:rPr>
          <m:t>I(</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,t)</m:t>
        </m:r>
      </m:oMath>
      <w:r w:rsidRPr="00C244A2">
        <w:rPr>
          <w:rFonts w:ascii="Times New Roman" w:eastAsia="Times New Roman" w:hAnsi="Times New Roman" w:cs="Times New Roman"/>
          <w:kern w:val="0"/>
          <w14:ligatures w14:val="none"/>
        </w:rPr>
        <w:t xml:space="preserve">at full bandwidth and differentiating noisy fields, the analysis proceeds in the </w:t>
      </w:r>
      <w:r w:rsidRPr="00C244A2">
        <w:rPr>
          <w:rFonts w:ascii="Times New Roman" w:eastAsia="Times New Roman" w:hAnsi="Times New Roman" w:cs="Times New Roman"/>
          <w:b/>
          <w:bCs/>
          <w:kern w:val="0"/>
          <w14:ligatures w14:val="none"/>
        </w:rPr>
        <w:t>lock-in domain</w:t>
      </w:r>
      <w:r w:rsidRPr="00C244A2">
        <w:rPr>
          <w:rFonts w:ascii="Times New Roman" w:eastAsia="Times New Roman" w:hAnsi="Times New Roman" w:cs="Times New Roman"/>
          <w:kern w:val="0"/>
          <w14:ligatures w14:val="none"/>
        </w:rPr>
        <w:t>, matching Step 4:</w:t>
      </w:r>
    </w:p>
    <w:p w14:paraId="3A9885A6" w14:textId="77777777" w:rsidR="00C244A2" w:rsidRPr="00C244A2" w:rsidRDefault="00C244A2" w:rsidP="00C244A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compute </w:t>
      </w:r>
      <m:oMath>
        <m:r>
          <m:rPr>
            <m:scr m:val="script"/>
          </m:rPr>
          <w:rPr>
            <w:rFonts w:ascii="Cambria Math" w:eastAsia="Times New Roman" w:hAnsi="Cambria Math" w:cs="Times New Roman"/>
            <w:kern w:val="0"/>
            <w14:ligatures w14:val="none"/>
          </w:rPr>
          <m:t>I(</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,t)</m:t>
        </m:r>
      </m:oMath>
      <w:r w:rsidRPr="00C244A2">
        <w:rPr>
          <w:rFonts w:ascii="Times New Roman" w:eastAsia="Times New Roman" w:hAnsi="Times New Roman" w:cs="Times New Roman"/>
          <w:kern w:val="0"/>
          <w14:ligatures w14:val="none"/>
        </w:rPr>
        <w:t xml:space="preserve">from the operational definition using measured </w:t>
      </w:r>
      <m:oMath>
        <m:r>
          <w:rPr>
            <w:rFonts w:ascii="Cambria Math" w:eastAsia="Times New Roman" w:hAnsi="Cambria Math" w:cs="Times New Roman"/>
            <w:kern w:val="0"/>
            <w14:ligatures w14:val="none"/>
          </w:rPr>
          <m:t>A(</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,t)</m:t>
        </m:r>
      </m:oMath>
      <w:r w:rsidRPr="00C244A2">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ϕ(</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,t)</m:t>
        </m:r>
      </m:oMath>
      <w:r w:rsidRPr="00C244A2">
        <w:rPr>
          <w:rFonts w:ascii="Times New Roman" w:eastAsia="Times New Roman" w:hAnsi="Times New Roman" w:cs="Times New Roman"/>
          <w:kern w:val="0"/>
          <w14:ligatures w14:val="none"/>
        </w:rPr>
        <w:t>;</w:t>
      </w:r>
    </w:p>
    <w:p w14:paraId="084C13C4" w14:textId="77777777" w:rsidR="00C244A2" w:rsidRPr="00C244A2" w:rsidRDefault="00C244A2" w:rsidP="00C244A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demodulate </w:t>
      </w:r>
      <m:oMath>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14:ligatures w14:val="none"/>
        </w:rPr>
        <w:t xml:space="preserve">at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2f</m:t>
        </m:r>
      </m:oMath>
      <w:r w:rsidRPr="00C244A2">
        <w:rPr>
          <w:rFonts w:ascii="Times New Roman" w:eastAsia="Times New Roman" w:hAnsi="Times New Roman" w:cs="Times New Roman"/>
          <w:kern w:val="0"/>
          <w14:ligatures w14:val="none"/>
        </w:rPr>
        <w:t>at each spatial point:</w:t>
      </w:r>
    </w:p>
    <w:p w14:paraId="699EED3D"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m:rPr>
                      <m:scr m:val="script"/>
                    </m:rPr>
                    <w:rPr>
                      <w:rFonts w:ascii="Cambria Math" w:eastAsia="Times New Roman" w:hAnsi="Cambria Math" w:cs="Times New Roman"/>
                      <w:kern w:val="0"/>
                      <w14:ligatures w14:val="none"/>
                    </w:rPr>
                    <m:t>I</m:t>
                  </m:r>
                </m:e>
              </m:acc>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T</m:t>
              </m:r>
            </m:den>
          </m:f>
          <m:r>
            <m:rPr>
              <m:scr m:val="script"/>
            </m:rPr>
            <w:rPr>
              <w:rFonts w:ascii="Cambria Math" w:eastAsia="Times New Roman" w:hAnsi="Cambria Math" w:cs="Times New Roman"/>
              <w:kern w:val="0"/>
              <w14:ligatures w14:val="none"/>
            </w:rPr>
            <m:t>∫I(</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-iωt</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dt,δ</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m:rPr>
                      <m:scr m:val="script"/>
                    </m:rPr>
                    <w:rPr>
                      <w:rFonts w:ascii="Cambria Math" w:eastAsia="Times New Roman" w:hAnsi="Cambria Math" w:cs="Times New Roman"/>
                      <w:kern w:val="0"/>
                      <w14:ligatures w14:val="none"/>
                    </w:rPr>
                    <m:t>I</m:t>
                  </m:r>
                </m:e>
              </m:acc>
            </m:e>
            <m:sub>
              <m:r>
                <w:rPr>
                  <w:rFonts w:ascii="Cambria Math" w:eastAsia="Times New Roman" w:hAnsi="Cambria Math" w:cs="Times New Roman"/>
                  <w:kern w:val="0"/>
                  <w14:ligatures w14:val="none"/>
                </w:rPr>
                <m:t>2f</m:t>
              </m:r>
            </m:sub>
          </m:sSub>
          <m: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T</m:t>
              </m:r>
            </m:den>
          </m:f>
          <m:r>
            <m:rPr>
              <m:scr m:val="script"/>
            </m:rPr>
            <w:rPr>
              <w:rFonts w:ascii="Cambria Math" w:eastAsia="Times New Roman" w:hAnsi="Cambria Math" w:cs="Times New Roman"/>
              <w:kern w:val="0"/>
              <w14:ligatures w14:val="none"/>
            </w:rPr>
            <m:t>∫I(</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-i2ωt</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1002F5B" w14:textId="77777777" w:rsidR="00C244A2" w:rsidRPr="00C244A2" w:rsidRDefault="00C244A2" w:rsidP="00C244A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apply a pre-registered spatial regularization operator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λ</m:t>
            </m:r>
          </m:sub>
        </m:sSub>
      </m:oMath>
      <w:r w:rsidRPr="00C244A2">
        <w:rPr>
          <w:rFonts w:ascii="Times New Roman" w:eastAsia="Times New Roman" w:hAnsi="Times New Roman" w:cs="Times New Roman"/>
          <w:kern w:val="0"/>
          <w14:ligatures w14:val="none"/>
        </w:rPr>
        <w:t xml:space="preserve">(e.g., smoothing with correlation length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reg</m:t>
            </m:r>
          </m:sub>
        </m:sSub>
      </m:oMath>
      <w:r w:rsidRPr="00C244A2">
        <w:rPr>
          <w:rFonts w:ascii="Times New Roman" w:eastAsia="Times New Roman" w:hAnsi="Times New Roman" w:cs="Times New Roman"/>
          <w:kern w:val="0"/>
          <w14:ligatures w14:val="none"/>
        </w:rPr>
        <w:t>) to obtain stable derivatives:</w:t>
      </w:r>
    </w:p>
    <w:p w14:paraId="4F2562A4"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m:rPr>
                      <m:scr m:val="script"/>
                    </m:rPr>
                    <w:rPr>
                      <w:rFonts w:ascii="Cambria Math" w:eastAsia="Times New Roman" w:hAnsi="Cambria Math" w:cs="Times New Roman"/>
                      <w:kern w:val="0"/>
                      <w14:ligatures w14:val="none"/>
                    </w:rPr>
                    <m:t>I</m:t>
                  </m:r>
                </m:e>
              </m:acc>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λ</m:t>
              </m:r>
            </m:sub>
          </m:sSub>
          <m: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m:rPr>
                      <m:scr m:val="script"/>
                    </m:rPr>
                    <w:rPr>
                      <w:rFonts w:ascii="Cambria Math" w:eastAsia="Times New Roman" w:hAnsi="Cambria Math" w:cs="Times New Roman"/>
                      <w:kern w:val="0"/>
                      <w14:ligatures w14:val="none"/>
                    </w:rPr>
                    <m:t>I</m:t>
                  </m:r>
                </m:e>
              </m:acc>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m:rPr>
                      <m:scr m:val="script"/>
                    </m:rPr>
                    <w:rPr>
                      <w:rFonts w:ascii="Cambria Math" w:eastAsia="Times New Roman" w:hAnsi="Cambria Math" w:cs="Times New Roman"/>
                      <w:kern w:val="0"/>
                      <w14:ligatures w14:val="none"/>
                    </w:rPr>
                    <m:t>I</m:t>
                  </m:r>
                </m:e>
              </m:acc>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i</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m:rPr>
                      <m:scr m:val="script"/>
                    </m:rPr>
                    <w:rPr>
                      <w:rFonts w:ascii="Cambria Math" w:eastAsia="Times New Roman" w:hAnsi="Cambria Math" w:cs="Times New Roman"/>
                      <w:kern w:val="0"/>
                      <w14:ligatures w14:val="none"/>
                    </w:rPr>
                    <m:t>I</m:t>
                  </m:r>
                </m:e>
              </m:acc>
            </m:e>
            <m:sub>
              <m:r>
                <w:rPr>
                  <w:rFonts w:ascii="Cambria Math" w:eastAsia="Times New Roman" w:hAnsi="Cambria Math" w:cs="Times New Roman"/>
                  <w:kern w:val="0"/>
                  <w14:ligatures w14:val="none"/>
                </w:rPr>
                <m:t>f</m:t>
              </m:r>
            </m:sub>
          </m:sSub>
          <m:r>
            <m:rPr>
              <m:nor/>
            </m:rPr>
            <w:rPr>
              <w:rFonts w:ascii="Times New Roman" w:eastAsia="Times New Roman" w:hAnsi="Times New Roman" w:cs="Times New Roman"/>
              <w:kern w:val="0"/>
              <w14:ligatures w14:val="none"/>
            </w:rPr>
            <m:t xml:space="preserve"> computed analytically from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λ</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8460A56"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Uncertainty propagation:</w:t>
      </w:r>
      <w:r w:rsidRPr="00C244A2">
        <w:rPr>
          <w:rFonts w:ascii="Times New Roman" w:eastAsia="Times New Roman" w:hAnsi="Times New Roman" w:cs="Times New Roman"/>
          <w:kern w:val="0"/>
          <w14:ligatures w14:val="none"/>
        </w:rPr>
        <w:t xml:space="preserve"> measurement noise in </w:t>
      </w:r>
      <m:oMath>
        <m:r>
          <w:rPr>
            <w:rFonts w:ascii="Cambria Math" w:eastAsia="Times New Roman" w:hAnsi="Cambria Math" w:cs="Times New Roman"/>
            <w:kern w:val="0"/>
            <w14:ligatures w14:val="none"/>
          </w:rPr>
          <m:t>A,ϕ</m:t>
        </m:r>
      </m:oMath>
      <w:r w:rsidRPr="00C244A2">
        <w:rPr>
          <w:rFonts w:ascii="Times New Roman" w:eastAsia="Times New Roman" w:hAnsi="Times New Roman" w:cs="Times New Roman"/>
          <w:kern w:val="0"/>
          <w14:ligatures w14:val="none"/>
        </w:rPr>
        <w:t xml:space="preserve">induces complex uncertainty in </w:t>
      </w:r>
      <m:oMath>
        <m: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m:rPr>
                    <m:scr m:val="script"/>
                  </m:rPr>
                  <w:rPr>
                    <w:rFonts w:ascii="Cambria Math" w:eastAsia="Times New Roman" w:hAnsi="Cambria Math" w:cs="Times New Roman"/>
                    <w:kern w:val="0"/>
                    <w14:ligatures w14:val="none"/>
                  </w:rPr>
                  <m:t>I</m:t>
                </m:r>
              </m:e>
            </m:acc>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m:t>
        </m:r>
      </m:oMath>
      <w:r w:rsidRPr="00C244A2">
        <w:rPr>
          <w:rFonts w:ascii="Times New Roman" w:eastAsia="Times New Roman" w:hAnsi="Times New Roman" w:cs="Times New Roman"/>
          <w:kern w:val="0"/>
          <w14:ligatures w14:val="none"/>
        </w:rPr>
        <w:t>. The paper reports either:</w:t>
      </w:r>
    </w:p>
    <w:p w14:paraId="6207807F" w14:textId="77777777" w:rsidR="00C244A2" w:rsidRPr="00C244A2" w:rsidRDefault="00C244A2" w:rsidP="00C244A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lastRenderedPageBreak/>
        <w:t>analytic propagation (linearized Jacobian) when feasible, or</w:t>
      </w:r>
    </w:p>
    <w:p w14:paraId="54D9809F" w14:textId="77777777" w:rsidR="00C244A2" w:rsidRPr="00C244A2" w:rsidRDefault="00C244A2" w:rsidP="00C244A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Monte Carlo propagation using synthetic draws of </w:t>
      </w:r>
      <m:oMath>
        <m:r>
          <w:rPr>
            <w:rFonts w:ascii="Cambria Math" w:eastAsia="Times New Roman" w:hAnsi="Cambria Math" w:cs="Times New Roman"/>
            <w:kern w:val="0"/>
            <w14:ligatures w14:val="none"/>
          </w:rPr>
          <m:t>A,ϕ</m:t>
        </m:r>
      </m:oMath>
      <w:r w:rsidRPr="00C244A2">
        <w:rPr>
          <w:rFonts w:ascii="Times New Roman" w:eastAsia="Times New Roman" w:hAnsi="Times New Roman" w:cs="Times New Roman"/>
          <w:kern w:val="0"/>
          <w14:ligatures w14:val="none"/>
        </w:rPr>
        <w:t>consistent with measured noise.</w:t>
      </w:r>
    </w:p>
    <w:p w14:paraId="37283099"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76E9DEF5">
          <v:rect id="_x0000_i1062" style="width:0;height:1.5pt" o:hralign="center" o:hrstd="t" o:hr="t" fillcolor="#a0a0a0" stroked="f"/>
        </w:pict>
      </w:r>
    </w:p>
    <w:p w14:paraId="1BDD3972"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 xml:space="preserve">8.5 Forward Model: Predicting Force from </w:t>
      </w:r>
      <m:oMath>
        <m:r>
          <m:rPr>
            <m:scr m:val="script"/>
            <m:sty m:val="bi"/>
          </m:rPr>
          <w:rPr>
            <w:rFonts w:ascii="Cambria Math" w:eastAsia="Times New Roman" w:hAnsi="Cambria Math" w:cs="Times New Roman"/>
            <w:kern w:val="0"/>
            <w:sz w:val="27"/>
            <w:szCs w:val="27"/>
            <w14:ligatures w14:val="none"/>
          </w:rPr>
          <m:t>I</m:t>
        </m:r>
      </m:oMath>
    </w:p>
    <w:p w14:paraId="10F1986B"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Let </w:t>
      </w:r>
      <m:oMath>
        <m:r>
          <m:rPr>
            <m:sty m:val="p"/>
          </m:rPr>
          <w:rPr>
            <w:rFonts w:ascii="Cambria Math" w:eastAsia="Times New Roman" w:hAnsi="Cambria Math" w:cs="Times New Roman"/>
            <w:kern w:val="0"/>
            <w14:ligatures w14:val="none"/>
          </w:rPr>
          <m:t>Θ</m:t>
        </m:r>
        <m:r>
          <w:rPr>
            <w:rFonts w:ascii="Cambria Math" w:eastAsia="Times New Roman" w:hAnsi="Cambria Math" w:cs="Times New Roman"/>
            <w:kern w:val="0"/>
            <w14:ligatures w14:val="none"/>
          </w:rPr>
          <m:t>={α,β,γ,</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t>
        </m:r>
      </m:oMath>
      <w:r w:rsidRPr="00C244A2">
        <w:rPr>
          <w:rFonts w:ascii="Times New Roman" w:eastAsia="Times New Roman" w:hAnsi="Times New Roman" w:cs="Times New Roman"/>
          <w:kern w:val="0"/>
          <w14:ligatures w14:val="none"/>
        </w:rPr>
        <w:t xml:space="preserve">denote IPM parameters. In lock-in form, the model predicts complex force amplitudes at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2f</m:t>
        </m:r>
      </m:oMath>
      <w:r w:rsidRPr="00C244A2">
        <w:rPr>
          <w:rFonts w:ascii="Times New Roman" w:eastAsia="Times New Roman" w:hAnsi="Times New Roman" w:cs="Times New Roman"/>
          <w:kern w:val="0"/>
          <w14:ligatures w14:val="none"/>
        </w:rPr>
        <w:t>:</w:t>
      </w:r>
    </w:p>
    <w:p w14:paraId="1F70F7B9"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f</m:t>
              </m:r>
            </m:sub>
            <m:sup>
              <m:r>
                <m:rPr>
                  <m:sty m:val="p"/>
                </m:rPr>
                <w:rPr>
                  <w:rFonts w:ascii="Cambria Math" w:eastAsia="Times New Roman" w:hAnsi="Cambria Math" w:cs="Times New Roman"/>
                  <w:kern w:val="0"/>
                  <w14:ligatures w14:val="none"/>
                </w:rPr>
                <m:t>pred</m:t>
              </m:r>
            </m:sup>
          </m:sSub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Θ</m:t>
          </m:r>
          <m:r>
            <w:rPr>
              <w:rFonts w:ascii="Cambria Math" w:eastAsia="Times New Roman" w:hAnsi="Cambria Math" w:cs="Times New Roman"/>
              <w:kern w:val="0"/>
              <w14:ligatures w14:val="none"/>
            </w:rPr>
            <m:t>)=</m:t>
          </m:r>
          <m:nary>
            <m:naryPr>
              <m:chr m:val="∮"/>
              <m:limLoc m:val="subSup"/>
              <m:grow m:val="1"/>
              <m:supHide m:val="1"/>
              <m:ctrlPr>
                <w:rPr>
                  <w:rFonts w:ascii="Cambria Math" w:eastAsia="Times New Roman" w:hAnsi="Cambria Math" w:cs="Times New Roman"/>
                  <w:kern w:val="0"/>
                  <w14:ligatures w14:val="none"/>
                </w:rPr>
              </m:ctrlPr>
            </m:naryPr>
            <m: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V</m:t>
              </m:r>
            </m:sub>
            <m:sup/>
            <m:e>
              <m:sSubSup>
                <m:sSubSupPr>
                  <m:ctrlPr>
                    <w:rPr>
                      <w:rFonts w:ascii="Cambria Math" w:eastAsia="Times New Roman" w:hAnsi="Cambria Math" w:cs="Times New Roman"/>
                      <w:kern w:val="0"/>
                      <w14:ligatures w14:val="none"/>
                    </w:rPr>
                  </m:ctrlPr>
                </m:sSub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T</m:t>
                      </m:r>
                    </m:e>
                  </m:acc>
                </m:e>
                <m:sub>
                  <m:r>
                    <w:rPr>
                      <w:rFonts w:ascii="Cambria Math" w:eastAsia="Times New Roman" w:hAnsi="Cambria Math" w:cs="Times New Roman"/>
                      <w:kern w:val="0"/>
                      <w14:ligatures w14:val="none"/>
                    </w:rPr>
                    <m:t>xj</m:t>
                  </m:r>
                </m:sub>
                <m:sup>
                  <m:r>
                    <m:rPr>
                      <m:sty m:val="p"/>
                    </m:rPr>
                    <w:rPr>
                      <w:rFonts w:ascii="Cambria Math" w:eastAsia="Times New Roman" w:hAnsi="Cambria Math" w:cs="Times New Roman"/>
                      <w:kern w:val="0"/>
                      <w14:ligatures w14:val="none"/>
                    </w:rPr>
                    <m:t>eff</m:t>
                  </m:r>
                </m:sup>
              </m:sSubSup>
            </m:e>
          </m:nary>
          <m: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m:rPr>
                      <m:scr m:val="script"/>
                    </m:rPr>
                    <w:rPr>
                      <w:rFonts w:ascii="Cambria Math" w:eastAsia="Times New Roman" w:hAnsi="Cambria Math" w:cs="Times New Roman"/>
                      <w:kern w:val="0"/>
                      <w14:ligatures w14:val="none"/>
                    </w:rPr>
                    <m:t>I</m:t>
                  </m:r>
                </m:e>
              </m:acc>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Θ</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j</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dA,</m:t>
          </m:r>
          <m:r>
            <w:rPr>
              <w:rFonts w:ascii="Cambria Math" w:eastAsia="Times New Roman" w:hAnsi="Cambria Math" w:cs="Times New Roman"/>
              <w:i/>
              <w:kern w:val="0"/>
              <w14:ligatures w14:val="none"/>
            </w:rPr>
            <w:br/>
          </m:r>
        </m:oMath>
      </m:oMathPara>
    </w:p>
    <w:p w14:paraId="4BDC262F"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with an analogous expression for </w:t>
      </w:r>
      <m:oMath>
        <m:r>
          <w:rPr>
            <w:rFonts w:ascii="Cambria Math" w:eastAsia="Times New Roman" w:hAnsi="Cambria Math" w:cs="Times New Roman"/>
            <w:kern w:val="0"/>
            <w14:ligatures w14:val="none"/>
          </w:rPr>
          <m:t>2f</m:t>
        </m:r>
      </m:oMath>
      <w:r w:rsidRPr="00C244A2">
        <w:rPr>
          <w:rFonts w:ascii="Times New Roman" w:eastAsia="Times New Roman" w:hAnsi="Times New Roman" w:cs="Times New Roman"/>
          <w:kern w:val="0"/>
          <w14:ligatures w14:val="none"/>
        </w:rPr>
        <w:t xml:space="preserve">. Because the mapping in Step 4 is polynomial in </w:t>
      </w:r>
      <m:oMath>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14:ligatures w14:val="none"/>
        </w:rPr>
        <w:t xml:space="preserve">and its derivatives, the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 xml:space="preserve">-channel prediction can be written in a </w:t>
      </w:r>
      <w:r w:rsidRPr="00C244A2">
        <w:rPr>
          <w:rFonts w:ascii="Times New Roman" w:eastAsia="Times New Roman" w:hAnsi="Times New Roman" w:cs="Times New Roman"/>
          <w:b/>
          <w:bCs/>
          <w:kern w:val="0"/>
          <w14:ligatures w14:val="none"/>
        </w:rPr>
        <w:t>linear-in-parameters</w:t>
      </w:r>
      <w:r w:rsidRPr="00C244A2">
        <w:rPr>
          <w:rFonts w:ascii="Times New Roman" w:eastAsia="Times New Roman" w:hAnsi="Times New Roman" w:cs="Times New Roman"/>
          <w:kern w:val="0"/>
          <w14:ligatures w14:val="none"/>
        </w:rPr>
        <w:t xml:space="preserve"> form for many truncations:</w:t>
      </w:r>
    </w:p>
    <w:p w14:paraId="57B1B8D5"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f</m:t>
              </m:r>
            </m:sub>
            <m:sup>
              <m:r>
                <m:rPr>
                  <m:sty m:val="p"/>
                </m:rPr>
                <w:rPr>
                  <w:rFonts w:ascii="Cambria Math" w:eastAsia="Times New Roman" w:hAnsi="Cambria Math" w:cs="Times New Roman"/>
                  <w:kern w:val="0"/>
                  <w14:ligatures w14:val="none"/>
                </w:rPr>
                <m:t>pred</m:t>
              </m:r>
            </m:sup>
          </m:sSubSup>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k</m:t>
              </m:r>
            </m:sub>
            <m:sup/>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k</m:t>
                  </m:r>
                </m:sub>
              </m:sSub>
            </m:e>
          </m:nary>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80CA276"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k</m:t>
            </m:r>
          </m:sub>
        </m:sSub>
      </m:oMath>
      <w:r w:rsidRPr="00C244A2">
        <w:rPr>
          <w:rFonts w:ascii="Times New Roman" w:eastAsia="Times New Roman" w:hAnsi="Times New Roman" w:cs="Times New Roman"/>
          <w:kern w:val="0"/>
          <w14:ligatures w14:val="none"/>
        </w:rPr>
        <w:t xml:space="preserve">are known complex “features” computed from </w:t>
      </w:r>
      <m:oMath>
        <m: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m:rPr>
                    <m:scr m:val="script"/>
                  </m:rPr>
                  <w:rPr>
                    <w:rFonts w:ascii="Cambria Math" w:eastAsia="Times New Roman" w:hAnsi="Cambria Math" w:cs="Times New Roman"/>
                    <w:kern w:val="0"/>
                    <w14:ligatures w14:val="none"/>
                  </w:rPr>
                  <m:t>I</m:t>
                </m:r>
              </m:e>
            </m:acc>
          </m:e>
          <m:sub>
            <m:r>
              <w:rPr>
                <w:rFonts w:ascii="Cambria Math" w:eastAsia="Times New Roman" w:hAnsi="Cambria Math" w:cs="Times New Roman"/>
                <w:kern w:val="0"/>
                <w14:ligatures w14:val="none"/>
              </w:rPr>
              <m:t>f</m:t>
            </m:r>
          </m:sub>
        </m:sSub>
      </m:oMath>
      <w:r w:rsidRPr="00C244A2">
        <w:rPr>
          <w:rFonts w:ascii="Times New Roman" w:eastAsia="Times New Roman" w:hAnsi="Times New Roman" w:cs="Times New Roman"/>
          <w:kern w:val="0"/>
          <w14:ligatures w14:val="none"/>
        </w:rPr>
        <w:t xml:space="preserve">(and possibly from the baseline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0</m:t>
            </m:r>
          </m:sub>
        </m:sSub>
      </m:oMath>
      <w:r w:rsidRPr="00C244A2">
        <w:rPr>
          <w:rFonts w:ascii="Times New Roman" w:eastAsia="Times New Roman" w:hAnsi="Times New Roman" w:cs="Times New Roman"/>
          <w:kern w:val="0"/>
          <w14:ligatures w14:val="none"/>
        </w:rPr>
        <w:t>). This enables transparent identifiability.</w:t>
      </w:r>
    </w:p>
    <w:p w14:paraId="77C175F6"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051B5831">
          <v:rect id="_x0000_i1063" style="width:0;height:1.5pt" o:hralign="center" o:hrstd="t" o:hr="t" fillcolor="#a0a0a0" stroked="f"/>
        </w:pict>
      </w:r>
    </w:p>
    <w:p w14:paraId="53D74A30"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8.6 Parameter Estimation: Hierarchical Regression with Reversal and Null Structure</w:t>
      </w:r>
    </w:p>
    <w:p w14:paraId="0545FBF7"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Because data are collected across multiple runs, amplitudes, and patterns, we fit parameters using a hierarchical model:</w:t>
      </w:r>
    </w:p>
    <w:p w14:paraId="68DFF51D" w14:textId="77777777" w:rsidR="00C244A2" w:rsidRPr="00C244A2" w:rsidRDefault="00C244A2" w:rsidP="00C244A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index runs by </w:t>
      </w:r>
      <m:oMath>
        <m:r>
          <w:rPr>
            <w:rFonts w:ascii="Cambria Math" w:eastAsia="Times New Roman" w:hAnsi="Cambria Math" w:cs="Times New Roman"/>
            <w:kern w:val="0"/>
            <w14:ligatures w14:val="none"/>
          </w:rPr>
          <m:t>r</m:t>
        </m:r>
      </m:oMath>
      <w:r w:rsidRPr="00C244A2">
        <w:rPr>
          <w:rFonts w:ascii="Times New Roman" w:eastAsia="Times New Roman" w:hAnsi="Times New Roman" w:cs="Times New Roman"/>
          <w:kern w:val="0"/>
          <w14:ligatures w14:val="none"/>
        </w:rPr>
        <w:t xml:space="preserve">, patterns by </w:t>
      </w:r>
      <m:oMath>
        <m:r>
          <w:rPr>
            <w:rFonts w:ascii="Cambria Math" w:eastAsia="Times New Roman" w:hAnsi="Cambria Math" w:cs="Times New Roman"/>
            <w:kern w:val="0"/>
            <w14:ligatures w14:val="none"/>
          </w:rPr>
          <m:t>p∈{P,-P}</m:t>
        </m:r>
      </m:oMath>
      <w:r w:rsidRPr="00C244A2">
        <w:rPr>
          <w:rFonts w:ascii="Times New Roman" w:eastAsia="Times New Roman" w:hAnsi="Times New Roman" w:cs="Times New Roman"/>
          <w:kern w:val="0"/>
          <w14:ligatures w14:val="none"/>
        </w:rPr>
        <w:t xml:space="preserve">, modulation amplitude by </w:t>
      </w:r>
      <m:oMath>
        <m:r>
          <w:rPr>
            <w:rFonts w:ascii="Cambria Math" w:eastAsia="Times New Roman" w:hAnsi="Cambria Math" w:cs="Times New Roman"/>
            <w:kern w:val="0"/>
            <w14:ligatures w14:val="none"/>
          </w:rPr>
          <m:t>a</m:t>
        </m:r>
      </m:oMath>
      <w:r w:rsidRPr="00C244A2">
        <w:rPr>
          <w:rFonts w:ascii="Times New Roman" w:eastAsia="Times New Roman" w:hAnsi="Times New Roman" w:cs="Times New Roman"/>
          <w:kern w:val="0"/>
          <w14:ligatures w14:val="none"/>
        </w:rPr>
        <w:t xml:space="preserve">, and frequency by </w:t>
      </w:r>
      <m:oMath>
        <m:r>
          <w:rPr>
            <w:rFonts w:ascii="Cambria Math" w:eastAsia="Times New Roman" w:hAnsi="Cambria Math" w:cs="Times New Roman"/>
            <w:kern w:val="0"/>
            <w14:ligatures w14:val="none"/>
          </w:rPr>
          <m:t>ν</m:t>
        </m:r>
      </m:oMath>
      <w:r w:rsidRPr="00C244A2">
        <w:rPr>
          <w:rFonts w:ascii="Times New Roman" w:eastAsia="Times New Roman" w:hAnsi="Times New Roman" w:cs="Times New Roman"/>
          <w:kern w:val="0"/>
          <w14:ligatures w14:val="none"/>
        </w:rPr>
        <w:t>.</w:t>
      </w:r>
    </w:p>
    <w:p w14:paraId="72CB5730" w14:textId="77777777" w:rsidR="00C244A2" w:rsidRPr="00C244A2" w:rsidRDefault="00C244A2" w:rsidP="00C244A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define observed complex force amplitude:</w:t>
      </w:r>
    </w:p>
    <w:p w14:paraId="7DDCBDBA" w14:textId="77777777" w:rsidR="00C244A2" w:rsidRPr="00C244A2" w:rsidRDefault="00C244A2" w:rsidP="00C244A2">
      <w:pPr>
        <w:spacing w:beforeAutospacing="1" w:after="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f,r</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c,1,r</m:t>
              </m:r>
            </m:sub>
          </m:sSub>
          <m:r>
            <w:rPr>
              <w:rFonts w:ascii="Cambria Math" w:eastAsia="Times New Roman" w:hAnsi="Cambria Math" w:cs="Times New Roman"/>
              <w:kern w:val="0"/>
              <w14:ligatures w14:val="none"/>
            </w:rPr>
            <m:t>+i</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s,1,r</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8677AFD"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The regression model:</w:t>
      </w:r>
    </w:p>
    <w:p w14:paraId="54E5FD79"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f,r</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f,r</m:t>
              </m:r>
            </m:sub>
            <m:sup>
              <m:r>
                <m:rPr>
                  <m:sty m:val="p"/>
                </m:rPr>
                <w:rPr>
                  <w:rFonts w:ascii="Cambria Math" w:eastAsia="Times New Roman" w:hAnsi="Cambria Math" w:cs="Times New Roman"/>
                  <w:kern w:val="0"/>
                  <w14:ligatures w14:val="none"/>
                </w:rPr>
                <m:t>pred</m:t>
              </m:r>
            </m:sup>
          </m:sSub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Θ</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B</m:t>
                  </m:r>
                </m:e>
              </m:acc>
            </m:e>
            <m:sub>
              <m:r>
                <w:rPr>
                  <w:rFonts w:ascii="Cambria Math" w:eastAsia="Times New Roman" w:hAnsi="Cambria Math" w:cs="Times New Roman"/>
                  <w:kern w:val="0"/>
                  <w14:ligatures w14:val="none"/>
                </w:rPr>
                <m:t>f,r</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f,r</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639E254"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lastRenderedPageBreak/>
        <w:t>where:</w:t>
      </w:r>
    </w:p>
    <w:p w14:paraId="45AC5C0D" w14:textId="77777777" w:rsidR="00C244A2" w:rsidRPr="00C244A2" w:rsidRDefault="00C244A2" w:rsidP="00C244A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B</m:t>
                </m:r>
              </m:e>
            </m:acc>
          </m:e>
          <m:sub>
            <m:r>
              <w:rPr>
                <w:rFonts w:ascii="Cambria Math" w:eastAsia="Times New Roman" w:hAnsi="Cambria Math" w:cs="Times New Roman"/>
                <w:kern w:val="0"/>
                <w14:ligatures w14:val="none"/>
              </w:rPr>
              <m:t>f,r</m:t>
            </m:r>
          </m:sub>
        </m:sSub>
      </m:oMath>
      <w:r w:rsidRPr="00C244A2">
        <w:rPr>
          <w:rFonts w:ascii="Times New Roman" w:eastAsia="Times New Roman" w:hAnsi="Times New Roman" w:cs="Times New Roman"/>
          <w:kern w:val="0"/>
          <w14:ligatures w14:val="none"/>
        </w:rPr>
        <w:t>is a structured background term (thermal/power feedthrough) constrained by power-only modulation nulls and environmental covariates;</w:t>
      </w:r>
    </w:p>
    <w:p w14:paraId="005426A8" w14:textId="77777777" w:rsidR="00C244A2" w:rsidRPr="00C244A2" w:rsidRDefault="00C244A2" w:rsidP="00C244A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f,r</m:t>
            </m:r>
          </m:sub>
        </m:sSub>
      </m:oMath>
      <w:r w:rsidRPr="00C244A2">
        <w:rPr>
          <w:rFonts w:ascii="Times New Roman" w:eastAsia="Times New Roman" w:hAnsi="Times New Roman" w:cs="Times New Roman"/>
          <w:kern w:val="0"/>
          <w14:ligatures w14:val="none"/>
        </w:rPr>
        <w:t xml:space="preserve">is complex Gaussian noise with variance inferred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F</m:t>
            </m:r>
          </m:sub>
        </m:sSub>
      </m:oMath>
      <w:r w:rsidRPr="00C244A2">
        <w:rPr>
          <w:rFonts w:ascii="Times New Roman" w:eastAsia="Times New Roman" w:hAnsi="Times New Roman" w:cs="Times New Roman"/>
          <w:kern w:val="0"/>
          <w14:ligatures w14:val="none"/>
        </w:rPr>
        <w:t>.</w:t>
      </w:r>
    </w:p>
    <w:p w14:paraId="375BBCE5"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Key constraint from reversal symmetry:</w:t>
      </w:r>
      <w:r w:rsidRPr="00C244A2">
        <w:rPr>
          <w:rFonts w:ascii="Times New Roman" w:eastAsia="Times New Roman" w:hAnsi="Times New Roman" w:cs="Times New Roman"/>
          <w:kern w:val="0"/>
          <w14:ligatures w14:val="none"/>
        </w:rPr>
        <w:t xml:space="preserve"> under ideal IPM behavior,</w:t>
      </w:r>
    </w:p>
    <w:p w14:paraId="556A6A11"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f</m:t>
              </m:r>
            </m:sub>
            <m:sup>
              <m:r>
                <m:rPr>
                  <m:sty m:val="p"/>
                </m:rPr>
                <w:rPr>
                  <w:rFonts w:ascii="Cambria Math" w:eastAsia="Times New Roman" w:hAnsi="Cambria Math" w:cs="Times New Roman"/>
                  <w:kern w:val="0"/>
                  <w14:ligatures w14:val="none"/>
                </w:rPr>
                <m:t>pred</m:t>
              </m:r>
            </m:sup>
          </m:sSubSup>
          <m:r>
            <w:rPr>
              <w:rFonts w:ascii="Cambria Math" w:eastAsia="Times New Roman" w:hAnsi="Cambria Math" w:cs="Times New Roman"/>
              <w:kern w:val="0"/>
              <w14:ligatures w14:val="none"/>
            </w:rPr>
            <m:t>(P)=-</m:t>
          </m:r>
          <m:sSubSup>
            <m:sSubSupPr>
              <m:ctrlPr>
                <w:rPr>
                  <w:rFonts w:ascii="Cambria Math" w:eastAsia="Times New Roman" w:hAnsi="Cambria Math" w:cs="Times New Roman"/>
                  <w:kern w:val="0"/>
                  <w14:ligatures w14:val="none"/>
                </w:rPr>
              </m:ctrlPr>
            </m:sSub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f</m:t>
              </m:r>
            </m:sub>
            <m:sup>
              <m:r>
                <m:rPr>
                  <m:sty m:val="p"/>
                </m:rPr>
                <w:rPr>
                  <w:rFonts w:ascii="Cambria Math" w:eastAsia="Times New Roman" w:hAnsi="Cambria Math" w:cs="Times New Roman"/>
                  <w:kern w:val="0"/>
                  <w14:ligatures w14:val="none"/>
                </w:rPr>
                <m:t>pred</m:t>
              </m:r>
            </m:sup>
          </m:sSubSup>
          <m:r>
            <w:rPr>
              <w:rFonts w:ascii="Cambria Math" w:eastAsia="Times New Roman" w:hAnsi="Cambria Math" w:cs="Times New Roman"/>
              <w:kern w:val="0"/>
              <w14:ligatures w14:val="none"/>
            </w:rPr>
            <m:t>(-P),</m:t>
          </m:r>
          <m:r>
            <w:rPr>
              <w:rFonts w:ascii="Cambria Math" w:eastAsia="Times New Roman" w:hAnsi="Cambria Math" w:cs="Times New Roman"/>
              <w:i/>
              <w:kern w:val="0"/>
              <w14:ligatures w14:val="none"/>
            </w:rPr>
            <w:br/>
          </m:r>
        </m:oMath>
      </m:oMathPara>
    </w:p>
    <w:p w14:paraId="6E740456"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so we directly analyze the reversal contrast:</w:t>
      </w:r>
    </w:p>
    <w:p w14:paraId="73D7423D"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(P)-</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(-P)</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f</m:t>
              </m:r>
            </m:sub>
            <m:sup>
              <m:r>
                <m:rPr>
                  <m:sty m:val="p"/>
                </m:rPr>
                <w:rPr>
                  <w:rFonts w:ascii="Cambria Math" w:eastAsia="Times New Roman" w:hAnsi="Cambria Math" w:cs="Times New Roman"/>
                  <w:kern w:val="0"/>
                  <w14:ligatures w14:val="none"/>
                </w:rPr>
                <m:t>pred</m:t>
              </m:r>
            </m:sup>
          </m:sSubSup>
          <m:r>
            <w:rPr>
              <w:rFonts w:ascii="Cambria Math" w:eastAsia="Times New Roman" w:hAnsi="Cambria Math" w:cs="Times New Roman"/>
              <w:kern w:val="0"/>
              <w14:ligatures w14:val="none"/>
            </w:rPr>
            <m:t>(P)+</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ϵ,</m:t>
          </m:r>
          <m:r>
            <w:rPr>
              <w:rFonts w:ascii="Cambria Math" w:eastAsia="Times New Roman" w:hAnsi="Cambria Math" w:cs="Times New Roman"/>
              <w:i/>
              <w:kern w:val="0"/>
              <w14:ligatures w14:val="none"/>
            </w:rPr>
            <w:br/>
          </m:r>
        </m:oMath>
      </m:oMathPara>
    </w:p>
    <w:p w14:paraId="241506B0"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which cancels many symmetric artifacts.</w:t>
      </w:r>
    </w:p>
    <w:p w14:paraId="55AE5066"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Estimation method:</w:t>
      </w:r>
      <w:r w:rsidRPr="00C244A2">
        <w:rPr>
          <w:rFonts w:ascii="Times New Roman" w:eastAsia="Times New Roman" w:hAnsi="Times New Roman" w:cs="Times New Roman"/>
          <w:kern w:val="0"/>
          <w14:ligatures w14:val="none"/>
        </w:rPr>
        <w:t xml:space="preserve"> either</w:t>
      </w:r>
    </w:p>
    <w:p w14:paraId="1B4F3751" w14:textId="77777777" w:rsidR="00C244A2" w:rsidRPr="00C244A2" w:rsidRDefault="00C244A2" w:rsidP="00C244A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frequentist generalized least squares (GLS) on complex data, or</w:t>
      </w:r>
    </w:p>
    <w:p w14:paraId="4909E53C" w14:textId="77777777" w:rsidR="00C244A2" w:rsidRPr="00C244A2" w:rsidRDefault="00C244A2" w:rsidP="00C244A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Bayesian hierarchical regression with weakly informative priors on </w:t>
      </w:r>
      <m:oMath>
        <m:r>
          <m:rPr>
            <m:sty m:val="p"/>
          </m:rPr>
          <w:rPr>
            <w:rFonts w:ascii="Cambria Math" w:eastAsia="Times New Roman" w:hAnsi="Cambria Math" w:cs="Times New Roman"/>
            <w:kern w:val="0"/>
            <w14:ligatures w14:val="none"/>
          </w:rPr>
          <m:t>Θ</m:t>
        </m:r>
      </m:oMath>
      <w:r w:rsidRPr="00C244A2">
        <w:rPr>
          <w:rFonts w:ascii="Times New Roman" w:eastAsia="Times New Roman" w:hAnsi="Times New Roman" w:cs="Times New Roman"/>
          <w:kern w:val="0"/>
          <w14:ligatures w14:val="none"/>
        </w:rPr>
        <w:t>and explicit background terms.</w:t>
      </w:r>
    </w:p>
    <w:p w14:paraId="1BABFB3A"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Both are acceptable if pre-registered and if the paper reports posterior/CI and model diagnostics.</w:t>
      </w:r>
    </w:p>
    <w:p w14:paraId="2FD19E0A"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0512F498">
          <v:rect id="_x0000_i1064" style="width:0;height:1.5pt" o:hralign="center" o:hrstd="t" o:hr="t" fillcolor="#a0a0a0" stroked="f"/>
        </w:pict>
      </w:r>
    </w:p>
    <w:p w14:paraId="17A8A16E"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8.7 Identifiability Checks (Non-Negotiable)</w:t>
      </w:r>
    </w:p>
    <w:p w14:paraId="3B45AA7D"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Before interpreting fitted parameters, the analysis must prove identifiability:</w:t>
      </w:r>
    </w:p>
    <w:p w14:paraId="7AAA59B8" w14:textId="77777777" w:rsidR="00C244A2" w:rsidRPr="00C244A2" w:rsidRDefault="00C244A2" w:rsidP="00C244A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Modulation amplitude sweep:</w:t>
      </w:r>
      <w:r w:rsidRPr="00C244A2">
        <w:rPr>
          <w:rFonts w:ascii="Times New Roman" w:eastAsia="Times New Roman" w:hAnsi="Times New Roman" w:cs="Times New Roman"/>
          <w:kern w:val="0"/>
          <w14:ligatures w14:val="none"/>
        </w:rPr>
        <w:t xml:space="preserve"> demonstrates linear vs quadratic scaling, separating terms that contribute dominantly to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 xml:space="preserve">vs </w:t>
      </w:r>
      <m:oMath>
        <m:r>
          <w:rPr>
            <w:rFonts w:ascii="Cambria Math" w:eastAsia="Times New Roman" w:hAnsi="Cambria Math" w:cs="Times New Roman"/>
            <w:kern w:val="0"/>
            <w14:ligatures w14:val="none"/>
          </w:rPr>
          <m:t>2f</m:t>
        </m:r>
      </m:oMath>
      <w:r w:rsidRPr="00C244A2">
        <w:rPr>
          <w:rFonts w:ascii="Times New Roman" w:eastAsia="Times New Roman" w:hAnsi="Times New Roman" w:cs="Times New Roman"/>
          <w:kern w:val="0"/>
          <w14:ligatures w14:val="none"/>
        </w:rPr>
        <w:t>.</w:t>
      </w:r>
    </w:p>
    <w:p w14:paraId="7440DFA7" w14:textId="77777777" w:rsidR="00C244A2" w:rsidRPr="00C244A2" w:rsidRDefault="00C244A2" w:rsidP="00C244A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Frequency sweep:</w:t>
      </w:r>
      <w:r w:rsidRPr="00C244A2">
        <w:rPr>
          <w:rFonts w:ascii="Times New Roman" w:eastAsia="Times New Roman" w:hAnsi="Times New Roman" w:cs="Times New Roman"/>
          <w:kern w:val="0"/>
          <w14:ligatures w14:val="none"/>
        </w:rPr>
        <w:t xml:space="preserve"> checks that the fitted response is not dominated by a narrow mechanical resonance (feedthrough) unless the same resonance also appears in dummy-load runs.</w:t>
      </w:r>
    </w:p>
    <w:p w14:paraId="77D0F496" w14:textId="77777777" w:rsidR="00C244A2" w:rsidRPr="00C244A2" w:rsidRDefault="00C244A2" w:rsidP="00C244A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Condition number / rank diagnostics:</w:t>
      </w:r>
      <w:r w:rsidRPr="00C244A2">
        <w:rPr>
          <w:rFonts w:ascii="Times New Roman" w:eastAsia="Times New Roman" w:hAnsi="Times New Roman" w:cs="Times New Roman"/>
          <w:kern w:val="0"/>
          <w14:ligatures w14:val="none"/>
        </w:rPr>
        <w:t xml:space="preserve"> the feature matrix </w:t>
      </w:r>
      <m:oMath>
        <m:r>
          <m:rPr>
            <m:sty m:val="p"/>
          </m:rPr>
          <w:rPr>
            <w:rFonts w:ascii="Cambria Math" w:eastAsia="Times New Roman" w:hAnsi="Cambria Math" w:cs="Times New Roman"/>
            <w:kern w:val="0"/>
            <w14:ligatures w14:val="none"/>
          </w:rPr>
          <m:t>Φ</m:t>
        </m:r>
      </m:oMath>
      <w:r w:rsidRPr="00C244A2">
        <w:rPr>
          <w:rFonts w:ascii="Times New Roman" w:eastAsia="Times New Roman" w:hAnsi="Times New Roman" w:cs="Times New Roman"/>
          <w:kern w:val="0"/>
          <w14:ligatures w14:val="none"/>
        </w:rPr>
        <w:t xml:space="preserve">must have adequate rank; if not, the truncation of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m:rPr>
                <m:sty m:val="p"/>
              </m:rPr>
              <w:rPr>
                <w:rFonts w:ascii="Cambria Math" w:eastAsia="Times New Roman" w:hAnsi="Cambria Math" w:cs="Times New Roman"/>
                <w:kern w:val="0"/>
                <w14:ligatures w14:val="none"/>
              </w:rPr>
              <m:t>eff</m:t>
            </m:r>
          </m:sup>
        </m:sSup>
      </m:oMath>
      <w:r w:rsidRPr="00C244A2">
        <w:rPr>
          <w:rFonts w:ascii="Times New Roman" w:eastAsia="Times New Roman" w:hAnsi="Times New Roman" w:cs="Times New Roman"/>
          <w:kern w:val="0"/>
          <w14:ligatures w14:val="none"/>
        </w:rPr>
        <w:t>must be simplified or the modulation ensemble expanded.</w:t>
      </w:r>
    </w:p>
    <w:p w14:paraId="2644267D"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A parameter is considered “identified” only if its inclusion improves predictive performance on held-out runs and survives reversal and null constraints.</w:t>
      </w:r>
    </w:p>
    <w:p w14:paraId="1F8556F7"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433E25D0">
          <v:rect id="_x0000_i1065" style="width:0;height:1.5pt" o:hralign="center" o:hrstd="t" o:hr="t" fillcolor="#a0a0a0" stroked="f"/>
        </w:pict>
      </w:r>
    </w:p>
    <w:p w14:paraId="5965F521"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lastRenderedPageBreak/>
        <w:t>8.8 Null-Test Statistics and Acceptance Criteria</w:t>
      </w:r>
    </w:p>
    <w:p w14:paraId="3779E40E"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Define four pre-registered null statistics (at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 xml:space="preserve">and, separately, </w:t>
      </w:r>
      <m:oMath>
        <m:r>
          <w:rPr>
            <w:rFonts w:ascii="Cambria Math" w:eastAsia="Times New Roman" w:hAnsi="Cambria Math" w:cs="Times New Roman"/>
            <w:kern w:val="0"/>
            <w14:ligatures w14:val="none"/>
          </w:rPr>
          <m:t>2f</m:t>
        </m:r>
      </m:oMath>
      <w:r w:rsidRPr="00C244A2">
        <w:rPr>
          <w:rFonts w:ascii="Times New Roman" w:eastAsia="Times New Roman" w:hAnsi="Times New Roman" w:cs="Times New Roman"/>
          <w:kern w:val="0"/>
          <w14:ligatures w14:val="none"/>
        </w:rPr>
        <w:t>):</w:t>
      </w:r>
    </w:p>
    <w:p w14:paraId="5A2ECA98" w14:textId="77777777" w:rsidR="00C244A2" w:rsidRPr="00C244A2" w:rsidRDefault="00C244A2" w:rsidP="00C244A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Randomization suppression:</w:t>
      </w:r>
    </w:p>
    <w:p w14:paraId="501F1D6F"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sty m:val="p"/>
                </m:rPr>
                <w:rPr>
                  <w:rFonts w:ascii="Cambria Math" w:eastAsia="Times New Roman" w:hAnsi="Cambria Math" w:cs="Times New Roman"/>
                  <w:kern w:val="0"/>
                  <w14:ligatures w14:val="none"/>
                </w:rPr>
                <m:t>rand</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acc>
                    <m:accPr>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f</m:t>
                  </m:r>
                </m:sub>
                <m:sup>
                  <m:r>
                    <m:rPr>
                      <m:sty m:val="p"/>
                    </m:rPr>
                    <w:rPr>
                      <w:rFonts w:ascii="Cambria Math" w:eastAsia="Times New Roman" w:hAnsi="Cambria Math" w:cs="Times New Roman"/>
                      <w:kern w:val="0"/>
                      <w14:ligatures w14:val="none"/>
                    </w:rPr>
                    <m:t>random</m:t>
                  </m:r>
                </m:sup>
              </m:sSubSup>
              <m:r>
                <m:rPr>
                  <m:sty m:val="p"/>
                </m:rP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acc>
                    <m:accPr>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f</m:t>
                  </m:r>
                </m:sub>
                <m:sup>
                  <m:r>
                    <m:rPr>
                      <m:sty m:val="p"/>
                    </m:rPr>
                    <w:rPr>
                      <w:rFonts w:ascii="Cambria Math" w:eastAsia="Times New Roman" w:hAnsi="Cambria Math" w:cs="Times New Roman"/>
                      <w:kern w:val="0"/>
                      <w14:ligatures w14:val="none"/>
                    </w:rPr>
                    <m:t>science</m:t>
                  </m:r>
                </m:sup>
              </m:sSubSup>
              <m:r>
                <m:rPr>
                  <m:sty m:val="p"/>
                </m:rP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4B8FA99"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Pass requires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sty m:val="p"/>
              </m:rPr>
              <w:rPr>
                <w:rFonts w:ascii="Cambria Math" w:eastAsia="Times New Roman" w:hAnsi="Cambria Math" w:cs="Times New Roman"/>
                <w:kern w:val="0"/>
                <w14:ligatures w14:val="none"/>
              </w:rPr>
              <m:t>rand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sty m:val="p"/>
              </m:rPr>
              <w:rPr>
                <w:rFonts w:ascii="Cambria Math" w:eastAsia="Times New Roman" w:hAnsi="Cambria Math" w:cs="Times New Roman"/>
                <w:kern w:val="0"/>
                <w14:ligatures w14:val="none"/>
              </w:rPr>
              <m:t>max</m:t>
            </m:r>
          </m:sub>
        </m:sSub>
      </m:oMath>
      <w:r w:rsidRPr="00C244A2">
        <w:rPr>
          <w:rFonts w:ascii="Times New Roman" w:eastAsia="Times New Roman" w:hAnsi="Times New Roman" w:cs="Times New Roman"/>
          <w:kern w:val="0"/>
          <w14:ligatures w14:val="none"/>
        </w:rPr>
        <w:t xml:space="preserve">(e.g., </w:t>
      </w:r>
      <m:oMath>
        <m:r>
          <w:rPr>
            <w:rFonts w:ascii="Cambria Math" w:eastAsia="Times New Roman" w:hAnsi="Cambria Math" w:cs="Times New Roman"/>
            <w:kern w:val="0"/>
            <w14:ligatures w14:val="none"/>
          </w:rPr>
          <m:t>≤0.2</m:t>
        </m:r>
      </m:oMath>
      <w:r w:rsidRPr="00C244A2">
        <w:rPr>
          <w:rFonts w:ascii="Times New Roman" w:eastAsia="Times New Roman" w:hAnsi="Times New Roman" w:cs="Times New Roman"/>
          <w:kern w:val="0"/>
          <w14:ligatures w14:val="none"/>
        </w:rPr>
        <w:t>) with confidence.</w:t>
      </w:r>
    </w:p>
    <w:p w14:paraId="5772A02A" w14:textId="77777777" w:rsidR="00C244A2" w:rsidRPr="00C244A2" w:rsidRDefault="00C244A2" w:rsidP="00C244A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Power-only mimicry index:</w:t>
      </w:r>
    </w:p>
    <w:p w14:paraId="63774A44"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power</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acc>
                    <m:accPr>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f</m:t>
                  </m:r>
                </m:sub>
                <m:sup>
                  <m:r>
                    <m:rPr>
                      <m:sty m:val="p"/>
                    </m:rPr>
                    <w:rPr>
                      <w:rFonts w:ascii="Cambria Math" w:eastAsia="Times New Roman" w:hAnsi="Cambria Math" w:cs="Times New Roman"/>
                      <w:kern w:val="0"/>
                      <w14:ligatures w14:val="none"/>
                    </w:rPr>
                    <m:t>power</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only</m:t>
                  </m:r>
                </m:sup>
              </m:sSubSup>
              <m:r>
                <m:rPr>
                  <m:sty m:val="p"/>
                </m:rP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acc>
                    <m:accPr>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f</m:t>
                  </m:r>
                </m:sub>
                <m:sup>
                  <m:r>
                    <m:rPr>
                      <m:sty m:val="p"/>
                    </m:rPr>
                    <w:rPr>
                      <w:rFonts w:ascii="Cambria Math" w:eastAsia="Times New Roman" w:hAnsi="Cambria Math" w:cs="Times New Roman"/>
                      <w:kern w:val="0"/>
                      <w14:ligatures w14:val="none"/>
                    </w:rPr>
                    <m:t>science</m:t>
                  </m:r>
                </m:sup>
              </m:sSubSup>
              <m:r>
                <m:rPr>
                  <m:sty m:val="p"/>
                </m:rP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268F8D4"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Pass requires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power</m:t>
            </m:r>
          </m:sub>
        </m:sSub>
      </m:oMath>
      <w:r w:rsidRPr="00C244A2">
        <w:rPr>
          <w:rFonts w:ascii="Times New Roman" w:eastAsia="Times New Roman" w:hAnsi="Times New Roman" w:cs="Times New Roman"/>
          <w:kern w:val="0"/>
          <w14:ligatures w14:val="none"/>
        </w:rPr>
        <w:t xml:space="preserve">be small and/or have a distinct phase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1</m:t>
            </m:r>
          </m:sub>
        </m:sSub>
      </m:oMath>
      <w:r w:rsidRPr="00C244A2">
        <w:rPr>
          <w:rFonts w:ascii="Times New Roman" w:eastAsia="Times New Roman" w:hAnsi="Times New Roman" w:cs="Times New Roman"/>
          <w:kern w:val="0"/>
          <w14:ligatures w14:val="none"/>
        </w:rPr>
        <w:t>inconsistent with science runs.</w:t>
      </w:r>
    </w:p>
    <w:p w14:paraId="401ECCF5" w14:textId="77777777" w:rsidR="00C244A2" w:rsidRPr="00C244A2" w:rsidRDefault="00C244A2" w:rsidP="00C244A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Angular consistency with photon thrust:</w:t>
      </w:r>
      <w:r w:rsidRPr="00C244A2">
        <w:rPr>
          <w:rFonts w:ascii="Times New Roman" w:eastAsia="Times New Roman" w:hAnsi="Times New Roman" w:cs="Times New Roman"/>
          <w:kern w:val="0"/>
          <w14:ligatures w14:val="none"/>
        </w:rPr>
        <w:br/>
        <w:t xml:space="preserve">Construct a predicted photon-thrust component from radiation anisotropy measurements </w:t>
      </w:r>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γ,f</m:t>
            </m:r>
          </m:sub>
        </m:sSub>
      </m:oMath>
      <w:r w:rsidRPr="00C244A2">
        <w:rPr>
          <w:rFonts w:ascii="Times New Roman" w:eastAsia="Times New Roman" w:hAnsi="Times New Roman" w:cs="Times New Roman"/>
          <w:kern w:val="0"/>
          <w14:ligatures w14:val="none"/>
        </w:rPr>
        <w:t>. Define</w:t>
      </w:r>
    </w:p>
    <w:p w14:paraId="78A9BB3A"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γ</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γ,f</m:t>
                  </m:r>
                </m:sub>
              </m:sSub>
              <m:r>
                <m:rPr>
                  <m:sty m:val="p"/>
                </m:rP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f</m:t>
                  </m:r>
                </m:sub>
              </m:sSub>
              <m:r>
                <m:rPr>
                  <m:sty m:val="p"/>
                </m:rP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2809350"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A strong photon-thrust explanation yields small residual; if a residual remains, it must also fail to track angular anisotropy.</w:t>
      </w:r>
    </w:p>
    <w:p w14:paraId="39A025A0" w14:textId="77777777" w:rsidR="00C244A2" w:rsidRPr="00C244A2" w:rsidRDefault="00C244A2" w:rsidP="00C244A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Thermal/Knudsen scaling:</w:t>
      </w:r>
      <w:r w:rsidRPr="00C244A2">
        <w:rPr>
          <w:rFonts w:ascii="Times New Roman" w:eastAsia="Times New Roman" w:hAnsi="Times New Roman" w:cs="Times New Roman"/>
          <w:kern w:val="0"/>
          <w14:ligatures w14:val="none"/>
        </w:rPr>
        <w:br/>
        <w:t xml:space="preserve">Fit </w:t>
      </w:r>
      <m:oMath>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f</m:t>
            </m:r>
          </m:sub>
        </m:sSub>
        <m:r>
          <m:rPr>
            <m:sty m:val="p"/>
          </m:rPr>
          <w:rPr>
            <w:rFonts w:ascii="Cambria Math" w:eastAsia="Times New Roman" w:hAnsi="Cambria Math" w:cs="Times New Roman"/>
            <w:kern w:val="0"/>
            <w14:ligatures w14:val="none"/>
          </w:rPr>
          <m:t>∣</m:t>
        </m:r>
      </m:oMath>
      <w:r w:rsidRPr="00C244A2">
        <w:rPr>
          <w:rFonts w:ascii="Times New Roman" w:eastAsia="Times New Roman" w:hAnsi="Times New Roman" w:cs="Times New Roman"/>
          <w:kern w:val="0"/>
          <w14:ligatures w14:val="none"/>
        </w:rPr>
        <w:t xml:space="preserve">against pressure </w:t>
      </w:r>
      <m:oMath>
        <m:r>
          <w:rPr>
            <w:rFonts w:ascii="Cambria Math" w:eastAsia="Times New Roman" w:hAnsi="Cambria Math" w:cs="Times New Roman"/>
            <w:kern w:val="0"/>
            <w14:ligatures w14:val="none"/>
          </w:rPr>
          <m:t>p</m:t>
        </m:r>
      </m:oMath>
      <w:r w:rsidRPr="00C244A2">
        <w:rPr>
          <w:rFonts w:ascii="Times New Roman" w:eastAsia="Times New Roman" w:hAnsi="Times New Roman" w:cs="Times New Roman"/>
          <w:kern w:val="0"/>
          <w14:ligatures w14:val="none"/>
        </w:rPr>
        <w:t xml:space="preserve">and measured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m:t>
        </m:r>
      </m:oMath>
      <w:r w:rsidRPr="00C244A2">
        <w:rPr>
          <w:rFonts w:ascii="Times New Roman" w:eastAsia="Times New Roman" w:hAnsi="Times New Roman" w:cs="Times New Roman"/>
          <w:kern w:val="0"/>
          <w14:ligatures w14:val="none"/>
        </w:rPr>
        <w:t xml:space="preserve">. A radiometric artifact predicts strong dependence; a genuine phase-structured signature should be stable when </w:t>
      </w:r>
      <m:oMath>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14:ligatures w14:val="none"/>
        </w:rPr>
        <w:t>is held fixed.</w:t>
      </w:r>
    </w:p>
    <w:p w14:paraId="4FD0427E"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These statistics are used to classify the outcome under H0/H1/H2.</w:t>
      </w:r>
    </w:p>
    <w:p w14:paraId="0393ADAD"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423D780D">
          <v:rect id="_x0000_i1066" style="width:0;height:1.5pt" o:hralign="center" o:hrstd="t" o:hr="t" fillcolor="#a0a0a0" stroked="f"/>
        </w:pict>
      </w:r>
    </w:p>
    <w:p w14:paraId="537A676A"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8.9 Momentum Ledger Closure as a Statistical Inequality</w:t>
      </w:r>
    </w:p>
    <w:p w14:paraId="19DE35BC"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The ledger produces bounds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γ,</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bound</m:t>
            </m:r>
          </m:sup>
        </m:sSubSup>
      </m:oMath>
      <w:r w:rsidRPr="00C244A2">
        <w:rPr>
          <w:rFonts w:ascii="Times New Roman" w:eastAsia="Times New Roman" w:hAnsi="Times New Roman" w:cs="Times New Roman"/>
          <w:kern w:val="0"/>
          <w14:ligatures w14:val="none"/>
        </w:rPr>
        <w:t xml:space="preserve">,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ph</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bound</m:t>
            </m:r>
          </m:sup>
        </m:sSubSup>
      </m:oMath>
      <w:r w:rsidRPr="00C244A2">
        <w:rPr>
          <w:rFonts w:ascii="Times New Roman" w:eastAsia="Times New Roman" w:hAnsi="Times New Roman" w:cs="Times New Roman"/>
          <w:kern w:val="0"/>
          <w14:ligatures w14:val="none"/>
        </w:rPr>
        <w:t xml:space="preserve">,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mech</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bound</m:t>
            </m:r>
          </m:sup>
        </m:sSubSup>
      </m:oMath>
      <w:r w:rsidRPr="00C244A2">
        <w:rPr>
          <w:rFonts w:ascii="Times New Roman" w:eastAsia="Times New Roman" w:hAnsi="Times New Roman" w:cs="Times New Roman"/>
          <w:kern w:val="0"/>
          <w14:ligatures w14:val="none"/>
        </w:rPr>
        <w:t>with uncertainties. Define the conservative bound:</w:t>
      </w:r>
    </w:p>
    <w:p w14:paraId="7CC03A2B"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loophole</m:t>
              </m:r>
            </m:sub>
            <m:sup>
              <m:r>
                <m:rPr>
                  <m:sty m:val="p"/>
                </m:rPr>
                <w:rPr>
                  <w:rFonts w:ascii="Cambria Math" w:eastAsia="Times New Roman" w:hAnsi="Cambria Math" w:cs="Times New Roman"/>
                  <w:kern w:val="0"/>
                  <w14:ligatures w14:val="none"/>
                </w:rPr>
                <m:t>max</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γ,</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bound</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ph</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bound</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mech</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bound</m:t>
              </m:r>
            </m:sup>
          </m:sSub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58491C2"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The Tier-2 gate is operationalized as:</w:t>
      </w:r>
    </w:p>
    <w:p w14:paraId="79D8AF57"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f</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-z</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σ(</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&gt;</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loophole</m:t>
              </m:r>
            </m:sub>
            <m:sup>
              <m:r>
                <m:rPr>
                  <m:sty m:val="p"/>
                </m:rPr>
                <w:rPr>
                  <w:rFonts w:ascii="Cambria Math" w:eastAsia="Times New Roman" w:hAnsi="Cambria Math" w:cs="Times New Roman"/>
                  <w:kern w:val="0"/>
                  <w14:ligatures w14:val="none"/>
                </w:rPr>
                <m:t>max</m:t>
              </m:r>
            </m:sup>
          </m:sSubSup>
          <m:r>
            <w:rPr>
              <w:rFonts w:ascii="Cambria Math" w:eastAsia="Times New Roman" w:hAnsi="Cambria Math" w:cs="Times New Roman"/>
              <w:kern w:val="0"/>
              <w14:ligatures w14:val="none"/>
            </w:rPr>
            <m:t>+z</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σ(</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loophole</m:t>
              </m:r>
            </m:sub>
            <m:sup>
              <m:r>
                <m:rPr>
                  <m:sty m:val="p"/>
                </m:rPr>
                <w:rPr>
                  <w:rFonts w:ascii="Cambria Math" w:eastAsia="Times New Roman" w:hAnsi="Cambria Math" w:cs="Times New Roman"/>
                  <w:kern w:val="0"/>
                  <w14:ligatures w14:val="none"/>
                </w:rPr>
                <m:t>max</m:t>
              </m:r>
            </m:sup>
          </m:sSub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8CBA428"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with </w:t>
      </w:r>
      <m:oMath>
        <m:r>
          <w:rPr>
            <w:rFonts w:ascii="Cambria Math" w:eastAsia="Times New Roman" w:hAnsi="Cambria Math" w:cs="Times New Roman"/>
            <w:kern w:val="0"/>
            <w14:ligatures w14:val="none"/>
          </w:rPr>
          <m:t>z</m:t>
        </m:r>
      </m:oMath>
      <w:r w:rsidRPr="00C244A2">
        <w:rPr>
          <w:rFonts w:ascii="Times New Roman" w:eastAsia="Times New Roman" w:hAnsi="Times New Roman" w:cs="Times New Roman"/>
          <w:kern w:val="0"/>
          <w14:ligatures w14:val="none"/>
        </w:rPr>
        <w:t xml:space="preserve">fixed (e.g., </w:t>
      </w:r>
      <m:oMath>
        <m:r>
          <w:rPr>
            <w:rFonts w:ascii="Cambria Math" w:eastAsia="Times New Roman" w:hAnsi="Cambria Math" w:cs="Times New Roman"/>
            <w:kern w:val="0"/>
            <w14:ligatures w14:val="none"/>
          </w:rPr>
          <m:t>z=2</m:t>
        </m:r>
      </m:oMath>
      <w:r w:rsidRPr="00C244A2">
        <w:rPr>
          <w:rFonts w:ascii="Times New Roman" w:eastAsia="Times New Roman" w:hAnsi="Times New Roman" w:cs="Times New Roman"/>
          <w:kern w:val="0"/>
          <w14:ligatures w14:val="none"/>
        </w:rPr>
        <w:t>for a conservative 95% criterion). This criterion ensures Tier-2 is not triggered by statistical fluctuation or optimistic bounding.</w:t>
      </w:r>
    </w:p>
    <w:p w14:paraId="07653647"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4B335C3F">
          <v:rect id="_x0000_i1067" style="width:0;height:1.5pt" o:hralign="center" o:hrstd="t" o:hr="t" fillcolor="#a0a0a0" stroked="f"/>
        </w:pict>
      </w:r>
    </w:p>
    <w:p w14:paraId="50DFE78E"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8.10 Decision Outputs and Reporting</w:t>
      </w:r>
    </w:p>
    <w:p w14:paraId="38C32168"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The analysis must output three reportable products:</w:t>
      </w:r>
    </w:p>
    <w:p w14:paraId="30E55F0F" w14:textId="77777777" w:rsidR="00C244A2" w:rsidRPr="00C244A2" w:rsidRDefault="00C244A2" w:rsidP="00C244A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Lock-in results:</w:t>
      </w:r>
      <w:r w:rsidRPr="00C244A2">
        <w:rPr>
          <w:rFonts w:ascii="Times New Roman" w:eastAsia="Times New Roman" w:hAnsi="Times New Roman" w:cs="Times New Roman"/>
          <w:kern w:val="0"/>
          <w14:ligatures w14:val="none"/>
        </w:rPr>
        <w:t xml:space="preserve"> </w:t>
      </w:r>
      <m:oMath>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1</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2</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2</m:t>
                </m:r>
              </m:sub>
            </m:sSub>
          </m:e>
        </m:d>
      </m:oMath>
      <w:r w:rsidRPr="00C244A2">
        <w:rPr>
          <w:rFonts w:ascii="Times New Roman" w:eastAsia="Times New Roman" w:hAnsi="Times New Roman" w:cs="Times New Roman"/>
          <w:kern w:val="0"/>
          <w14:ligatures w14:val="none"/>
        </w:rPr>
        <w:t>per run, plus reversal contrasts and null-test contrasts.</w:t>
      </w:r>
    </w:p>
    <w:p w14:paraId="6A7C98D7" w14:textId="77777777" w:rsidR="00C244A2" w:rsidRPr="00C244A2" w:rsidRDefault="00C244A2" w:rsidP="00C244A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Identified IPM parameters:</w:t>
      </w:r>
      <w:r w:rsidRPr="00C244A2">
        <w:rPr>
          <w:rFonts w:ascii="Times New Roman" w:eastAsia="Times New Roman" w:hAnsi="Times New Roman" w:cs="Times New Roman"/>
          <w:kern w:val="0"/>
          <w14:ligatures w14:val="none"/>
        </w:rPr>
        <w:t xml:space="preserve"> </w:t>
      </w:r>
      <m:oMath>
        <m:acc>
          <m:accPr>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Θ</m:t>
            </m:r>
          </m:e>
        </m:acc>
      </m:oMath>
      <w:r w:rsidRPr="00C244A2">
        <w:rPr>
          <w:rFonts w:ascii="Times New Roman" w:eastAsia="Times New Roman" w:hAnsi="Times New Roman" w:cs="Times New Roman"/>
          <w:kern w:val="0"/>
          <w14:ligatures w14:val="none"/>
        </w:rPr>
        <w:t>with CI/posterior and predictive checks (held-out runs, reversal sign prediction, amplitude scaling prediction).</w:t>
      </w:r>
    </w:p>
    <w:p w14:paraId="49005A81" w14:textId="77777777" w:rsidR="00C244A2" w:rsidRPr="00C244A2" w:rsidRDefault="00C244A2" w:rsidP="00C244A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Hypothesis classification (H0/H1/H2):</w:t>
      </w:r>
    </w:p>
    <w:p w14:paraId="2D9CDE02" w14:textId="77777777" w:rsidR="00C244A2" w:rsidRPr="00C244A2" w:rsidRDefault="00C244A2" w:rsidP="00C244A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H0:</w:t>
      </w:r>
      <w:r w:rsidRPr="00C244A2">
        <w:rPr>
          <w:rFonts w:ascii="Times New Roman" w:eastAsia="Times New Roman" w:hAnsi="Times New Roman" w:cs="Times New Roman"/>
          <w:kern w:val="0"/>
          <w14:ligatures w14:val="none"/>
        </w:rPr>
        <w:t xml:space="preserve"> signal explained by ledger channels and/or reproduced by nulls.</w:t>
      </w:r>
    </w:p>
    <w:p w14:paraId="75FDAFB7" w14:textId="77777777" w:rsidR="00C244A2" w:rsidRPr="00C244A2" w:rsidRDefault="00C244A2" w:rsidP="00C244A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H1:</w:t>
      </w:r>
      <w:r w:rsidRPr="00C244A2">
        <w:rPr>
          <w:rFonts w:ascii="Times New Roman" w:eastAsia="Times New Roman" w:hAnsi="Times New Roman" w:cs="Times New Roman"/>
          <w:kern w:val="0"/>
          <w14:ligatures w14:val="none"/>
        </w:rPr>
        <w:t xml:space="preserve"> signal passes null suite and is explained by IPM mapping with closed ledger.</w:t>
      </w:r>
    </w:p>
    <w:p w14:paraId="204AFA24" w14:textId="77777777" w:rsidR="00C244A2" w:rsidRPr="00C244A2" w:rsidRDefault="00C244A2" w:rsidP="00C244A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H2-eligible:</w:t>
      </w:r>
      <w:r w:rsidRPr="00C244A2">
        <w:rPr>
          <w:rFonts w:ascii="Times New Roman" w:eastAsia="Times New Roman" w:hAnsi="Times New Roman" w:cs="Times New Roman"/>
          <w:kern w:val="0"/>
          <w14:ligatures w14:val="none"/>
        </w:rPr>
        <w:t xml:space="preserve"> passes null suite, exceeds ledger bounds, and correlates with coherence/phase witnesses at fixed power/radiation pattern.</w:t>
      </w:r>
    </w:p>
    <w:p w14:paraId="776AF7E3"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A publication-quality paper includes a transparent appendix with:</w:t>
      </w:r>
    </w:p>
    <w:p w14:paraId="5DB4C43C" w14:textId="77777777" w:rsidR="00C244A2" w:rsidRPr="00C244A2" w:rsidRDefault="00C244A2" w:rsidP="00C244A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estimator formulas,</w:t>
      </w:r>
    </w:p>
    <w:p w14:paraId="7AD92CE7" w14:textId="77777777" w:rsidR="00C244A2" w:rsidRPr="00C244A2" w:rsidRDefault="00C244A2" w:rsidP="00C244A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noise and bias corrections (Ricean correction where relevant),</w:t>
      </w:r>
    </w:p>
    <w:p w14:paraId="789C8476" w14:textId="77777777" w:rsidR="00C244A2" w:rsidRPr="00C244A2" w:rsidRDefault="00C244A2" w:rsidP="00C244A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full feature definitions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k</m:t>
            </m:r>
          </m:sub>
        </m:sSub>
      </m:oMath>
      <w:r w:rsidRPr="00C244A2">
        <w:rPr>
          <w:rFonts w:ascii="Times New Roman" w:eastAsia="Times New Roman" w:hAnsi="Times New Roman" w:cs="Times New Roman"/>
          <w:kern w:val="0"/>
          <w14:ligatures w14:val="none"/>
        </w:rPr>
        <w:t>,</w:t>
      </w:r>
    </w:p>
    <w:p w14:paraId="2792AE76" w14:textId="77777777" w:rsidR="00C244A2" w:rsidRPr="00C244A2" w:rsidRDefault="00C244A2" w:rsidP="00C244A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sensitivity to regularization strength </w:t>
      </w:r>
      <m:oMath>
        <m:r>
          <w:rPr>
            <w:rFonts w:ascii="Cambria Math" w:eastAsia="Times New Roman" w:hAnsi="Cambria Math" w:cs="Times New Roman"/>
            <w:kern w:val="0"/>
            <w14:ligatures w14:val="none"/>
          </w:rPr>
          <m:t>λ</m:t>
        </m:r>
      </m:oMath>
      <w:r w:rsidRPr="00C244A2">
        <w:rPr>
          <w:rFonts w:ascii="Times New Roman" w:eastAsia="Times New Roman" w:hAnsi="Times New Roman" w:cs="Times New Roman"/>
          <w:kern w:val="0"/>
          <w14:ligatures w14:val="none"/>
        </w:rPr>
        <w:t>and derivative estimation method.</w:t>
      </w:r>
    </w:p>
    <w:p w14:paraId="413BA7A1"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0C66A858">
          <v:rect id="_x0000_i1068" style="width:0;height:1.5pt" o:hralign="center" o:hrstd="t" o:hr="t" fillcolor="#a0a0a0" stroked="f"/>
        </w:pict>
      </w:r>
    </w:p>
    <w:p w14:paraId="289A9F43"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Step 8 Deliverable</w:t>
      </w:r>
    </w:p>
    <w:p w14:paraId="4EDC83AA"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Step 8 defines a complete inference pipeline that is robust against overfitting and artifact-driven false positives, and that yields either:</w:t>
      </w:r>
    </w:p>
    <w:p w14:paraId="7CB3DEAE" w14:textId="77777777" w:rsidR="00C244A2" w:rsidRPr="00C244A2" w:rsidRDefault="00C244A2" w:rsidP="00C244A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a validated Tier-1 mapping with identified parameters and closed momentum accounting, or</w:t>
      </w:r>
    </w:p>
    <w:p w14:paraId="1B72B5D2" w14:textId="77777777" w:rsidR="00C244A2" w:rsidRPr="00C244A2" w:rsidRDefault="00C244A2" w:rsidP="00C244A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a stringent null constraint, or</w:t>
      </w:r>
    </w:p>
    <w:p w14:paraId="1AB5EF77" w14:textId="77777777" w:rsidR="00C244A2" w:rsidRPr="00C244A2" w:rsidRDefault="00C244A2" w:rsidP="00C244A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a rigorously gated residual suitable for Tier-2 parameterization.</w:t>
      </w:r>
    </w:p>
    <w:p w14:paraId="50B06838"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lastRenderedPageBreak/>
        <w:t>فاز بعدی</w:t>
      </w:r>
    </w:p>
    <w:p w14:paraId="1A9B0AD5" w14:textId="77777777" w:rsidR="00C244A2" w:rsidRPr="00C244A2" w:rsidRDefault="00C244A2" w:rsidP="00C244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44A2">
        <w:rPr>
          <w:rFonts w:ascii="Times New Roman" w:eastAsia="Times New Roman" w:hAnsi="Times New Roman" w:cs="Times New Roman"/>
          <w:b/>
          <w:bCs/>
          <w:kern w:val="0"/>
          <w:sz w:val="36"/>
          <w:szCs w:val="36"/>
          <w14:ligatures w14:val="none"/>
        </w:rPr>
        <w:t>Step 9 — Limitations, Reproducibility, and Reporting Checklist (Loophole-Budget First)</w:t>
      </w:r>
    </w:p>
    <w:p w14:paraId="48FB42BA"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This section makes the manuscript “reviewer-hard”: it states what can break the program, how to detect it, what must be reproduced independently, and what the paper must report so others can replicate or falsify the claims. The goal is not to defend a preferred outcome, but to ensure the result—signal or null—is scientifically durable.</w:t>
      </w:r>
    </w:p>
    <w:p w14:paraId="6A3BBFFF"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5954E812">
          <v:rect id="_x0000_i1069" style="width:0;height:1.5pt" o:hralign="center" o:hrstd="t" o:hr="t" fillcolor="#a0a0a0" stroked="f"/>
        </w:pict>
      </w:r>
    </w:p>
    <w:p w14:paraId="11417F18"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9.1 Core Limitations (Physics and Engineering)</w:t>
      </w:r>
    </w:p>
    <w:p w14:paraId="18B56CF3" w14:textId="77777777" w:rsidR="00C244A2" w:rsidRPr="00C244A2" w:rsidRDefault="00C244A2" w:rsidP="00C244A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244A2">
        <w:rPr>
          <w:rFonts w:ascii="Times New Roman" w:eastAsia="Times New Roman" w:hAnsi="Times New Roman" w:cs="Times New Roman"/>
          <w:b/>
          <w:bCs/>
          <w:kern w:val="0"/>
          <w14:ligatures w14:val="none"/>
        </w:rPr>
        <w:t>9.1.1 The “Derivative Amplification” Problem</w:t>
      </w:r>
    </w:p>
    <w:p w14:paraId="032166B8"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The IPM pipeline relies on </w:t>
      </w:r>
      <m:oMath>
        <m:r>
          <m:rPr>
            <m:sty m:val="p"/>
          </m:rPr>
          <w:rPr>
            <w:rFonts w:ascii="Cambria Math" w:eastAsia="Times New Roman" w:hAnsi="Cambria Math" w:cs="Times New Roman"/>
            <w:kern w:val="0"/>
            <w14:ligatures w14:val="none"/>
          </w:rPr>
          <m:t>∇</m:t>
        </m:r>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i</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j</m:t>
            </m:r>
          </m:sub>
        </m:sSub>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14:ligatures w14:val="none"/>
        </w:rPr>
        <w:t>. Differentiation amplifies high-</w:t>
      </w:r>
      <m:oMath>
        <m:r>
          <w:rPr>
            <w:rFonts w:ascii="Cambria Math" w:eastAsia="Times New Roman" w:hAnsi="Cambria Math" w:cs="Times New Roman"/>
            <w:kern w:val="0"/>
            <w14:ligatures w14:val="none"/>
          </w:rPr>
          <m:t>k</m:t>
        </m:r>
      </m:oMath>
      <w:r w:rsidRPr="00C244A2">
        <w:rPr>
          <w:rFonts w:ascii="Times New Roman" w:eastAsia="Times New Roman" w:hAnsi="Times New Roman" w:cs="Times New Roman"/>
          <w:kern w:val="0"/>
          <w14:ligatures w14:val="none"/>
        </w:rPr>
        <w:t xml:space="preserve"> noise, and naïve finite differences can create spurious gradients that correlate with the modulation clock.</w:t>
      </w:r>
    </w:p>
    <w:p w14:paraId="336E5C6A"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Mitigation / requirement</w:t>
      </w:r>
    </w:p>
    <w:p w14:paraId="2BDC117F" w14:textId="77777777" w:rsidR="00C244A2" w:rsidRPr="00C244A2" w:rsidRDefault="00C244A2" w:rsidP="00C244A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compute derivatives only on regularized lock-in fields </w:t>
      </w:r>
      <m:oMath>
        <m: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m:rPr>
                    <m:scr m:val="script"/>
                  </m:rPr>
                  <w:rPr>
                    <w:rFonts w:ascii="Cambria Math" w:eastAsia="Times New Roman" w:hAnsi="Cambria Math" w:cs="Times New Roman"/>
                    <w:kern w:val="0"/>
                    <w14:ligatures w14:val="none"/>
                  </w:rPr>
                  <m:t>I</m:t>
                </m:r>
              </m:e>
            </m:acc>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m:t>
        </m:r>
      </m:oMath>
      <w:r w:rsidRPr="00C244A2">
        <w:rPr>
          <w:rFonts w:ascii="Times New Roman" w:eastAsia="Times New Roman" w:hAnsi="Times New Roman" w:cs="Times New Roman"/>
          <w:kern w:val="0"/>
          <w14:ligatures w14:val="none"/>
        </w:rPr>
        <w:t>,</w:t>
      </w:r>
    </w:p>
    <w:p w14:paraId="34980E74" w14:textId="77777777" w:rsidR="00C244A2" w:rsidRPr="00C244A2" w:rsidRDefault="00C244A2" w:rsidP="00C244A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report the regularization family, strength selection rule, and sensitivity curves,</w:t>
      </w:r>
    </w:p>
    <w:p w14:paraId="486F3F66" w14:textId="77777777" w:rsidR="00C244A2" w:rsidRPr="00C244A2" w:rsidRDefault="00C244A2" w:rsidP="00C244A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demonstrate stability of inferred force predictions under plausible variations of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reg</m:t>
            </m:r>
          </m:sub>
        </m:sSub>
      </m:oMath>
      <w:r w:rsidRPr="00C244A2">
        <w:rPr>
          <w:rFonts w:ascii="Times New Roman" w:eastAsia="Times New Roman" w:hAnsi="Times New Roman" w:cs="Times New Roman"/>
          <w:kern w:val="0"/>
          <w14:ligatures w14:val="none"/>
        </w:rPr>
        <w:t>.</w:t>
      </w:r>
    </w:p>
    <w:p w14:paraId="6EDFFBED"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Failure mode diagnostic</w:t>
      </w:r>
    </w:p>
    <w:p w14:paraId="21D0A511" w14:textId="77777777" w:rsidR="00C244A2" w:rsidRPr="00C244A2" w:rsidRDefault="00C244A2" w:rsidP="00C244A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if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Sub>
      </m:oMath>
      <w:r w:rsidRPr="00C244A2">
        <w:rPr>
          <w:rFonts w:ascii="Times New Roman" w:eastAsia="Times New Roman" w:hAnsi="Times New Roman" w:cs="Times New Roman"/>
          <w:kern w:val="0"/>
          <w14:ligatures w14:val="none"/>
        </w:rPr>
        <w:t xml:space="preserve">changes materially when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reg</m:t>
            </m:r>
          </m:sub>
        </m:sSub>
      </m:oMath>
      <w:r w:rsidRPr="00C244A2">
        <w:rPr>
          <w:rFonts w:ascii="Times New Roman" w:eastAsia="Times New Roman" w:hAnsi="Times New Roman" w:cs="Times New Roman"/>
          <w:kern w:val="0"/>
          <w14:ligatures w14:val="none"/>
        </w:rPr>
        <w:t>is adjusted within a physically justified range, the derivative-driven mapping is not robust.</w:t>
      </w:r>
    </w:p>
    <w:p w14:paraId="5C593B4A"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2957EBE8">
          <v:rect id="_x0000_i1070" style="width:0;height:1.5pt" o:hralign="center" o:hrstd="t" o:hr="t" fillcolor="#a0a0a0" stroked="f"/>
        </w:pict>
      </w:r>
    </w:p>
    <w:p w14:paraId="664475F9" w14:textId="77777777" w:rsidR="00C244A2" w:rsidRPr="00C244A2" w:rsidRDefault="00C244A2" w:rsidP="00C244A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244A2">
        <w:rPr>
          <w:rFonts w:ascii="Times New Roman" w:eastAsia="Times New Roman" w:hAnsi="Times New Roman" w:cs="Times New Roman"/>
          <w:b/>
          <w:bCs/>
          <w:kern w:val="0"/>
          <w14:ligatures w14:val="none"/>
        </w:rPr>
        <w:t>9.1.2 Momentum-Ledger Dominance of Phonon and Mechanical Channels</w:t>
      </w:r>
    </w:p>
    <w:p w14:paraId="6B6EC777"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Per unit power, phonon/mechanical momentum can exceed photon momentum by orders of magnitude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s</m:t>
            </m:r>
          </m:sub>
        </m:sSub>
      </m:oMath>
      <w:r w:rsidRPr="00C244A2">
        <w:rPr>
          <w:rFonts w:ascii="Times New Roman" w:eastAsia="Times New Roman" w:hAnsi="Times New Roman" w:cs="Times New Roman"/>
          <w:kern w:val="0"/>
          <w14:ligatures w14:val="none"/>
        </w:rPr>
        <w:t xml:space="preserve"> vs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c</m:t>
        </m:r>
      </m:oMath>
      <w:r w:rsidRPr="00C244A2">
        <w:rPr>
          <w:rFonts w:ascii="Times New Roman" w:eastAsia="Times New Roman" w:hAnsi="Times New Roman" w:cs="Times New Roman"/>
          <w:kern w:val="0"/>
          <w14:ligatures w14:val="none"/>
        </w:rPr>
        <w:t>). Small directionality or coupling asymmetries can dominate the measured force.</w:t>
      </w:r>
    </w:p>
    <w:p w14:paraId="13E723A8"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Mitigation / requirement</w:t>
      </w:r>
    </w:p>
    <w:p w14:paraId="254FAE96" w14:textId="77777777" w:rsidR="00C244A2" w:rsidRPr="00C244A2" w:rsidRDefault="00C244A2" w:rsidP="00C244A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instrument mount motion and cable tension at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2f</m:t>
        </m:r>
      </m:oMath>
      <w:r w:rsidRPr="00C244A2">
        <w:rPr>
          <w:rFonts w:ascii="Times New Roman" w:eastAsia="Times New Roman" w:hAnsi="Times New Roman" w:cs="Times New Roman"/>
          <w:kern w:val="0"/>
          <w14:ligatures w14:val="none"/>
        </w:rPr>
        <w:t>,</w:t>
      </w:r>
    </w:p>
    <w:p w14:paraId="7CE98010" w14:textId="77777777" w:rsidR="00C244A2" w:rsidRPr="00C244A2" w:rsidRDefault="00C244A2" w:rsidP="00C244A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measure transfer functions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mech</m:t>
            </m:r>
          </m:sub>
        </m:sSub>
        <m:r>
          <w:rPr>
            <w:rFonts w:ascii="Cambria Math" w:eastAsia="Times New Roman" w:hAnsi="Cambria Math" w:cs="Times New Roman"/>
            <w:kern w:val="0"/>
            <w14:ligatures w14:val="none"/>
          </w:rPr>
          <m:t>(ω)</m:t>
        </m:r>
      </m:oMath>
      <w:r w:rsidRPr="00C244A2">
        <w:rPr>
          <w:rFonts w:ascii="Times New Roman" w:eastAsia="Times New Roman" w:hAnsi="Times New Roman" w:cs="Times New Roman"/>
          <w:kern w:val="0"/>
          <w14:ligatures w14:val="none"/>
        </w:rPr>
        <w:t>and report bounds,</w:t>
      </w:r>
    </w:p>
    <w:p w14:paraId="24E2E245" w14:textId="77777777" w:rsidR="00C244A2" w:rsidRPr="00C244A2" w:rsidRDefault="00C244A2" w:rsidP="00C244A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demonstrate that “dummy load” runs reproduce (or do not reproduce) the signal.</w:t>
      </w:r>
    </w:p>
    <w:p w14:paraId="2F0F3FAB"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lastRenderedPageBreak/>
        <w:t>Failure mode diagnostic</w:t>
      </w:r>
    </w:p>
    <w:p w14:paraId="770A4B59" w14:textId="77777777" w:rsidR="00C244A2" w:rsidRPr="00C244A2" w:rsidRDefault="00C244A2" w:rsidP="00C244A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if the signal persists with the active medium replaced by an inert thermal/mechanical equivalent, the effect is mechanical feedthrough, not IPM.</w:t>
      </w:r>
    </w:p>
    <w:p w14:paraId="60F9996E"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2D01F64E">
          <v:rect id="_x0000_i1071" style="width:0;height:1.5pt" o:hralign="center" o:hrstd="t" o:hr="t" fillcolor="#a0a0a0" stroked="f"/>
        </w:pict>
      </w:r>
    </w:p>
    <w:p w14:paraId="627FF3CA" w14:textId="77777777" w:rsidR="00C244A2" w:rsidRPr="00C244A2" w:rsidRDefault="00C244A2" w:rsidP="00C244A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244A2">
        <w:rPr>
          <w:rFonts w:ascii="Times New Roman" w:eastAsia="Times New Roman" w:hAnsi="Times New Roman" w:cs="Times New Roman"/>
          <w:b/>
          <w:bCs/>
          <w:kern w:val="0"/>
          <w14:ligatures w14:val="none"/>
        </w:rPr>
        <w:t>9.1.3 Thermal Time-Constant Aliasing into Lock-In Bands</w:t>
      </w:r>
    </w:p>
    <w:p w14:paraId="61B87CA0"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Even narrowband lock-in detection is vulnerable if the modulation produces periodic heating and the thermal response has nontrivial phase lag, generating coherent force components at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2f</m:t>
        </m:r>
      </m:oMath>
      <w:r w:rsidRPr="00C244A2">
        <w:rPr>
          <w:rFonts w:ascii="Times New Roman" w:eastAsia="Times New Roman" w:hAnsi="Times New Roman" w:cs="Times New Roman"/>
          <w:kern w:val="0"/>
          <w14:ligatures w14:val="none"/>
        </w:rPr>
        <w:t>.</w:t>
      </w:r>
    </w:p>
    <w:p w14:paraId="7D91E3B5"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Mitigation / requirement</w:t>
      </w:r>
    </w:p>
    <w:p w14:paraId="60D991EF" w14:textId="77777777" w:rsidR="00C244A2" w:rsidRPr="00C244A2" w:rsidRDefault="00C244A2" w:rsidP="00C244A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use thermometry at multiple points and report thermal transfer functions,</w:t>
      </w:r>
    </w:p>
    <w:p w14:paraId="15C06F58" w14:textId="77777777" w:rsidR="00C244A2" w:rsidRPr="00C244A2" w:rsidRDefault="00C244A2" w:rsidP="00C244A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run power-only modulation nulls matched in amplitude and spectrum,</w:t>
      </w:r>
    </w:p>
    <w:p w14:paraId="127C3D91" w14:textId="77777777" w:rsidR="00C244A2" w:rsidRPr="00C244A2" w:rsidRDefault="00C244A2" w:rsidP="00C244A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sweep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to separate thermal dynamics (often low-pass) from other mechanisms.</w:t>
      </w:r>
    </w:p>
    <w:p w14:paraId="435298CD"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Failure mode diagnostic</w:t>
      </w:r>
    </w:p>
    <w:p w14:paraId="52BCC1FE" w14:textId="77777777" w:rsidR="00C244A2" w:rsidRPr="00C244A2" w:rsidRDefault="00C244A2" w:rsidP="00C244A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if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Sub>
      </m:oMath>
      <w:r w:rsidRPr="00C244A2">
        <w:rPr>
          <w:rFonts w:ascii="Times New Roman" w:eastAsia="Times New Roman" w:hAnsi="Times New Roman" w:cs="Times New Roman"/>
          <w:kern w:val="0"/>
          <w14:ligatures w14:val="none"/>
        </w:rPr>
        <w:t>tracks temperature gradients or pressure strongly, the result is thermal/radiometric.</w:t>
      </w:r>
    </w:p>
    <w:p w14:paraId="2E6B1F17"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3F52CBB4">
          <v:rect id="_x0000_i1072" style="width:0;height:1.5pt" o:hralign="center" o:hrstd="t" o:hr="t" fillcolor="#a0a0a0" stroked="f"/>
        </w:pict>
      </w:r>
    </w:p>
    <w:p w14:paraId="5E948BD2" w14:textId="77777777" w:rsidR="00C244A2" w:rsidRPr="00C244A2" w:rsidRDefault="00C244A2" w:rsidP="00C244A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244A2">
        <w:rPr>
          <w:rFonts w:ascii="Times New Roman" w:eastAsia="Times New Roman" w:hAnsi="Times New Roman" w:cs="Times New Roman"/>
          <w:b/>
          <w:bCs/>
          <w:kern w:val="0"/>
          <w14:ligatures w14:val="none"/>
        </w:rPr>
        <w:t>9.1.4 Electromagnetic Pickup and Hidden Actuation</w:t>
      </w:r>
    </w:p>
    <w:p w14:paraId="03C4E8A9"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Drive electronics can inject periodic forces through Lorentz forces, eddy currents, or capacitive coupling to the sensor and its environment.</w:t>
      </w:r>
    </w:p>
    <w:p w14:paraId="341E480E"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Mitigation / requirement</w:t>
      </w:r>
    </w:p>
    <w:p w14:paraId="08BEFE75" w14:textId="77777777" w:rsidR="00C244A2" w:rsidRPr="00C244A2" w:rsidRDefault="00C244A2" w:rsidP="00C244A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shield and route currents symmetrically,</w:t>
      </w:r>
    </w:p>
    <w:p w14:paraId="223478EA" w14:textId="77777777" w:rsidR="00C244A2" w:rsidRPr="00C244A2" w:rsidRDefault="00C244A2" w:rsidP="00C244A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map EM fields in the measurement band,</w:t>
      </w:r>
    </w:p>
    <w:p w14:paraId="520F7B81" w14:textId="77777777" w:rsidR="00C244A2" w:rsidRPr="00C244A2" w:rsidRDefault="00C244A2" w:rsidP="00C244A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confirm that changing drive routing (with identical phase program) does not change the inferred force.</w:t>
      </w:r>
    </w:p>
    <w:p w14:paraId="3701DD2E"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Failure mode diagnostic</w:t>
      </w:r>
    </w:p>
    <w:p w14:paraId="5D8EF4F7" w14:textId="77777777" w:rsidR="00C244A2" w:rsidRPr="00C244A2" w:rsidRDefault="00C244A2" w:rsidP="00C244A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force correlates with current amplitude or cable geometry rather than with </w:t>
      </w:r>
      <m:oMath>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14:ligatures w14:val="none"/>
        </w:rPr>
        <w:t>-structure.</w:t>
      </w:r>
    </w:p>
    <w:p w14:paraId="50589DF7"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665D8929">
          <v:rect id="_x0000_i1073" style="width:0;height:1.5pt" o:hralign="center" o:hrstd="t" o:hr="t" fillcolor="#a0a0a0" stroked="f"/>
        </w:pict>
      </w:r>
    </w:p>
    <w:p w14:paraId="72B0FEB2" w14:textId="77777777" w:rsidR="00C244A2" w:rsidRPr="00C244A2" w:rsidRDefault="00C244A2" w:rsidP="00C244A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244A2">
        <w:rPr>
          <w:rFonts w:ascii="Times New Roman" w:eastAsia="Times New Roman" w:hAnsi="Times New Roman" w:cs="Times New Roman"/>
          <w:b/>
          <w:bCs/>
          <w:kern w:val="0"/>
          <w14:ligatures w14:val="none"/>
        </w:rPr>
        <w:t xml:space="preserve">9.1.5 Definition Dependence of </w:t>
      </w:r>
      <m:oMath>
        <m:r>
          <m:rPr>
            <m:scr m:val="script"/>
            <m:sty m:val="bi"/>
          </m:rPr>
          <w:rPr>
            <w:rFonts w:ascii="Cambria Math" w:eastAsia="Times New Roman" w:hAnsi="Cambria Math" w:cs="Times New Roman"/>
            <w:kern w:val="0"/>
            <w14:ligatures w14:val="none"/>
          </w:rPr>
          <m:t>I</m:t>
        </m:r>
      </m:oMath>
    </w:p>
    <w:p w14:paraId="0B27D712"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If </w:t>
      </w:r>
      <m:oMath>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14:ligatures w14:val="none"/>
        </w:rPr>
        <w:t>is “adjustable,” the mapping becomes unfalsifiable. The operational definition must be fixed and the analysis must propagate uncertainty.</w:t>
      </w:r>
    </w:p>
    <w:p w14:paraId="1272904E"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lastRenderedPageBreak/>
        <w:t>Mitigation / requirement</w:t>
      </w:r>
    </w:p>
    <w:p w14:paraId="5016ADBE" w14:textId="77777777" w:rsidR="00C244A2" w:rsidRPr="00C244A2" w:rsidRDefault="00C244A2" w:rsidP="00C244A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pre-register the definition,</w:t>
      </w:r>
    </w:p>
    <w:p w14:paraId="11142EB7" w14:textId="77777777" w:rsidR="00C244A2" w:rsidRPr="00C244A2" w:rsidRDefault="00C244A2" w:rsidP="00C244A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publish the reconstruction code or a fully specified algorithm,</w:t>
      </w:r>
    </w:p>
    <w:p w14:paraId="4E50CA0B" w14:textId="77777777" w:rsidR="00C244A2" w:rsidRPr="00C244A2" w:rsidRDefault="00C244A2" w:rsidP="00C244A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show that alternative reasonable definitions do not reverse core conclusions (only shift parameter values within uncertainty).</w:t>
      </w:r>
    </w:p>
    <w:p w14:paraId="0C63DE3E"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Failure mode diagnostic</w:t>
      </w:r>
    </w:p>
    <w:p w14:paraId="6E51A69F" w14:textId="77777777" w:rsidR="00C244A2" w:rsidRPr="00C244A2" w:rsidRDefault="00C244A2" w:rsidP="00C244A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if only one ad hoc definition yields a “signal,” the claim is not robust.</w:t>
      </w:r>
    </w:p>
    <w:p w14:paraId="4D720125"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2D63E2C1">
          <v:rect id="_x0000_i1074" style="width:0;height:1.5pt" o:hralign="center" o:hrstd="t" o:hr="t" fillcolor="#a0a0a0" stroked="f"/>
        </w:pict>
      </w:r>
    </w:p>
    <w:p w14:paraId="29A2CB20"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9.2 Reproducibility Standards: What Must Replicate</w:t>
      </w:r>
    </w:p>
    <w:p w14:paraId="65574691"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A result is considered reproducible only if </w:t>
      </w:r>
      <w:r w:rsidRPr="00C244A2">
        <w:rPr>
          <w:rFonts w:ascii="Times New Roman" w:eastAsia="Times New Roman" w:hAnsi="Times New Roman" w:cs="Times New Roman"/>
          <w:b/>
          <w:bCs/>
          <w:kern w:val="0"/>
          <w14:ligatures w14:val="none"/>
        </w:rPr>
        <w:t>all</w:t>
      </w:r>
      <w:r w:rsidRPr="00C244A2">
        <w:rPr>
          <w:rFonts w:ascii="Times New Roman" w:eastAsia="Times New Roman" w:hAnsi="Times New Roman" w:cs="Times New Roman"/>
          <w:kern w:val="0"/>
          <w14:ligatures w14:val="none"/>
        </w:rPr>
        <w:t xml:space="preserve"> of the following replicate, ideally on at least two independent setups:</w:t>
      </w:r>
    </w:p>
    <w:p w14:paraId="603B0E80" w14:textId="77777777" w:rsidR="00C244A2" w:rsidRPr="00C244A2" w:rsidRDefault="00C244A2" w:rsidP="00C244A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Sign reversal:</w:t>
      </w:r>
      <w:r w:rsidRPr="00C244A2">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P→-P</m:t>
        </m:r>
      </m:oMath>
      <w:r w:rsidRPr="00C244A2">
        <w:rPr>
          <w:rFonts w:ascii="Times New Roman" w:eastAsia="Times New Roman" w:hAnsi="Times New Roman" w:cs="Times New Roman"/>
          <w:kern w:val="0"/>
          <w14:ligatures w14:val="none"/>
        </w:rPr>
        <w:t xml:space="preserve">produces </w:t>
      </w:r>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f</m:t>
            </m:r>
          </m:sub>
        </m:sSub>
      </m:oMath>
      <w:r w:rsidRPr="00C244A2">
        <w:rPr>
          <w:rFonts w:ascii="Times New Roman" w:eastAsia="Times New Roman" w:hAnsi="Times New Roman" w:cs="Times New Roman"/>
          <w:kern w:val="0"/>
          <w14:ligatures w14:val="none"/>
        </w:rPr>
        <w:t>in the same lock-in channel.</w:t>
      </w:r>
    </w:p>
    <w:p w14:paraId="54A83EEF" w14:textId="77777777" w:rsidR="00C244A2" w:rsidRPr="00C244A2" w:rsidRDefault="00C244A2" w:rsidP="00C244A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Randomization collapse:</w:t>
      </w:r>
      <w:r w:rsidRPr="00C244A2">
        <w:rPr>
          <w:rFonts w:ascii="Times New Roman" w:eastAsia="Times New Roman" w:hAnsi="Times New Roman" w:cs="Times New Roman"/>
          <w:kern w:val="0"/>
          <w14:ligatures w14:val="none"/>
        </w:rPr>
        <w:t xml:space="preserve"> phase randomization reduces the signal below a pre-registered fraction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sty m:val="p"/>
              </m:rPr>
              <w:rPr>
                <w:rFonts w:ascii="Cambria Math" w:eastAsia="Times New Roman" w:hAnsi="Cambria Math" w:cs="Times New Roman"/>
                <w:kern w:val="0"/>
                <w14:ligatures w14:val="none"/>
              </w:rPr>
              <m:t>max</m:t>
            </m:r>
          </m:sub>
        </m:sSub>
      </m:oMath>
      <w:r w:rsidRPr="00C244A2">
        <w:rPr>
          <w:rFonts w:ascii="Times New Roman" w:eastAsia="Times New Roman" w:hAnsi="Times New Roman" w:cs="Times New Roman"/>
          <w:kern w:val="0"/>
          <w14:ligatures w14:val="none"/>
        </w:rPr>
        <w:t>.</w:t>
      </w:r>
    </w:p>
    <w:p w14:paraId="55832905" w14:textId="77777777" w:rsidR="00C244A2" w:rsidRPr="00C244A2" w:rsidRDefault="00C244A2" w:rsidP="00C244A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Channel consistency:</w:t>
      </w:r>
      <w:r w:rsidRPr="00C244A2">
        <w:rPr>
          <w:rFonts w:ascii="Times New Roman" w:eastAsia="Times New Roman" w:hAnsi="Times New Roman" w:cs="Times New Roman"/>
          <w:kern w:val="0"/>
          <w14:ligatures w14:val="none"/>
        </w:rPr>
        <w:t xml:space="preserve"> the signal appears with consistent relative content in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 xml:space="preserve">vs </w:t>
      </w:r>
      <m:oMath>
        <m:r>
          <w:rPr>
            <w:rFonts w:ascii="Cambria Math" w:eastAsia="Times New Roman" w:hAnsi="Cambria Math" w:cs="Times New Roman"/>
            <w:kern w:val="0"/>
            <w14:ligatures w14:val="none"/>
          </w:rPr>
          <m:t>2f</m:t>
        </m:r>
      </m:oMath>
      <w:r w:rsidRPr="00C244A2">
        <w:rPr>
          <w:rFonts w:ascii="Times New Roman" w:eastAsia="Times New Roman" w:hAnsi="Times New Roman" w:cs="Times New Roman"/>
          <w:kern w:val="0"/>
          <w14:ligatures w14:val="none"/>
        </w:rPr>
        <w:t>under amplitude sweeps.</w:t>
      </w:r>
    </w:p>
    <w:p w14:paraId="23C9889F" w14:textId="77777777" w:rsidR="00C244A2" w:rsidRPr="00C244A2" w:rsidRDefault="00C244A2" w:rsidP="00C244A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Ledger stability:</w:t>
      </w:r>
      <w:r w:rsidRPr="00C244A2">
        <w:rPr>
          <w:rFonts w:ascii="Times New Roman" w:eastAsia="Times New Roman" w:hAnsi="Times New Roman" w:cs="Times New Roman"/>
          <w:kern w:val="0"/>
          <w14:ligatures w14:val="none"/>
        </w:rPr>
        <w:t xml:space="preserve"> bounds on photon/phonon/mechanical channels remain stable across replications and do not expand to accommodate the signal.</w:t>
      </w:r>
    </w:p>
    <w:p w14:paraId="058B1382" w14:textId="77777777" w:rsidR="00C244A2" w:rsidRPr="00C244A2" w:rsidRDefault="00C244A2" w:rsidP="00C244A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Blind analysis integrity:</w:t>
      </w:r>
      <w:r w:rsidRPr="00C244A2">
        <w:rPr>
          <w:rFonts w:ascii="Times New Roman" w:eastAsia="Times New Roman" w:hAnsi="Times New Roman" w:cs="Times New Roman"/>
          <w:kern w:val="0"/>
          <w14:ligatures w14:val="none"/>
        </w:rPr>
        <w:t xml:space="preserve"> key steps (windowing, drift removal, smoothing strength selection) are either pre-registered or executed blindly with locked parameters.</w:t>
      </w:r>
    </w:p>
    <w:p w14:paraId="43780A3D"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A key reviewer question is: </w:t>
      </w:r>
      <w:r w:rsidRPr="00C244A2">
        <w:rPr>
          <w:rFonts w:ascii="Times New Roman" w:eastAsia="Times New Roman" w:hAnsi="Times New Roman" w:cs="Times New Roman"/>
          <w:b/>
          <w:bCs/>
          <w:kern w:val="0"/>
          <w14:ligatures w14:val="none"/>
        </w:rPr>
        <w:t>Can another lab reproduce the same decision under the same pass/fail tree?</w:t>
      </w:r>
      <w:r w:rsidRPr="00C244A2">
        <w:rPr>
          <w:rFonts w:ascii="Times New Roman" w:eastAsia="Times New Roman" w:hAnsi="Times New Roman" w:cs="Times New Roman"/>
          <w:kern w:val="0"/>
          <w14:ligatures w14:val="none"/>
        </w:rPr>
        <w:t xml:space="preserve"> This section ensures the answer can be “yes.”</w:t>
      </w:r>
    </w:p>
    <w:p w14:paraId="6F2D9FD9"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6BFEDF6D">
          <v:rect id="_x0000_i1075" style="width:0;height:1.5pt" o:hralign="center" o:hrstd="t" o:hr="t" fillcolor="#a0a0a0" stroked="f"/>
        </w:pict>
      </w:r>
    </w:p>
    <w:p w14:paraId="445A31EE"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9.3 “Loophole Budget” Reporting (Mandatory)</w:t>
      </w:r>
    </w:p>
    <w:p w14:paraId="533A5917"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The paper must contain a single table summarizing the maximum credible artifact contribution in the measurement band, with uncertainties and how each bound was obtained.</w:t>
      </w:r>
    </w:p>
    <w:p w14:paraId="0078BB33"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Loophole Budget Table (required fields)</w:t>
      </w:r>
    </w:p>
    <w:p w14:paraId="32B23FF6" w14:textId="77777777" w:rsidR="00C244A2" w:rsidRPr="00C244A2" w:rsidRDefault="00C244A2" w:rsidP="00C244A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Channel: photon recoil, phonon/acoustic, mechanical feedthrough, electrostatic, magnetic, thermal/Knudsen, etc.</w:t>
      </w:r>
    </w:p>
    <w:p w14:paraId="7B4C8F31" w14:textId="77777777" w:rsidR="00C244A2" w:rsidRPr="00C244A2" w:rsidRDefault="00C244A2" w:rsidP="00C244A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Bound: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max</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 xml:space="preserve">and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max</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(2f)</m:t>
        </m:r>
      </m:oMath>
      <w:r w:rsidRPr="00C244A2">
        <w:rPr>
          <w:rFonts w:ascii="Times New Roman" w:eastAsia="Times New Roman" w:hAnsi="Times New Roman" w:cs="Times New Roman"/>
          <w:kern w:val="0"/>
          <w14:ligatures w14:val="none"/>
        </w:rPr>
        <w:t>(separately).</w:t>
      </w:r>
    </w:p>
    <w:p w14:paraId="431E3370" w14:textId="77777777" w:rsidR="00C244A2" w:rsidRPr="00C244A2" w:rsidRDefault="00C244A2" w:rsidP="00C244A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Method: radiation pattern mapping, transfer function, pressure sweep, etc.</w:t>
      </w:r>
    </w:p>
    <w:p w14:paraId="78A82FD1" w14:textId="77777777" w:rsidR="00C244A2" w:rsidRPr="00C244A2" w:rsidRDefault="00C244A2" w:rsidP="00C244A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Assumptions: symmetry factors, directionality factors </w:t>
      </w:r>
      <m:oMath>
        <m:r>
          <w:rPr>
            <w:rFonts w:ascii="Cambria Math" w:eastAsia="Times New Roman" w:hAnsi="Cambria Math" w:cs="Times New Roman"/>
            <w:kern w:val="0"/>
            <w14:ligatures w14:val="none"/>
          </w:rPr>
          <m:t>ε</m:t>
        </m:r>
      </m:oMath>
      <w:r w:rsidRPr="00C244A2">
        <w:rPr>
          <w:rFonts w:ascii="Times New Roman" w:eastAsia="Times New Roman" w:hAnsi="Times New Roman" w:cs="Times New Roman"/>
          <w:kern w:val="0"/>
          <w14:ligatures w14:val="none"/>
        </w:rPr>
        <w:t>, sensor calibration.</w:t>
      </w:r>
    </w:p>
    <w:p w14:paraId="673F66D9" w14:textId="77777777" w:rsidR="00C244A2" w:rsidRPr="00C244A2" w:rsidRDefault="00C244A2" w:rsidP="00C244A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Confidence: conservative bound level (e.g., 95%).</w:t>
      </w:r>
    </w:p>
    <w:p w14:paraId="065991D7"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lastRenderedPageBreak/>
        <w:t>The paper also reports:</w:t>
      </w:r>
    </w:p>
    <w:p w14:paraId="353C9403"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loophole</m:t>
              </m:r>
            </m:sub>
            <m:sup>
              <m:r>
                <m:rPr>
                  <m:sty m:val="p"/>
                </m:rPr>
                <w:rPr>
                  <w:rFonts w:ascii="Cambria Math" w:eastAsia="Times New Roman" w:hAnsi="Cambria Math" w:cs="Times New Roman"/>
                  <w:kern w:val="0"/>
                  <w14:ligatures w14:val="none"/>
                </w:rPr>
                <m:t>max</m:t>
              </m:r>
            </m:sup>
          </m:sSubSup>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k</m:t>
              </m:r>
            </m:sub>
            <m:sup/>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k,</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bound</m:t>
                  </m:r>
                </m:sup>
              </m:sSubSup>
            </m:e>
          </m:nary>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00705B0"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and uses it explicitly in the Tier-2 gate inequality (Step 8).</w:t>
      </w:r>
    </w:p>
    <w:p w14:paraId="58721F88"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2BCE4638">
          <v:rect id="_x0000_i1076" style="width:0;height:1.5pt" o:hralign="center" o:hrstd="t" o:hr="t" fillcolor="#a0a0a0" stroked="f"/>
        </w:pict>
      </w:r>
    </w:p>
    <w:p w14:paraId="2D308225"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9.4 Minimal Reporting Checklist (What Reviewers Will Look For)</w:t>
      </w:r>
    </w:p>
    <w:p w14:paraId="38FD81D6"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A. Modulation and lock-in</w:t>
      </w:r>
    </w:p>
    <w:p w14:paraId="706AB1A7" w14:textId="77777777" w:rsidR="00C244A2" w:rsidRPr="00C244A2" w:rsidRDefault="00C244A2" w:rsidP="00C244A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exact waveforms and amplitudes,</w:t>
      </w:r>
    </w:p>
    <w:p w14:paraId="482E3560" w14:textId="77777777" w:rsidR="00C244A2" w:rsidRPr="00C244A2" w:rsidRDefault="00C244A2" w:rsidP="00C244A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modulation frequency and rationale,</w:t>
      </w:r>
    </w:p>
    <w:p w14:paraId="2FC27852" w14:textId="77777777" w:rsidR="00C244A2" w:rsidRPr="00C244A2" w:rsidRDefault="00C244A2" w:rsidP="00C244A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integration time, windowing, and leakage handling,</w:t>
      </w:r>
    </w:p>
    <w:p w14:paraId="528EB077" w14:textId="77777777" w:rsidR="00C244A2" w:rsidRPr="00C244A2" w:rsidRDefault="00C244A2" w:rsidP="00C244A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2f</m:t>
        </m:r>
      </m:oMath>
      <w:r w:rsidRPr="00C244A2">
        <w:rPr>
          <w:rFonts w:ascii="Times New Roman" w:eastAsia="Times New Roman" w:hAnsi="Times New Roman" w:cs="Times New Roman"/>
          <w:kern w:val="0"/>
          <w14:ligatures w14:val="none"/>
        </w:rPr>
        <w:t>quadratures (not just magnitude).</w:t>
      </w:r>
    </w:p>
    <w:p w14:paraId="4714946E"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B. Reversal and nulls</w:t>
      </w:r>
    </w:p>
    <w:p w14:paraId="7B8F1992" w14:textId="77777777" w:rsidR="00C244A2" w:rsidRPr="00C244A2" w:rsidRDefault="00C244A2" w:rsidP="00C244A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reversal protocol and order randomization,</w:t>
      </w:r>
    </w:p>
    <w:p w14:paraId="3BD4FF88" w14:textId="77777777" w:rsidR="00C244A2" w:rsidRPr="00C244A2" w:rsidRDefault="00C244A2" w:rsidP="00C244A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phase randomization details (rate, distribution, power envelope),</w:t>
      </w:r>
    </w:p>
    <w:p w14:paraId="755BEA3B" w14:textId="77777777" w:rsidR="00C244A2" w:rsidRPr="00C244A2" w:rsidRDefault="00C244A2" w:rsidP="00C244A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power-only modulation matching,</w:t>
      </w:r>
    </w:p>
    <w:p w14:paraId="6235D3DD" w14:textId="77777777" w:rsidR="00C244A2" w:rsidRPr="00C244A2" w:rsidRDefault="00C244A2" w:rsidP="00C244A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angular/radiation and thermal/pressure control results.</w:t>
      </w:r>
    </w:p>
    <w:p w14:paraId="460DBDFF"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C. Calibration and sensor characterization</w:t>
      </w:r>
    </w:p>
    <w:p w14:paraId="183EAB04" w14:textId="77777777" w:rsidR="00C244A2" w:rsidRPr="00C244A2" w:rsidRDefault="00C244A2" w:rsidP="00C244A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in-band force calibration at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2f</m:t>
        </m:r>
      </m:oMath>
      <w:r w:rsidRPr="00C244A2">
        <w:rPr>
          <w:rFonts w:ascii="Times New Roman" w:eastAsia="Times New Roman" w:hAnsi="Times New Roman" w:cs="Times New Roman"/>
          <w:kern w:val="0"/>
          <w14:ligatures w14:val="none"/>
        </w:rPr>
        <w:t>,</w:t>
      </w:r>
    </w:p>
    <w:p w14:paraId="373387F4" w14:textId="77777777" w:rsidR="00C244A2" w:rsidRPr="00C244A2" w:rsidRDefault="00C244A2" w:rsidP="00C244A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noise spectra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(ω)</m:t>
        </m:r>
      </m:oMath>
      <w:r w:rsidRPr="00C244A2">
        <w:rPr>
          <w:rFonts w:ascii="Times New Roman" w:eastAsia="Times New Roman" w:hAnsi="Times New Roman" w:cs="Times New Roman"/>
          <w:kern w:val="0"/>
          <w14:ligatures w14:val="none"/>
        </w:rPr>
        <w:t>with stationarity checks,</w:t>
      </w:r>
    </w:p>
    <w:p w14:paraId="4EF36AC4" w14:textId="77777777" w:rsidR="00C244A2" w:rsidRPr="00C244A2" w:rsidRDefault="00C244A2" w:rsidP="00C244A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cross-axis coupling characterization.</w:t>
      </w:r>
    </w:p>
    <w:p w14:paraId="6B53B3D9"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 xml:space="preserve">D. </w:t>
      </w:r>
      <m:oMath>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b/>
          <w:bCs/>
          <w:kern w:val="0"/>
          <w14:ligatures w14:val="none"/>
        </w:rPr>
        <w:t>reconstruction</w:t>
      </w:r>
    </w:p>
    <w:p w14:paraId="05277316" w14:textId="77777777" w:rsidR="00C244A2" w:rsidRPr="00C244A2" w:rsidRDefault="00C244A2" w:rsidP="00C244A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operational definition,</w:t>
      </w:r>
    </w:p>
    <w:p w14:paraId="5576D228" w14:textId="77777777" w:rsidR="00C244A2" w:rsidRPr="00C244A2" w:rsidRDefault="00C244A2" w:rsidP="00C244A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data needed to reconstruct </w:t>
      </w:r>
      <m:oMath>
        <m:r>
          <w:rPr>
            <w:rFonts w:ascii="Cambria Math" w:eastAsia="Times New Roman" w:hAnsi="Cambria Math" w:cs="Times New Roman"/>
            <w:kern w:val="0"/>
            <w14:ligatures w14:val="none"/>
          </w:rPr>
          <m:t>A,ϕ</m:t>
        </m:r>
      </m:oMath>
      <w:r w:rsidRPr="00C244A2">
        <w:rPr>
          <w:rFonts w:ascii="Times New Roman" w:eastAsia="Times New Roman" w:hAnsi="Times New Roman" w:cs="Times New Roman"/>
          <w:kern w:val="0"/>
          <w14:ligatures w14:val="none"/>
        </w:rPr>
        <w:t>,</w:t>
      </w:r>
    </w:p>
    <w:p w14:paraId="4A692717" w14:textId="77777777" w:rsidR="00C244A2" w:rsidRPr="00C244A2" w:rsidRDefault="00C244A2" w:rsidP="00C244A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regularization method and sensitivity analysis.</w:t>
      </w:r>
    </w:p>
    <w:p w14:paraId="3F0D8009"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E. Ledger instrumentation</w:t>
      </w:r>
    </w:p>
    <w:p w14:paraId="03F5BB94" w14:textId="77777777" w:rsidR="00C244A2" w:rsidRPr="00C244A2" w:rsidRDefault="00C244A2" w:rsidP="00C244A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radiation pattern data and anisotropy bounds,</w:t>
      </w:r>
    </w:p>
    <w:p w14:paraId="0529DC3C" w14:textId="77777777" w:rsidR="00C244A2" w:rsidRPr="00C244A2" w:rsidRDefault="00C244A2" w:rsidP="00C244A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vibration/transfer function results,</w:t>
      </w:r>
    </w:p>
    <w:p w14:paraId="31F29781" w14:textId="77777777" w:rsidR="00C244A2" w:rsidRPr="00C244A2" w:rsidRDefault="00C244A2" w:rsidP="00C244A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dummy-load runs,</w:t>
      </w:r>
    </w:p>
    <w:p w14:paraId="42AB020F" w14:textId="77777777" w:rsidR="00C244A2" w:rsidRPr="00C244A2" w:rsidRDefault="00C244A2" w:rsidP="00C244A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environmental monitor spectra.</w:t>
      </w:r>
    </w:p>
    <w:p w14:paraId="357ADD41"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lastRenderedPageBreak/>
        <w:t>F. Data and code availability</w:t>
      </w:r>
    </w:p>
    <w:p w14:paraId="4586DE5B" w14:textId="77777777" w:rsidR="00C244A2" w:rsidRPr="00C244A2" w:rsidRDefault="00C244A2" w:rsidP="00C244A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raw time-series (or minimally processed equivalents),</w:t>
      </w:r>
    </w:p>
    <w:p w14:paraId="620D176F" w14:textId="77777777" w:rsidR="00C244A2" w:rsidRPr="00C244A2" w:rsidRDefault="00C244A2" w:rsidP="00C244A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reconstruction and lock-in scripts,</w:t>
      </w:r>
    </w:p>
    <w:p w14:paraId="2B48D704" w14:textId="77777777" w:rsidR="00C244A2" w:rsidRPr="00C244A2" w:rsidRDefault="00C244A2" w:rsidP="00C244A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pre-registration document or equivalent frozen plan.</w:t>
      </w:r>
    </w:p>
    <w:p w14:paraId="246D7831"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2368A24B">
          <v:rect id="_x0000_i1077" style="width:0;height:1.5pt" o:hralign="center" o:hrstd="t" o:hr="t" fillcolor="#a0a0a0" stroked="f"/>
        </w:pict>
      </w:r>
    </w:p>
    <w:p w14:paraId="16A8AB12"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9.5 Known “Reviewer Traps” and How This Paper Avoids Them</w:t>
      </w:r>
    </w:p>
    <w:p w14:paraId="5FB79F03" w14:textId="77777777" w:rsidR="00C244A2" w:rsidRPr="00C244A2" w:rsidRDefault="00C244A2" w:rsidP="00C244A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“It’s just photon thrust.”</w:t>
      </w:r>
      <w:r w:rsidRPr="00C244A2">
        <w:rPr>
          <w:rFonts w:ascii="Times New Roman" w:eastAsia="Times New Roman" w:hAnsi="Times New Roman" w:cs="Times New Roman"/>
          <w:kern w:val="0"/>
          <w14:ligatures w14:val="none"/>
        </w:rPr>
        <w:br/>
        <w:t xml:space="preserve">Response: publish radiation anisotropy data and bound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γ</m:t>
            </m:r>
          </m:sub>
        </m:sSub>
      </m:oMath>
      <w:r w:rsidRPr="00C244A2">
        <w:rPr>
          <w:rFonts w:ascii="Times New Roman" w:eastAsia="Times New Roman" w:hAnsi="Times New Roman" w:cs="Times New Roman"/>
          <w:kern w:val="0"/>
          <w14:ligatures w14:val="none"/>
        </w:rPr>
        <w:t>in-band; show mismatch in spectral phase/sign under pattern reversal if applicable.</w:t>
      </w:r>
    </w:p>
    <w:p w14:paraId="225C2F40" w14:textId="77777777" w:rsidR="00C244A2" w:rsidRPr="00C244A2" w:rsidRDefault="00C244A2" w:rsidP="00C244A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“It’s thermal / radiometric.”</w:t>
      </w:r>
      <w:r w:rsidRPr="00C244A2">
        <w:rPr>
          <w:rFonts w:ascii="Times New Roman" w:eastAsia="Times New Roman" w:hAnsi="Times New Roman" w:cs="Times New Roman"/>
          <w:kern w:val="0"/>
          <w14:ligatures w14:val="none"/>
        </w:rPr>
        <w:br/>
        <w:t>Response: power-only null + pressure/temperature scaling + phase-randomization collapse.</w:t>
      </w:r>
    </w:p>
    <w:p w14:paraId="458D7913" w14:textId="77777777" w:rsidR="00C244A2" w:rsidRPr="00C244A2" w:rsidRDefault="00C244A2" w:rsidP="00C244A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“It’s mechanical feedthrough.”</w:t>
      </w:r>
      <w:r w:rsidRPr="00C244A2">
        <w:rPr>
          <w:rFonts w:ascii="Times New Roman" w:eastAsia="Times New Roman" w:hAnsi="Times New Roman" w:cs="Times New Roman"/>
          <w:kern w:val="0"/>
          <w14:ligatures w14:val="none"/>
        </w:rPr>
        <w:br/>
        <w:t>Response: transfer functions + dummy-load + cable tension diagnostics + frequency sweep.</w:t>
      </w:r>
    </w:p>
    <w:p w14:paraId="5F6AAB09" w14:textId="77777777" w:rsidR="00C244A2" w:rsidRPr="00C244A2" w:rsidRDefault="00C244A2" w:rsidP="00C244A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“It’s analysis flexibility.”</w:t>
      </w:r>
      <w:r w:rsidRPr="00C244A2">
        <w:rPr>
          <w:rFonts w:ascii="Times New Roman" w:eastAsia="Times New Roman" w:hAnsi="Times New Roman" w:cs="Times New Roman"/>
          <w:kern w:val="0"/>
          <w14:ligatures w14:val="none"/>
        </w:rPr>
        <w:br/>
        <w:t>Response: pre-registration, blind analysis, sensitivity curves, held-out validation.</w:t>
      </w:r>
    </w:p>
    <w:p w14:paraId="1A307002"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These are addressed structurally, not rhetorically.</w:t>
      </w:r>
    </w:p>
    <w:p w14:paraId="4F45BA3E"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0026E9D2">
          <v:rect id="_x0000_i1078" style="width:0;height:1.5pt" o:hralign="center" o:hrstd="t" o:hr="t" fillcolor="#a0a0a0" stroked="f"/>
        </w:pict>
      </w:r>
    </w:p>
    <w:p w14:paraId="4106BB3C"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9.6 Practical Limitations and Roadmap Constraints</w:t>
      </w:r>
    </w:p>
    <w:p w14:paraId="3A49B70D"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Even if Tier-1 is validated, scaling to larger forces is constrained by:</w:t>
      </w:r>
    </w:p>
    <w:p w14:paraId="390047CA" w14:textId="77777777" w:rsidR="00C244A2" w:rsidRPr="00C244A2" w:rsidRDefault="00C244A2" w:rsidP="00C244A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symmetry requirements that suppress artifacts,</w:t>
      </w:r>
    </w:p>
    <w:p w14:paraId="5ACED098" w14:textId="77777777" w:rsidR="00C244A2" w:rsidRPr="00C244A2" w:rsidRDefault="00C244A2" w:rsidP="00C244A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increasing phonon/mechanical dominance with power,</w:t>
      </w:r>
    </w:p>
    <w:p w14:paraId="4B254A9C" w14:textId="77777777" w:rsidR="00C244A2" w:rsidRPr="00C244A2" w:rsidRDefault="00C244A2" w:rsidP="00C244A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thermal management and stability requirements,</w:t>
      </w:r>
    </w:p>
    <w:p w14:paraId="70AC1205" w14:textId="77777777" w:rsidR="00C244A2" w:rsidRPr="00C244A2" w:rsidRDefault="00C244A2" w:rsidP="00C244A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the difficulty of maintaining a stable, measurable </w:t>
      </w:r>
      <m:oMath>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14:ligatures w14:val="none"/>
        </w:rPr>
        <w:t>structure as complexity increases.</w:t>
      </w:r>
    </w:p>
    <w:p w14:paraId="143C315F"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Therefore, the near-term objective is </w:t>
      </w:r>
      <w:r w:rsidRPr="00C244A2">
        <w:rPr>
          <w:rFonts w:ascii="Times New Roman" w:eastAsia="Times New Roman" w:hAnsi="Times New Roman" w:cs="Times New Roman"/>
          <w:b/>
          <w:bCs/>
          <w:kern w:val="0"/>
          <w14:ligatures w14:val="none"/>
        </w:rPr>
        <w:t>not propulsion</w:t>
      </w:r>
      <w:r w:rsidRPr="00C244A2">
        <w:rPr>
          <w:rFonts w:ascii="Times New Roman" w:eastAsia="Times New Roman" w:hAnsi="Times New Roman" w:cs="Times New Roman"/>
          <w:kern w:val="0"/>
          <w14:ligatures w14:val="none"/>
        </w:rPr>
        <w:t xml:space="preserve"> but </w:t>
      </w:r>
      <w:r w:rsidRPr="00C244A2">
        <w:rPr>
          <w:rFonts w:ascii="Times New Roman" w:eastAsia="Times New Roman" w:hAnsi="Times New Roman" w:cs="Times New Roman"/>
          <w:b/>
          <w:bCs/>
          <w:kern w:val="0"/>
          <w14:ligatures w14:val="none"/>
        </w:rPr>
        <w:t>reproducible, bounded, spectral signatures</w:t>
      </w:r>
      <w:r w:rsidRPr="00C244A2">
        <w:rPr>
          <w:rFonts w:ascii="Times New Roman" w:eastAsia="Times New Roman" w:hAnsi="Times New Roman" w:cs="Times New Roman"/>
          <w:kern w:val="0"/>
          <w14:ligatures w14:val="none"/>
        </w:rPr>
        <w:t xml:space="preserve"> that either validate the mapping or constrain it.</w:t>
      </w:r>
    </w:p>
    <w:p w14:paraId="643EBE2F"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6FE4D735">
          <v:rect id="_x0000_i1079" style="width:0;height:1.5pt" o:hralign="center" o:hrstd="t" o:hr="t" fillcolor="#a0a0a0" stroked="f"/>
        </w:pict>
      </w:r>
    </w:p>
    <w:p w14:paraId="56130583"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9.7 Step 9 Summary</w:t>
      </w:r>
    </w:p>
    <w:p w14:paraId="32C756C5"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Step 9 establishes that credibility in this domain is achieved only by:</w:t>
      </w:r>
    </w:p>
    <w:p w14:paraId="245897CA" w14:textId="77777777" w:rsidR="00C244A2" w:rsidRPr="00C244A2" w:rsidRDefault="00C244A2" w:rsidP="00C244A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derivative-stable reconstruction of </w:t>
      </w:r>
      <m:oMath>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14:ligatures w14:val="none"/>
        </w:rPr>
        <w:t>,</w:t>
      </w:r>
    </w:p>
    <w:p w14:paraId="75C3DA26" w14:textId="77777777" w:rsidR="00C244A2" w:rsidRPr="00C244A2" w:rsidRDefault="00C244A2" w:rsidP="00C244A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multi-null spectral discrimination,</w:t>
      </w:r>
    </w:p>
    <w:p w14:paraId="7594E5BA" w14:textId="77777777" w:rsidR="00C244A2" w:rsidRPr="00C244A2" w:rsidRDefault="00C244A2" w:rsidP="00C244A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lastRenderedPageBreak/>
        <w:t>explicit momentum-ledger closure,</w:t>
      </w:r>
    </w:p>
    <w:p w14:paraId="6C3E0F92" w14:textId="77777777" w:rsidR="00C244A2" w:rsidRPr="00C244A2" w:rsidRDefault="00C244A2" w:rsidP="00C244A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and transparent, replicable reporting.</w:t>
      </w:r>
    </w:p>
    <w:p w14:paraId="23E84FBF"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With these standards, both a null result and a positive Tier-1 result become high-value contributions, and a Tier-2 eligible residual becomes scientifically meaningful rather than sensational.</w:t>
      </w:r>
    </w:p>
    <w:p w14:paraId="22482808"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3920F5C1">
          <v:rect id="_x0000_i1080" style="width:0;height:1.5pt" o:hralign="center" o:hrstd="t" o:hr="t" fillcolor="#a0a0a0" stroked="f"/>
        </w:pict>
      </w:r>
    </w:p>
    <w:p w14:paraId="453485FC"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If you want to proceed, the final step is </w:t>
      </w:r>
      <w:r w:rsidRPr="00C244A2">
        <w:rPr>
          <w:rFonts w:ascii="Times New Roman" w:eastAsia="Times New Roman" w:hAnsi="Times New Roman" w:cs="Times New Roman"/>
          <w:b/>
          <w:bCs/>
          <w:kern w:val="0"/>
          <w14:ligatures w14:val="none"/>
        </w:rPr>
        <w:t>Step 10 — References and Appendices</w:t>
      </w:r>
      <w:r w:rsidRPr="00C244A2">
        <w:rPr>
          <w:rFonts w:ascii="Times New Roman" w:eastAsia="Times New Roman" w:hAnsi="Times New Roman" w:cs="Times New Roman"/>
          <w:kern w:val="0"/>
          <w14:ligatures w14:val="none"/>
        </w:rPr>
        <w:t>, where we (i) formalize the appendix derivations consistent with the Tier-1 stress expansion, (ii) provide the full loophole-budget table template, and (iii) give a “Response-to-Reviewers” ready checklist.</w:t>
      </w:r>
    </w:p>
    <w:p w14:paraId="0B04EE8A"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فاز 10 را انجام بده</w:t>
      </w:r>
    </w:p>
    <w:p w14:paraId="573FDD60"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Thought for 15s</w:t>
      </w:r>
    </w:p>
    <w:p w14:paraId="481CA363" w14:textId="77777777" w:rsidR="00C244A2" w:rsidRPr="00C244A2" w:rsidRDefault="00C244A2" w:rsidP="00C244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44A2">
        <w:rPr>
          <w:rFonts w:ascii="Times New Roman" w:eastAsia="Times New Roman" w:hAnsi="Times New Roman" w:cs="Times New Roman"/>
          <w:b/>
          <w:bCs/>
          <w:kern w:val="0"/>
          <w:sz w:val="36"/>
          <w:szCs w:val="36"/>
          <w14:ligatures w14:val="none"/>
        </w:rPr>
        <w:t>Step 10 — References and Appendices (Journal-Ready Back Matter)</w:t>
      </w:r>
    </w:p>
    <w:p w14:paraId="0DB4DBF1"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This step provides (i) a </w:t>
      </w:r>
      <w:r w:rsidRPr="00C244A2">
        <w:rPr>
          <w:rFonts w:ascii="Times New Roman" w:eastAsia="Times New Roman" w:hAnsi="Times New Roman" w:cs="Times New Roman"/>
          <w:b/>
          <w:bCs/>
          <w:kern w:val="0"/>
          <w14:ligatures w14:val="none"/>
        </w:rPr>
        <w:t>clean reference set</w:t>
      </w:r>
      <w:r w:rsidRPr="00C244A2">
        <w:rPr>
          <w:rFonts w:ascii="Times New Roman" w:eastAsia="Times New Roman" w:hAnsi="Times New Roman" w:cs="Times New Roman"/>
          <w:kern w:val="0"/>
          <w14:ligatures w14:val="none"/>
        </w:rPr>
        <w:t xml:space="preserve"> that anchors the paper in established literatures (phase-coherent media, driven–dissipative systems, precision force metrology, lock-in inference, and information/geometry viewpoints), and (ii) </w:t>
      </w:r>
      <w:r w:rsidRPr="00C244A2">
        <w:rPr>
          <w:rFonts w:ascii="Times New Roman" w:eastAsia="Times New Roman" w:hAnsi="Times New Roman" w:cs="Times New Roman"/>
          <w:b/>
          <w:bCs/>
          <w:kern w:val="0"/>
          <w14:ligatures w14:val="none"/>
        </w:rPr>
        <w:t>appendices</w:t>
      </w:r>
      <w:r w:rsidRPr="00C244A2">
        <w:rPr>
          <w:rFonts w:ascii="Times New Roman" w:eastAsia="Times New Roman" w:hAnsi="Times New Roman" w:cs="Times New Roman"/>
          <w:kern w:val="0"/>
          <w14:ligatures w14:val="none"/>
        </w:rPr>
        <w:t xml:space="preserve"> that make the work reproducible: derivations, estimators, ledger templates, and a response-to-reviewers scaffold.</w:t>
      </w:r>
    </w:p>
    <w:p w14:paraId="6E667142"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4080CBBF">
          <v:rect id="_x0000_i1081" style="width:0;height:1.5pt" o:hralign="center" o:hrstd="t" o:hr="t" fillcolor="#a0a0a0" stroked="f"/>
        </w:pict>
      </w:r>
    </w:p>
    <w:p w14:paraId="6B13E078" w14:textId="77777777" w:rsidR="00C244A2" w:rsidRPr="00C244A2" w:rsidRDefault="00C244A2" w:rsidP="00C244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44A2">
        <w:rPr>
          <w:rFonts w:ascii="Times New Roman" w:eastAsia="Times New Roman" w:hAnsi="Times New Roman" w:cs="Times New Roman"/>
          <w:b/>
          <w:bCs/>
          <w:kern w:val="36"/>
          <w:sz w:val="48"/>
          <w:szCs w:val="48"/>
          <w14:ligatures w14:val="none"/>
        </w:rPr>
        <w:t>10.1 References (Representative, Expandable)</w:t>
      </w:r>
    </w:p>
    <w:p w14:paraId="74974038"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Note (editorial):</w:t>
      </w:r>
      <w:r w:rsidRPr="00C244A2">
        <w:rPr>
          <w:rFonts w:ascii="Times New Roman" w:eastAsia="Times New Roman" w:hAnsi="Times New Roman" w:cs="Times New Roman"/>
          <w:kern w:val="0"/>
          <w14:ligatures w14:val="none"/>
        </w:rPr>
        <w:t xml:space="preserve"> Keep the reference list “tight” in the main manuscript (≈25–40 items) and move any platform-specific or optional background references to Appendix references. Below is a strong core set; you can adjust to your target journal style (e.g., </w:t>
      </w:r>
      <w:r w:rsidRPr="00C244A2">
        <w:rPr>
          <w:rFonts w:ascii="Times New Roman" w:eastAsia="Times New Roman" w:hAnsi="Times New Roman" w:cs="Times New Roman"/>
          <w:i/>
          <w:iCs/>
          <w:kern w:val="0"/>
          <w14:ligatures w14:val="none"/>
        </w:rPr>
        <w:t>Phys. Rev.</w:t>
      </w:r>
      <w:r w:rsidRPr="00C244A2">
        <w:rPr>
          <w:rFonts w:ascii="Times New Roman" w:eastAsia="Times New Roman" w:hAnsi="Times New Roman" w:cs="Times New Roman"/>
          <w:kern w:val="0"/>
          <w14:ligatures w14:val="none"/>
        </w:rPr>
        <w:t xml:space="preserve"> / </w:t>
      </w:r>
      <w:r w:rsidRPr="00C244A2">
        <w:rPr>
          <w:rFonts w:ascii="Times New Roman" w:eastAsia="Times New Roman" w:hAnsi="Times New Roman" w:cs="Times New Roman"/>
          <w:i/>
          <w:iCs/>
          <w:kern w:val="0"/>
          <w14:ligatures w14:val="none"/>
        </w:rPr>
        <w:t>Nature</w:t>
      </w:r>
      <w:r w:rsidRPr="00C244A2">
        <w:rPr>
          <w:rFonts w:ascii="Times New Roman" w:eastAsia="Times New Roman" w:hAnsi="Times New Roman" w:cs="Times New Roman"/>
          <w:kern w:val="0"/>
          <w14:ligatures w14:val="none"/>
        </w:rPr>
        <w:t xml:space="preserve"> / </w:t>
      </w:r>
      <w:r w:rsidRPr="00C244A2">
        <w:rPr>
          <w:rFonts w:ascii="Times New Roman" w:eastAsia="Times New Roman" w:hAnsi="Times New Roman" w:cs="Times New Roman"/>
          <w:i/>
          <w:iCs/>
          <w:kern w:val="0"/>
          <w14:ligatures w14:val="none"/>
        </w:rPr>
        <w:t>AIP</w:t>
      </w:r>
      <w:r w:rsidRPr="00C244A2">
        <w:rPr>
          <w:rFonts w:ascii="Times New Roman" w:eastAsia="Times New Roman" w:hAnsi="Times New Roman" w:cs="Times New Roman"/>
          <w:kern w:val="0"/>
          <w14:ligatures w14:val="none"/>
        </w:rPr>
        <w:t>).</w:t>
      </w:r>
    </w:p>
    <w:p w14:paraId="6987A272"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A) Lock-in methods, experimental inference, and force metrology</w:t>
      </w:r>
    </w:p>
    <w:p w14:paraId="136FE43B" w14:textId="77777777" w:rsidR="00C244A2" w:rsidRPr="00C244A2" w:rsidRDefault="00C244A2" w:rsidP="00C244A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P. R. Bevington and D. K. Robinson, </w:t>
      </w:r>
      <w:r w:rsidRPr="00C244A2">
        <w:rPr>
          <w:rFonts w:ascii="Times New Roman" w:eastAsia="Times New Roman" w:hAnsi="Times New Roman" w:cs="Times New Roman"/>
          <w:i/>
          <w:iCs/>
          <w:kern w:val="0"/>
          <w14:ligatures w14:val="none"/>
        </w:rPr>
        <w:t>Data Reduction and Error Analysis for the Physical Sciences</w:t>
      </w:r>
      <w:r w:rsidRPr="00C244A2">
        <w:rPr>
          <w:rFonts w:ascii="Times New Roman" w:eastAsia="Times New Roman" w:hAnsi="Times New Roman" w:cs="Times New Roman"/>
          <w:kern w:val="0"/>
          <w14:ligatures w14:val="none"/>
        </w:rPr>
        <w:t>, 3rd ed. (McGraw-Hill, 2003).</w:t>
      </w:r>
    </w:p>
    <w:p w14:paraId="469365BA" w14:textId="77777777" w:rsidR="00C244A2" w:rsidRPr="00C244A2" w:rsidRDefault="00C244A2" w:rsidP="00C244A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J. H. Scofield, “Frequency-domain description of a lock-in amplifier,” </w:t>
      </w:r>
      <w:r w:rsidRPr="00C244A2">
        <w:rPr>
          <w:rFonts w:ascii="Times New Roman" w:eastAsia="Times New Roman" w:hAnsi="Times New Roman" w:cs="Times New Roman"/>
          <w:i/>
          <w:iCs/>
          <w:kern w:val="0"/>
          <w14:ligatures w14:val="none"/>
        </w:rPr>
        <w:t>Am. J. Phys.</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b/>
          <w:bCs/>
          <w:kern w:val="0"/>
          <w14:ligatures w14:val="none"/>
        </w:rPr>
        <w:t>62</w:t>
      </w:r>
      <w:r w:rsidRPr="00C244A2">
        <w:rPr>
          <w:rFonts w:ascii="Times New Roman" w:eastAsia="Times New Roman" w:hAnsi="Times New Roman" w:cs="Times New Roman"/>
          <w:kern w:val="0"/>
          <w14:ligatures w14:val="none"/>
        </w:rPr>
        <w:t>, 129 (1994).</w:t>
      </w:r>
    </w:p>
    <w:p w14:paraId="1FB2768D" w14:textId="77777777" w:rsidR="00C244A2" w:rsidRPr="00C244A2" w:rsidRDefault="00C244A2" w:rsidP="00C244A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D. S. Sivia and J. Skilling, </w:t>
      </w:r>
      <w:r w:rsidRPr="00C244A2">
        <w:rPr>
          <w:rFonts w:ascii="Times New Roman" w:eastAsia="Times New Roman" w:hAnsi="Times New Roman" w:cs="Times New Roman"/>
          <w:i/>
          <w:iCs/>
          <w:kern w:val="0"/>
          <w14:ligatures w14:val="none"/>
        </w:rPr>
        <w:t>Data Analysis: A Bayesian Tutorial</w:t>
      </w:r>
      <w:r w:rsidRPr="00C244A2">
        <w:rPr>
          <w:rFonts w:ascii="Times New Roman" w:eastAsia="Times New Roman" w:hAnsi="Times New Roman" w:cs="Times New Roman"/>
          <w:kern w:val="0"/>
          <w14:ligatures w14:val="none"/>
        </w:rPr>
        <w:t>, 2nd ed. (Oxford University Press, 2006).</w:t>
      </w:r>
    </w:p>
    <w:p w14:paraId="1C7ABADE" w14:textId="77777777" w:rsidR="00C244A2" w:rsidRPr="00C244A2" w:rsidRDefault="00C244A2" w:rsidP="00C244A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G. L. Pollack, “Torsion balance experiments: techniques and noise,” (standard review-style citation; replace with your preferred torsion-balance review).</w:t>
      </w:r>
    </w:p>
    <w:p w14:paraId="2B5FA09B" w14:textId="77777777" w:rsidR="00C244A2" w:rsidRPr="00C244A2" w:rsidRDefault="00C244A2" w:rsidP="00C244A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lastRenderedPageBreak/>
        <w:t xml:space="preserve">A. A. Geraci and H. Goldman, “Sensing short-range forces with a nanosphere matter-wave interferometer,” </w:t>
      </w:r>
      <w:r w:rsidRPr="00C244A2">
        <w:rPr>
          <w:rFonts w:ascii="Times New Roman" w:eastAsia="Times New Roman" w:hAnsi="Times New Roman" w:cs="Times New Roman"/>
          <w:i/>
          <w:iCs/>
          <w:kern w:val="0"/>
          <w14:ligatures w14:val="none"/>
        </w:rPr>
        <w:t>Phys. Rev. D</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b/>
          <w:bCs/>
          <w:kern w:val="0"/>
          <w14:ligatures w14:val="none"/>
        </w:rPr>
        <w:t>92</w:t>
      </w:r>
      <w:r w:rsidRPr="00C244A2">
        <w:rPr>
          <w:rFonts w:ascii="Times New Roman" w:eastAsia="Times New Roman" w:hAnsi="Times New Roman" w:cs="Times New Roman"/>
          <w:kern w:val="0"/>
          <w14:ligatures w14:val="none"/>
        </w:rPr>
        <w:t>, 062002 (2015).</w:t>
      </w:r>
    </w:p>
    <w:p w14:paraId="0EA11881"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B) Radiation pressure, momentum flux, and photon calibrators</w:t>
      </w:r>
    </w:p>
    <w:p w14:paraId="5535B732" w14:textId="77777777" w:rsidR="00C244A2" w:rsidRPr="00C244A2" w:rsidRDefault="00C244A2" w:rsidP="00C244A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R. Loudon, </w:t>
      </w:r>
      <w:r w:rsidRPr="00C244A2">
        <w:rPr>
          <w:rFonts w:ascii="Times New Roman" w:eastAsia="Times New Roman" w:hAnsi="Times New Roman" w:cs="Times New Roman"/>
          <w:i/>
          <w:iCs/>
          <w:kern w:val="0"/>
          <w14:ligatures w14:val="none"/>
        </w:rPr>
        <w:t>The Quantum Theory of Light</w:t>
      </w:r>
      <w:r w:rsidRPr="00C244A2">
        <w:rPr>
          <w:rFonts w:ascii="Times New Roman" w:eastAsia="Times New Roman" w:hAnsi="Times New Roman" w:cs="Times New Roman"/>
          <w:kern w:val="0"/>
          <w14:ligatures w14:val="none"/>
        </w:rPr>
        <w:t>, 3rd ed. (Oxford University Press, 2000).</w:t>
      </w:r>
    </w:p>
    <w:p w14:paraId="08C1EB0F" w14:textId="77777777" w:rsidR="00C244A2" w:rsidRPr="00C244A2" w:rsidRDefault="00C244A2" w:rsidP="00C244A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V. B. Braginsky and F. Ya. Khalili, </w:t>
      </w:r>
      <w:r w:rsidRPr="00C244A2">
        <w:rPr>
          <w:rFonts w:ascii="Times New Roman" w:eastAsia="Times New Roman" w:hAnsi="Times New Roman" w:cs="Times New Roman"/>
          <w:i/>
          <w:iCs/>
          <w:kern w:val="0"/>
          <w14:ligatures w14:val="none"/>
        </w:rPr>
        <w:t>Quantum Measurement</w:t>
      </w:r>
      <w:r w:rsidRPr="00C244A2">
        <w:rPr>
          <w:rFonts w:ascii="Times New Roman" w:eastAsia="Times New Roman" w:hAnsi="Times New Roman" w:cs="Times New Roman"/>
          <w:kern w:val="0"/>
          <w14:ligatures w14:val="none"/>
        </w:rPr>
        <w:t xml:space="preserve"> (Cambridge University Press, 1992).</w:t>
      </w:r>
    </w:p>
    <w:p w14:paraId="12635586" w14:textId="77777777" w:rsidR="00C244A2" w:rsidRPr="00C244A2" w:rsidRDefault="00C244A2" w:rsidP="00C244A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(Photon calibrator reference used in GW community; include a standard LIGO/Virgo photon calibrator paper appropriate to your context.)</w:t>
      </w:r>
    </w:p>
    <w:p w14:paraId="07D4BC91"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C) Driven–dissipative physics, superradiance, and collective response</w:t>
      </w:r>
    </w:p>
    <w:p w14:paraId="0752B3B6" w14:textId="77777777" w:rsidR="00C244A2" w:rsidRPr="00C244A2" w:rsidRDefault="00C244A2" w:rsidP="00C244A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R. H. Dicke, “Coherence in spontaneous radiation processes,” </w:t>
      </w:r>
      <w:r w:rsidRPr="00C244A2">
        <w:rPr>
          <w:rFonts w:ascii="Times New Roman" w:eastAsia="Times New Roman" w:hAnsi="Times New Roman" w:cs="Times New Roman"/>
          <w:i/>
          <w:iCs/>
          <w:kern w:val="0"/>
          <w14:ligatures w14:val="none"/>
        </w:rPr>
        <w:t>Phys. Rev.</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b/>
          <w:bCs/>
          <w:kern w:val="0"/>
          <w14:ligatures w14:val="none"/>
        </w:rPr>
        <w:t>93</w:t>
      </w:r>
      <w:r w:rsidRPr="00C244A2">
        <w:rPr>
          <w:rFonts w:ascii="Times New Roman" w:eastAsia="Times New Roman" w:hAnsi="Times New Roman" w:cs="Times New Roman"/>
          <w:kern w:val="0"/>
          <w14:ligatures w14:val="none"/>
        </w:rPr>
        <w:t>, 99 (1954).</w:t>
      </w:r>
    </w:p>
    <w:p w14:paraId="0AC506F7" w14:textId="77777777" w:rsidR="00C244A2" w:rsidRPr="00C244A2" w:rsidRDefault="00C244A2" w:rsidP="00C244A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Y. K. Kira and S. W. Koch, </w:t>
      </w:r>
      <w:r w:rsidRPr="00C244A2">
        <w:rPr>
          <w:rFonts w:ascii="Times New Roman" w:eastAsia="Times New Roman" w:hAnsi="Times New Roman" w:cs="Times New Roman"/>
          <w:i/>
          <w:iCs/>
          <w:kern w:val="0"/>
          <w14:ligatures w14:val="none"/>
        </w:rPr>
        <w:t>Semiconductor Quantum Optics</w:t>
      </w:r>
      <w:r w:rsidRPr="00C244A2">
        <w:rPr>
          <w:rFonts w:ascii="Times New Roman" w:eastAsia="Times New Roman" w:hAnsi="Times New Roman" w:cs="Times New Roman"/>
          <w:kern w:val="0"/>
          <w14:ligatures w14:val="none"/>
        </w:rPr>
        <w:t xml:space="preserve"> (Cambridge University Press, 2011) — for coherent polarization/phase fields and susceptibilities.</w:t>
      </w:r>
    </w:p>
    <w:p w14:paraId="43A8EDE6" w14:textId="77777777" w:rsidR="00C244A2" w:rsidRPr="00C244A2" w:rsidRDefault="00C244A2" w:rsidP="00C244A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I. Carusotto and C. Ciuti, “Quantum fluids of light,” </w:t>
      </w:r>
      <w:r w:rsidRPr="00C244A2">
        <w:rPr>
          <w:rFonts w:ascii="Times New Roman" w:eastAsia="Times New Roman" w:hAnsi="Times New Roman" w:cs="Times New Roman"/>
          <w:i/>
          <w:iCs/>
          <w:kern w:val="0"/>
          <w14:ligatures w14:val="none"/>
        </w:rPr>
        <w:t>Rev. Mod. Phys.</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b/>
          <w:bCs/>
          <w:kern w:val="0"/>
          <w14:ligatures w14:val="none"/>
        </w:rPr>
        <w:t>85</w:t>
      </w:r>
      <w:r w:rsidRPr="00C244A2">
        <w:rPr>
          <w:rFonts w:ascii="Times New Roman" w:eastAsia="Times New Roman" w:hAnsi="Times New Roman" w:cs="Times New Roman"/>
          <w:kern w:val="0"/>
          <w14:ligatures w14:val="none"/>
        </w:rPr>
        <w:t>, 299 (2013).</w:t>
      </w:r>
    </w:p>
    <w:p w14:paraId="42BB64ED" w14:textId="77777777" w:rsidR="00C244A2" w:rsidRPr="00C244A2" w:rsidRDefault="00C244A2" w:rsidP="00C244A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H. J. Carmichael, </w:t>
      </w:r>
      <w:r w:rsidRPr="00C244A2">
        <w:rPr>
          <w:rFonts w:ascii="Times New Roman" w:eastAsia="Times New Roman" w:hAnsi="Times New Roman" w:cs="Times New Roman"/>
          <w:i/>
          <w:iCs/>
          <w:kern w:val="0"/>
          <w14:ligatures w14:val="none"/>
        </w:rPr>
        <w:t>Statistical Methods in Quantum Optics 1</w:t>
      </w:r>
      <w:r w:rsidRPr="00C244A2">
        <w:rPr>
          <w:rFonts w:ascii="Times New Roman" w:eastAsia="Times New Roman" w:hAnsi="Times New Roman" w:cs="Times New Roman"/>
          <w:kern w:val="0"/>
          <w14:ligatures w14:val="none"/>
        </w:rPr>
        <w:t xml:space="preserve"> (Springer, 1999).</w:t>
      </w:r>
    </w:p>
    <w:p w14:paraId="2A1B9FCE" w14:textId="77777777" w:rsidR="00C244A2" w:rsidRPr="00C244A2" w:rsidRDefault="00C244A2" w:rsidP="00C244A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M. Höfling and Y. Yamamoto (eds.), references on polariton condensation / driven phase transitions (choose 1–2 canonical experimental papers if polaritons are your platform).</w:t>
      </w:r>
    </w:p>
    <w:p w14:paraId="00CE7529"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D) NV centers / solid-state coherence (if NV is your example platform)</w:t>
      </w:r>
    </w:p>
    <w:p w14:paraId="0B7158C6" w14:textId="77777777" w:rsidR="00C244A2" w:rsidRPr="00C244A2" w:rsidRDefault="00C244A2" w:rsidP="00C244A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M. W. Doherty </w:t>
      </w:r>
      <w:r w:rsidRPr="00C244A2">
        <w:rPr>
          <w:rFonts w:ascii="Times New Roman" w:eastAsia="Times New Roman" w:hAnsi="Times New Roman" w:cs="Times New Roman"/>
          <w:i/>
          <w:iCs/>
          <w:kern w:val="0"/>
          <w14:ligatures w14:val="none"/>
        </w:rPr>
        <w:t>et al.</w:t>
      </w:r>
      <w:r w:rsidRPr="00C244A2">
        <w:rPr>
          <w:rFonts w:ascii="Times New Roman" w:eastAsia="Times New Roman" w:hAnsi="Times New Roman" w:cs="Times New Roman"/>
          <w:kern w:val="0"/>
          <w14:ligatures w14:val="none"/>
        </w:rPr>
        <w:t xml:space="preserve">, “The nitrogen-vacancy colour centre in diamond,” </w:t>
      </w:r>
      <w:r w:rsidRPr="00C244A2">
        <w:rPr>
          <w:rFonts w:ascii="Times New Roman" w:eastAsia="Times New Roman" w:hAnsi="Times New Roman" w:cs="Times New Roman"/>
          <w:i/>
          <w:iCs/>
          <w:kern w:val="0"/>
          <w14:ligatures w14:val="none"/>
        </w:rPr>
        <w:t>Phys. Rep.</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b/>
          <w:bCs/>
          <w:kern w:val="0"/>
          <w14:ligatures w14:val="none"/>
        </w:rPr>
        <w:t>528</w:t>
      </w:r>
      <w:r w:rsidRPr="00C244A2">
        <w:rPr>
          <w:rFonts w:ascii="Times New Roman" w:eastAsia="Times New Roman" w:hAnsi="Times New Roman" w:cs="Times New Roman"/>
          <w:kern w:val="0"/>
          <w14:ligatures w14:val="none"/>
        </w:rPr>
        <w:t>, 1 (2013).</w:t>
      </w:r>
    </w:p>
    <w:p w14:paraId="16676439" w14:textId="77777777" w:rsidR="00C244A2" w:rsidRPr="00C244A2" w:rsidRDefault="00C244A2" w:rsidP="00C244A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C. L. Degen, F. Reinhard, and P. Cappellaro, “Quantum sensing,” </w:t>
      </w:r>
      <w:r w:rsidRPr="00C244A2">
        <w:rPr>
          <w:rFonts w:ascii="Times New Roman" w:eastAsia="Times New Roman" w:hAnsi="Times New Roman" w:cs="Times New Roman"/>
          <w:i/>
          <w:iCs/>
          <w:kern w:val="0"/>
          <w14:ligatures w14:val="none"/>
        </w:rPr>
        <w:t>Rev. Mod. Phys.</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b/>
          <w:bCs/>
          <w:kern w:val="0"/>
          <w14:ligatures w14:val="none"/>
        </w:rPr>
        <w:t>89</w:t>
      </w:r>
      <w:r w:rsidRPr="00C244A2">
        <w:rPr>
          <w:rFonts w:ascii="Times New Roman" w:eastAsia="Times New Roman" w:hAnsi="Times New Roman" w:cs="Times New Roman"/>
          <w:kern w:val="0"/>
          <w14:ligatures w14:val="none"/>
        </w:rPr>
        <w:t>, 035002 (2017).</w:t>
      </w:r>
    </w:p>
    <w:p w14:paraId="177C97D8" w14:textId="77777777" w:rsidR="00C244A2" w:rsidRPr="00C244A2" w:rsidRDefault="00C244A2" w:rsidP="00C244A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(Add 1–2 NV ensemble coherence / cavity coupling references consistent with your actual implementation.)</w:t>
      </w:r>
    </w:p>
    <w:p w14:paraId="21D9ECFC"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E) Information measures and operational quantum “structure”</w:t>
      </w:r>
    </w:p>
    <w:p w14:paraId="40654186" w14:textId="77777777" w:rsidR="00C244A2" w:rsidRPr="00C244A2" w:rsidRDefault="00C244A2" w:rsidP="00C244A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C. W. Helstrom, </w:t>
      </w:r>
      <w:r w:rsidRPr="00C244A2">
        <w:rPr>
          <w:rFonts w:ascii="Times New Roman" w:eastAsia="Times New Roman" w:hAnsi="Times New Roman" w:cs="Times New Roman"/>
          <w:i/>
          <w:iCs/>
          <w:kern w:val="0"/>
          <w14:ligatures w14:val="none"/>
        </w:rPr>
        <w:t>Quantum Detection and Estimation Theory</w:t>
      </w:r>
      <w:r w:rsidRPr="00C244A2">
        <w:rPr>
          <w:rFonts w:ascii="Times New Roman" w:eastAsia="Times New Roman" w:hAnsi="Times New Roman" w:cs="Times New Roman"/>
          <w:kern w:val="0"/>
          <w14:ligatures w14:val="none"/>
        </w:rPr>
        <w:t xml:space="preserve"> (Academic Press, 1976).</w:t>
      </w:r>
    </w:p>
    <w:p w14:paraId="078F75D5" w14:textId="77777777" w:rsidR="00C244A2" w:rsidRPr="00C244A2" w:rsidRDefault="00C244A2" w:rsidP="00C244A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S. L. Braunstein and C. M. Caves, “Statistical distance and the geometry of quantum states,” </w:t>
      </w:r>
      <w:r w:rsidRPr="00C244A2">
        <w:rPr>
          <w:rFonts w:ascii="Times New Roman" w:eastAsia="Times New Roman" w:hAnsi="Times New Roman" w:cs="Times New Roman"/>
          <w:i/>
          <w:iCs/>
          <w:kern w:val="0"/>
          <w14:ligatures w14:val="none"/>
        </w:rPr>
        <w:t>Phys. Rev. Lett.</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b/>
          <w:bCs/>
          <w:kern w:val="0"/>
          <w14:ligatures w14:val="none"/>
        </w:rPr>
        <w:t>72</w:t>
      </w:r>
      <w:r w:rsidRPr="00C244A2">
        <w:rPr>
          <w:rFonts w:ascii="Times New Roman" w:eastAsia="Times New Roman" w:hAnsi="Times New Roman" w:cs="Times New Roman"/>
          <w:kern w:val="0"/>
          <w14:ligatures w14:val="none"/>
        </w:rPr>
        <w:t>, 3439 (1994).</w:t>
      </w:r>
    </w:p>
    <w:p w14:paraId="25A81464" w14:textId="77777777" w:rsidR="00C244A2" w:rsidRPr="00C244A2" w:rsidRDefault="00C244A2" w:rsidP="00C244A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M. A. Nielsen and I. L. Chuang, </w:t>
      </w:r>
      <w:r w:rsidRPr="00C244A2">
        <w:rPr>
          <w:rFonts w:ascii="Times New Roman" w:eastAsia="Times New Roman" w:hAnsi="Times New Roman" w:cs="Times New Roman"/>
          <w:i/>
          <w:iCs/>
          <w:kern w:val="0"/>
          <w14:ligatures w14:val="none"/>
        </w:rPr>
        <w:t>Quantum Computation and Quantum Information</w:t>
      </w:r>
      <w:r w:rsidRPr="00C244A2">
        <w:rPr>
          <w:rFonts w:ascii="Times New Roman" w:eastAsia="Times New Roman" w:hAnsi="Times New Roman" w:cs="Times New Roman"/>
          <w:kern w:val="0"/>
          <w14:ligatures w14:val="none"/>
        </w:rPr>
        <w:t xml:space="preserve"> (Cambridge University Press, 2000).</w:t>
      </w:r>
    </w:p>
    <w:p w14:paraId="3C231A05"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F) Emergence/geometry viewpoint (used only as interpretive background unless Tier-2 is triggered)</w:t>
      </w:r>
    </w:p>
    <w:p w14:paraId="29A9F58E" w14:textId="77777777" w:rsidR="00C244A2" w:rsidRPr="00C244A2" w:rsidRDefault="00C244A2" w:rsidP="00C244A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A. D. Sakharov, “Vacuum quantum fluctuations in curved space and the theory of gravitation,” </w:t>
      </w:r>
      <w:r w:rsidRPr="00C244A2">
        <w:rPr>
          <w:rFonts w:ascii="Times New Roman" w:eastAsia="Times New Roman" w:hAnsi="Times New Roman" w:cs="Times New Roman"/>
          <w:i/>
          <w:iCs/>
          <w:kern w:val="0"/>
          <w14:ligatures w14:val="none"/>
        </w:rPr>
        <w:t>Sov. Phys. Dokl.</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b/>
          <w:bCs/>
          <w:kern w:val="0"/>
          <w14:ligatures w14:val="none"/>
        </w:rPr>
        <w:t>12</w:t>
      </w:r>
      <w:r w:rsidRPr="00C244A2">
        <w:rPr>
          <w:rFonts w:ascii="Times New Roman" w:eastAsia="Times New Roman" w:hAnsi="Times New Roman" w:cs="Times New Roman"/>
          <w:kern w:val="0"/>
          <w14:ligatures w14:val="none"/>
        </w:rPr>
        <w:t>, 1040 (1968).</w:t>
      </w:r>
    </w:p>
    <w:p w14:paraId="783E03DA" w14:textId="77777777" w:rsidR="00C244A2" w:rsidRPr="00C244A2" w:rsidRDefault="00C244A2" w:rsidP="00C244A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J. Maldacena, “The large </w:t>
      </w:r>
      <m:oMath>
        <m:r>
          <w:rPr>
            <w:rFonts w:ascii="Cambria Math" w:eastAsia="Times New Roman" w:hAnsi="Cambria Math" w:cs="Times New Roman"/>
            <w:kern w:val="0"/>
            <w14:ligatures w14:val="none"/>
          </w:rPr>
          <m:t>N</m:t>
        </m:r>
      </m:oMath>
      <w:r w:rsidRPr="00C244A2">
        <w:rPr>
          <w:rFonts w:ascii="Times New Roman" w:eastAsia="Times New Roman" w:hAnsi="Times New Roman" w:cs="Times New Roman"/>
          <w:kern w:val="0"/>
          <w14:ligatures w14:val="none"/>
        </w:rPr>
        <w:t xml:space="preserve">limit of superconformal field theories and supergravity,” </w:t>
      </w:r>
      <w:r w:rsidRPr="00C244A2">
        <w:rPr>
          <w:rFonts w:ascii="Times New Roman" w:eastAsia="Times New Roman" w:hAnsi="Times New Roman" w:cs="Times New Roman"/>
          <w:i/>
          <w:iCs/>
          <w:kern w:val="0"/>
          <w14:ligatures w14:val="none"/>
        </w:rPr>
        <w:t>Adv. Theor. Math. Phys.</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b/>
          <w:bCs/>
          <w:kern w:val="0"/>
          <w14:ligatures w14:val="none"/>
        </w:rPr>
        <w:t>2</w:t>
      </w:r>
      <w:r w:rsidRPr="00C244A2">
        <w:rPr>
          <w:rFonts w:ascii="Times New Roman" w:eastAsia="Times New Roman" w:hAnsi="Times New Roman" w:cs="Times New Roman"/>
          <w:kern w:val="0"/>
          <w14:ligatures w14:val="none"/>
        </w:rPr>
        <w:t>, 231 (1998).</w:t>
      </w:r>
    </w:p>
    <w:p w14:paraId="7E26B608" w14:textId="77777777" w:rsidR="00C244A2" w:rsidRPr="00C244A2" w:rsidRDefault="00C244A2" w:rsidP="00C244A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lastRenderedPageBreak/>
        <w:t xml:space="preserve">S. Ryu and T. Takayanagi, “Holographic derivation of entanglement entropy,” </w:t>
      </w:r>
      <w:r w:rsidRPr="00C244A2">
        <w:rPr>
          <w:rFonts w:ascii="Times New Roman" w:eastAsia="Times New Roman" w:hAnsi="Times New Roman" w:cs="Times New Roman"/>
          <w:i/>
          <w:iCs/>
          <w:kern w:val="0"/>
          <w14:ligatures w14:val="none"/>
        </w:rPr>
        <w:t>Phys. Rev. Lett.</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b/>
          <w:bCs/>
          <w:kern w:val="0"/>
          <w14:ligatures w14:val="none"/>
        </w:rPr>
        <w:t>96</w:t>
      </w:r>
      <w:r w:rsidRPr="00C244A2">
        <w:rPr>
          <w:rFonts w:ascii="Times New Roman" w:eastAsia="Times New Roman" w:hAnsi="Times New Roman" w:cs="Times New Roman"/>
          <w:kern w:val="0"/>
          <w14:ligatures w14:val="none"/>
        </w:rPr>
        <w:t>, 181602 (2006).</w:t>
      </w:r>
    </w:p>
    <w:p w14:paraId="2E224A37" w14:textId="77777777" w:rsidR="00C244A2" w:rsidRPr="00C244A2" w:rsidRDefault="00C244A2" w:rsidP="00C244A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T. Jacobson, “Thermodynamics of spacetime: The Einstein equation of state,” </w:t>
      </w:r>
      <w:r w:rsidRPr="00C244A2">
        <w:rPr>
          <w:rFonts w:ascii="Times New Roman" w:eastAsia="Times New Roman" w:hAnsi="Times New Roman" w:cs="Times New Roman"/>
          <w:i/>
          <w:iCs/>
          <w:kern w:val="0"/>
          <w14:ligatures w14:val="none"/>
        </w:rPr>
        <w:t>Phys. Rev. Lett.</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b/>
          <w:bCs/>
          <w:kern w:val="0"/>
          <w14:ligatures w14:val="none"/>
        </w:rPr>
        <w:t>75</w:t>
      </w:r>
      <w:r w:rsidRPr="00C244A2">
        <w:rPr>
          <w:rFonts w:ascii="Times New Roman" w:eastAsia="Times New Roman" w:hAnsi="Times New Roman" w:cs="Times New Roman"/>
          <w:kern w:val="0"/>
          <w14:ligatures w14:val="none"/>
        </w:rPr>
        <w:t>, 1260 (1995).</w:t>
      </w:r>
    </w:p>
    <w:p w14:paraId="7485FCD0" w14:textId="77777777" w:rsidR="00C244A2" w:rsidRPr="00C244A2" w:rsidRDefault="00C244A2" w:rsidP="00C244A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E. Verlinde, “On the origin of gravity and the laws of Newton,” </w:t>
      </w:r>
      <w:r w:rsidRPr="00C244A2">
        <w:rPr>
          <w:rFonts w:ascii="Times New Roman" w:eastAsia="Times New Roman" w:hAnsi="Times New Roman" w:cs="Times New Roman"/>
          <w:i/>
          <w:iCs/>
          <w:kern w:val="0"/>
          <w14:ligatures w14:val="none"/>
        </w:rPr>
        <w:t>JHEP</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b/>
          <w:bCs/>
          <w:kern w:val="0"/>
          <w14:ligatures w14:val="none"/>
        </w:rPr>
        <w:t>04</w:t>
      </w:r>
      <w:r w:rsidRPr="00C244A2">
        <w:rPr>
          <w:rFonts w:ascii="Times New Roman" w:eastAsia="Times New Roman" w:hAnsi="Times New Roman" w:cs="Times New Roman"/>
          <w:kern w:val="0"/>
          <w14:ligatures w14:val="none"/>
        </w:rPr>
        <w:t>, 029 (2011).</w:t>
      </w:r>
    </w:p>
    <w:p w14:paraId="5340B9C9" w14:textId="77777777" w:rsidR="00C244A2" w:rsidRPr="00C244A2" w:rsidRDefault="00C244A2" w:rsidP="00C244A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(Optional) M. Van Raamsdonk, “Building up spacetime with quantum entanglement,” </w:t>
      </w:r>
      <w:r w:rsidRPr="00C244A2">
        <w:rPr>
          <w:rFonts w:ascii="Times New Roman" w:eastAsia="Times New Roman" w:hAnsi="Times New Roman" w:cs="Times New Roman"/>
          <w:i/>
          <w:iCs/>
          <w:kern w:val="0"/>
          <w14:ligatures w14:val="none"/>
        </w:rPr>
        <w:t>Gen. Relativ. Gravit.</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b/>
          <w:bCs/>
          <w:kern w:val="0"/>
          <w14:ligatures w14:val="none"/>
        </w:rPr>
        <w:t>42</w:t>
      </w:r>
      <w:r w:rsidRPr="00C244A2">
        <w:rPr>
          <w:rFonts w:ascii="Times New Roman" w:eastAsia="Times New Roman" w:hAnsi="Times New Roman" w:cs="Times New Roman"/>
          <w:kern w:val="0"/>
          <w14:ligatures w14:val="none"/>
        </w:rPr>
        <w:t>, 2323 (2010).</w:t>
      </w:r>
    </w:p>
    <w:p w14:paraId="75244888"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House rule:</w:t>
      </w:r>
      <w:r w:rsidRPr="00C244A2">
        <w:rPr>
          <w:rFonts w:ascii="Times New Roman" w:eastAsia="Times New Roman" w:hAnsi="Times New Roman" w:cs="Times New Roman"/>
          <w:kern w:val="0"/>
          <w14:ligatures w14:val="none"/>
        </w:rPr>
        <w:t xml:space="preserve"> In the main paper, cite items (20–25) only in the </w:t>
      </w:r>
      <w:r w:rsidRPr="00C244A2">
        <w:rPr>
          <w:rFonts w:ascii="Times New Roman" w:eastAsia="Times New Roman" w:hAnsi="Times New Roman" w:cs="Times New Roman"/>
          <w:b/>
          <w:bCs/>
          <w:kern w:val="0"/>
          <w14:ligatures w14:val="none"/>
        </w:rPr>
        <w:t>Discussion</w:t>
      </w:r>
      <w:r w:rsidRPr="00C244A2">
        <w:rPr>
          <w:rFonts w:ascii="Times New Roman" w:eastAsia="Times New Roman" w:hAnsi="Times New Roman" w:cs="Times New Roman"/>
          <w:kern w:val="0"/>
          <w14:ligatures w14:val="none"/>
        </w:rPr>
        <w:t xml:space="preserve"> and only at the epistemic level you actually use (Tier-1 mapping vs Tier-2 interpretation).</w:t>
      </w:r>
    </w:p>
    <w:p w14:paraId="0BFF748F"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2815480A">
          <v:rect id="_x0000_i1082" style="width:0;height:1.5pt" o:hralign="center" o:hrstd="t" o:hr="t" fillcolor="#a0a0a0" stroked="f"/>
        </w:pict>
      </w:r>
    </w:p>
    <w:p w14:paraId="62273BD5" w14:textId="77777777" w:rsidR="00C244A2" w:rsidRPr="00C244A2" w:rsidRDefault="00C244A2" w:rsidP="00C244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44A2">
        <w:rPr>
          <w:rFonts w:ascii="Times New Roman" w:eastAsia="Times New Roman" w:hAnsi="Times New Roman" w:cs="Times New Roman"/>
          <w:b/>
          <w:bCs/>
          <w:kern w:val="36"/>
          <w:sz w:val="48"/>
          <w:szCs w:val="48"/>
          <w14:ligatures w14:val="none"/>
        </w:rPr>
        <w:t>10.2 Appendix A — Minimal Derivations for the IPM Mapping (Tier-1)</w:t>
      </w:r>
    </w:p>
    <w:p w14:paraId="162F48D3"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A.1 Lock-in-domain formulation</w:t>
      </w:r>
    </w:p>
    <w:p w14:paraId="2F099674"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Write the reconstructed field as a complex lock-in amplitude:</w:t>
      </w:r>
    </w:p>
    <w:p w14:paraId="1DDDA4C7"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m:rPr>
                      <m:scr m:val="script"/>
                    </m:rPr>
                    <w:rPr>
                      <w:rFonts w:ascii="Cambria Math" w:eastAsia="Times New Roman" w:hAnsi="Cambria Math" w:cs="Times New Roman"/>
                      <w:kern w:val="0"/>
                      <w14:ligatures w14:val="none"/>
                    </w:rPr>
                    <m:t>I</m:t>
                  </m:r>
                </m:e>
              </m:acc>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T</m:t>
              </m:r>
            </m:den>
          </m:f>
          <m:nary>
            <m:naryPr>
              <m:limLoc m:val="subSup"/>
              <m:grow m:val="1"/>
              <m:ctrlPr>
                <w:rPr>
                  <w:rFonts w:ascii="Cambria Math" w:eastAsia="Times New Roman" w:hAnsi="Cambria Math" w:cs="Times New Roman"/>
                  <w:kern w:val="0"/>
                  <w14:ligatures w14:val="none"/>
                </w:rPr>
              </m:ctrlPr>
            </m:naryPr>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m:t>
                  </m:r>
                </m:sub>
              </m:sSub>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+T</m:t>
              </m:r>
            </m:sup>
            <m:e>
              <m:r>
                <m:rPr>
                  <m:scr m:val="script"/>
                </m:rPr>
                <w:rPr>
                  <w:rFonts w:ascii="Cambria Math" w:eastAsia="Times New Roman" w:hAnsi="Cambria Math" w:cs="Times New Roman"/>
                  <w:kern w:val="0"/>
                  <w14:ligatures w14:val="none"/>
                </w:rPr>
                <m:t>I(</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,t)</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-iωt</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B072874"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Similarly define </w:t>
      </w:r>
      <m:oMath>
        <m: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m:rPr>
                    <m:scr m:val="script"/>
                  </m:rPr>
                  <w:rPr>
                    <w:rFonts w:ascii="Cambria Math" w:eastAsia="Times New Roman" w:hAnsi="Cambria Math" w:cs="Times New Roman"/>
                    <w:kern w:val="0"/>
                    <w14:ligatures w14:val="none"/>
                  </w:rPr>
                  <m:t>I</m:t>
                </m:r>
              </m:e>
            </m:acc>
          </m:e>
          <m:sub>
            <m:r>
              <w:rPr>
                <w:rFonts w:ascii="Cambria Math" w:eastAsia="Times New Roman" w:hAnsi="Cambria Math" w:cs="Times New Roman"/>
                <w:kern w:val="0"/>
                <w14:ligatures w14:val="none"/>
              </w:rPr>
              <m:t>2f</m:t>
            </m:r>
          </m:sub>
        </m:sSub>
      </m:oMath>
      <w:r w:rsidRPr="00C244A2">
        <w:rPr>
          <w:rFonts w:ascii="Times New Roman" w:eastAsia="Times New Roman" w:hAnsi="Times New Roman" w:cs="Times New Roman"/>
          <w:kern w:val="0"/>
          <w14:ligatures w14:val="none"/>
        </w:rPr>
        <w:t>. This lets all derivatives be computed directly in-band:</w:t>
      </w:r>
    </w:p>
    <w:p w14:paraId="3CA7D2E4"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m:rPr>
                      <m:scr m:val="script"/>
                    </m:rPr>
                    <w:rPr>
                      <w:rFonts w:ascii="Cambria Math" w:eastAsia="Times New Roman" w:hAnsi="Cambria Math" w:cs="Times New Roman"/>
                      <w:kern w:val="0"/>
                      <w14:ligatures w14:val="none"/>
                    </w:rPr>
                    <m:t>I</m:t>
                  </m:r>
                </m:e>
              </m:acc>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i</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m:rPr>
                      <m:scr m:val="script"/>
                    </m:rPr>
                    <w:rPr>
                      <w:rFonts w:ascii="Cambria Math" w:eastAsia="Times New Roman" w:hAnsi="Cambria Math" w:cs="Times New Roman"/>
                      <w:kern w:val="0"/>
                      <w14:ligatures w14:val="none"/>
                    </w:rPr>
                    <m:t>I</m:t>
                  </m:r>
                </m:e>
              </m:acc>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D524C1F"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reducing thermal drift leakage and avoiding differentiation of broadband noise.</w:t>
      </w:r>
    </w:p>
    <w:p w14:paraId="293F0C31"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A.2 Weak-gradient effective stress expansion</w:t>
      </w:r>
    </w:p>
    <w:p w14:paraId="72C37FDA"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Assume locality and rotational invariance broken only by the programmed pattern and device geometry. A minimal truncation consistent with symmetry:</w:t>
      </w:r>
    </w:p>
    <w:p w14:paraId="510CB60C"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ij</m:t>
              </m:r>
            </m:sub>
            <m:sup>
              <m:r>
                <m:rPr>
                  <m:sty m:val="p"/>
                </m:rPr>
                <w:rPr>
                  <w:rFonts w:ascii="Cambria Math" w:eastAsia="Times New Roman" w:hAnsi="Cambria Math" w:cs="Times New Roman"/>
                  <w:kern w:val="0"/>
                  <w14:ligatures w14:val="none"/>
                </w:rPr>
                <m:t>eff</m:t>
              </m:r>
            </m:sup>
          </m:sSubSup>
          <m:r>
            <w:rPr>
              <w:rFonts w:ascii="Cambria Math" w:eastAsia="Times New Roman" w:hAnsi="Cambria Math" w:cs="Times New Roman"/>
              <w:kern w:val="0"/>
              <w14:ligatures w14:val="none"/>
            </w:rPr>
            <m:t>=p</m:t>
          </m:r>
          <m:r>
            <m:rPr>
              <m:scr m:val="script"/>
            </m:rPr>
            <w:rPr>
              <w:rFonts w:ascii="Cambria Math" w:eastAsia="Times New Roman" w:hAnsi="Cambria Math" w:cs="Times New Roman"/>
              <w:kern w:val="0"/>
              <w14:ligatures w14:val="none"/>
            </w:rPr>
            <m:t>(I)</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ij</m:t>
              </m:r>
            </m:sub>
          </m:sSub>
          <m:r>
            <w:rPr>
              <w:rFonts w:ascii="Cambria Math" w:eastAsia="Times New Roman" w:hAnsi="Cambria Math" w:cs="Times New Roman"/>
              <w:kern w:val="0"/>
              <w14:ligatures w14:val="none"/>
            </w:rPr>
            <m:t>+α</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i</m:t>
              </m:r>
            </m:sub>
          </m:sSub>
          <m:r>
            <m:rPr>
              <m:scr m:val="script"/>
            </m:rPr>
            <w:rPr>
              <w:rFonts w:ascii="Cambria Math" w:eastAsia="Times New Roman" w:hAnsi="Cambria Math" w:cs="Times New Roman"/>
              <w:kern w:val="0"/>
              <w14:ligatures w14:val="none"/>
            </w:rPr>
            <m:t>I</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j</m:t>
              </m:r>
            </m:sub>
          </m:sSub>
          <m:r>
            <m:rPr>
              <m:scr m:val="script"/>
            </m:rPr>
            <w:rPr>
              <w:rFonts w:ascii="Cambria Math" w:eastAsia="Times New Roman" w:hAnsi="Cambria Math" w:cs="Times New Roman"/>
              <w:kern w:val="0"/>
              <w14:ligatures w14:val="none"/>
            </w:rPr>
            <m:t>I+</m:t>
          </m:r>
          <m:r>
            <w:rPr>
              <w:rFonts w:ascii="Cambria Math" w:eastAsia="Times New Roman" w:hAnsi="Cambria Math" w:cs="Times New Roman"/>
              <w:kern w:val="0"/>
              <w14:ligatures w14:val="none"/>
            </w:rPr>
            <m:t>β</m:t>
          </m:r>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I</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i</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j</m:t>
              </m:r>
            </m:sub>
          </m:sSub>
          <m:r>
            <m:rPr>
              <m:scr m:val="script"/>
            </m:rPr>
            <w:rPr>
              <w:rFonts w:ascii="Cambria Math" w:eastAsia="Times New Roman" w:hAnsi="Cambria Math" w:cs="Times New Roman"/>
              <w:kern w:val="0"/>
              <w14:ligatures w14:val="none"/>
            </w:rPr>
            <m:t>I+</m:t>
          </m:r>
          <m:r>
            <w:rPr>
              <w:rFonts w:ascii="Cambria Math" w:eastAsia="Times New Roman" w:hAnsi="Cambria Math" w:cs="Times New Roman"/>
              <w:kern w:val="0"/>
              <w14:ligatures w14:val="none"/>
            </w:rPr>
            <m:t>γ</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scr m:val="script"/>
            </m:rPr>
            <w:rPr>
              <w:rFonts w:ascii="Cambria Math" w:eastAsia="Times New Roman" w:hAnsi="Cambria Math" w:cs="Times New Roman"/>
              <w:kern w:val="0"/>
              <w14:ligatures w14:val="none"/>
            </w:rPr>
            <m:t>I)</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ij</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FB0BAE8"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Then the force is</w:t>
      </w:r>
    </w:p>
    <w:p w14:paraId="69FF3A3C"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(t)=</m:t>
          </m:r>
          <m:nary>
            <m:naryPr>
              <m:chr m:val="∮"/>
              <m:limLoc m:val="subSup"/>
              <m:grow m:val="1"/>
              <m:supHide m:val="1"/>
              <m:ctrlPr>
                <w:rPr>
                  <w:rFonts w:ascii="Cambria Math" w:eastAsia="Times New Roman" w:hAnsi="Cambria Math" w:cs="Times New Roman"/>
                  <w:kern w:val="0"/>
                  <w14:ligatures w14:val="none"/>
                </w:rPr>
              </m:ctrlPr>
            </m:naryPr>
            <m: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V</m:t>
              </m:r>
            </m:sub>
            <m:sup/>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xj</m:t>
                  </m:r>
                </m:sub>
                <m:sup>
                  <m:r>
                    <m:rPr>
                      <m:sty m:val="p"/>
                    </m:rPr>
                    <w:rPr>
                      <w:rFonts w:ascii="Cambria Math" w:eastAsia="Times New Roman" w:hAnsi="Cambria Math" w:cs="Times New Roman"/>
                      <w:kern w:val="0"/>
                      <w14:ligatures w14:val="none"/>
                    </w:rPr>
                    <m:t>eff</m:t>
                  </m:r>
                </m:sup>
              </m:sSubSup>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j</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F69F59F"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For endcap-dominated geometries,</w:t>
      </w:r>
    </w:p>
    <w:p w14:paraId="1F00CF32"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(t)≈A[</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xx</m:t>
              </m:r>
            </m:sub>
            <m:sup>
              <m:r>
                <m:rPr>
                  <m:sty m:val="p"/>
                </m:rPr>
                <w:rPr>
                  <w:rFonts w:ascii="Cambria Math" w:eastAsia="Times New Roman" w:hAnsi="Cambria Math" w:cs="Times New Roman"/>
                  <w:kern w:val="0"/>
                  <w14:ligatures w14:val="none"/>
                </w:rPr>
                <m:t>eff</m:t>
              </m:r>
            </m:sup>
          </m:sSubSup>
          <m:r>
            <w:rPr>
              <w:rFonts w:ascii="Cambria Math" w:eastAsia="Times New Roman" w:hAnsi="Cambria Math" w:cs="Times New Roman"/>
              <w:kern w:val="0"/>
              <w14:ligatures w14:val="none"/>
            </w:rPr>
            <m:t>(+L</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xx</m:t>
              </m:r>
            </m:sub>
            <m:sup>
              <m:r>
                <m:rPr>
                  <m:sty m:val="p"/>
                </m:rPr>
                <w:rPr>
                  <w:rFonts w:ascii="Cambria Math" w:eastAsia="Times New Roman" w:hAnsi="Cambria Math" w:cs="Times New Roman"/>
                  <w:kern w:val="0"/>
                  <w14:ligatures w14:val="none"/>
                </w:rPr>
                <m:t>eff</m:t>
              </m:r>
            </m:sup>
          </m:sSubSup>
          <m:r>
            <w:rPr>
              <w:rFonts w:ascii="Cambria Math" w:eastAsia="Times New Roman" w:hAnsi="Cambria Math" w:cs="Times New Roman"/>
              <w:kern w:val="0"/>
              <w14:ligatures w14:val="none"/>
            </w:rPr>
            <m:t>(-L</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D198382"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 xml:space="preserve">A.3 Why </w:t>
      </w:r>
      <m:oMath>
        <m:r>
          <m:rPr>
            <m:sty m:val="bi"/>
          </m:rPr>
          <w:rPr>
            <w:rFonts w:ascii="Cambria Math" w:eastAsia="Times New Roman" w:hAnsi="Cambria Math" w:cs="Times New Roman"/>
            <w:kern w:val="0"/>
            <w:sz w:val="27"/>
            <w:szCs w:val="27"/>
            <w14:ligatures w14:val="none"/>
          </w:rPr>
          <m:t>f</m:t>
        </m:r>
      </m:oMath>
      <w:r w:rsidRPr="00C244A2">
        <w:rPr>
          <w:rFonts w:ascii="Times New Roman" w:eastAsia="Times New Roman" w:hAnsi="Times New Roman" w:cs="Times New Roman"/>
          <w:b/>
          <w:bCs/>
          <w:kern w:val="0"/>
          <w:sz w:val="27"/>
          <w:szCs w:val="27"/>
          <w14:ligatures w14:val="none"/>
        </w:rPr>
        <w:t xml:space="preserve">and </w:t>
      </w:r>
      <m:oMath>
        <m:r>
          <m:rPr>
            <m:sty m:val="bi"/>
          </m:rPr>
          <w:rPr>
            <w:rFonts w:ascii="Cambria Math" w:eastAsia="Times New Roman" w:hAnsi="Cambria Math" w:cs="Times New Roman"/>
            <w:kern w:val="0"/>
            <w:sz w:val="27"/>
            <w:szCs w:val="27"/>
            <w14:ligatures w14:val="none"/>
          </w:rPr>
          <m:t>2f</m:t>
        </m:r>
      </m:oMath>
      <w:r w:rsidRPr="00C244A2">
        <w:rPr>
          <w:rFonts w:ascii="Times New Roman" w:eastAsia="Times New Roman" w:hAnsi="Times New Roman" w:cs="Times New Roman"/>
          <w:b/>
          <w:bCs/>
          <w:kern w:val="0"/>
          <w:sz w:val="27"/>
          <w:szCs w:val="27"/>
          <w14:ligatures w14:val="none"/>
        </w:rPr>
        <w:t>appear naturally</w:t>
      </w:r>
    </w:p>
    <w:p w14:paraId="56D703F7"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Let </w:t>
      </w:r>
      <m:oMath>
        <m:r>
          <m:rPr>
            <m:scr m:val="script"/>
          </m:rPr>
          <w:rPr>
            <w:rFonts w:ascii="Cambria Math" w:eastAsia="Times New Roman" w:hAnsi="Cambria Math" w:cs="Times New Roman"/>
            <w:kern w:val="0"/>
            <w14:ligatures w14:val="none"/>
          </w:rPr>
          <m:t>I=</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+δ</m:t>
        </m:r>
        <m:r>
          <m:rPr>
            <m:scr m:val="script"/>
          </m:rPr>
          <w:rPr>
            <w:rFonts w:ascii="Cambria Math" w:eastAsia="Times New Roman" w:hAnsi="Cambria Math" w:cs="Times New Roman"/>
            <w:kern w:val="0"/>
            <w14:ligatures w14:val="none"/>
          </w:rPr>
          <m:t>I</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⁡ωt</m:t>
        </m:r>
      </m:oMath>
      <w:r w:rsidRPr="00C244A2">
        <w:rPr>
          <w:rFonts w:ascii="Times New Roman" w:eastAsia="Times New Roman" w:hAnsi="Times New Roman" w:cs="Times New Roman"/>
          <w:kern w:val="0"/>
          <w14:ligatures w14:val="none"/>
        </w:rPr>
        <w:t>.</w:t>
      </w:r>
    </w:p>
    <w:p w14:paraId="11C010BF" w14:textId="77777777" w:rsidR="00C244A2" w:rsidRPr="00C244A2" w:rsidRDefault="00C244A2" w:rsidP="00C244A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Linear terms in </w:t>
      </w:r>
      <m:oMath>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14:ligatures w14:val="none"/>
        </w:rPr>
        <w:t xml:space="preserve">produce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-response.</w:t>
      </w:r>
    </w:p>
    <w:p w14:paraId="104F2616" w14:textId="77777777" w:rsidR="00C244A2" w:rsidRPr="00C244A2" w:rsidRDefault="00C244A2" w:rsidP="00C244A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Quadratic terms (e.g., </w:t>
      </w:r>
      <m:oMath>
        <m:d>
          <m:dPr>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x</m:t>
                </m:r>
              </m:sub>
            </m:sSub>
            <m:r>
              <m:rPr>
                <m:scr m:val="script"/>
              </m:rP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oMath>
      <w:r w:rsidRPr="00C244A2">
        <w:rPr>
          <w:rFonts w:ascii="Times New Roman" w:eastAsia="Times New Roman" w:hAnsi="Times New Roman" w:cs="Times New Roman"/>
          <w:kern w:val="0"/>
          <w14:ligatures w14:val="none"/>
        </w:rPr>
        <w:t xml:space="preserve">) generate components at </w:t>
      </w:r>
      <m:oMath>
        <m:r>
          <w:rPr>
            <w:rFonts w:ascii="Cambria Math" w:eastAsia="Times New Roman" w:hAnsi="Cambria Math" w:cs="Times New Roman"/>
            <w:kern w:val="0"/>
            <w14:ligatures w14:val="none"/>
          </w:rPr>
          <m:t>0</m:t>
        </m:r>
      </m:oMath>
      <w:r w:rsidRPr="00C244A2">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2f</m:t>
        </m:r>
      </m:oMath>
      <w:r w:rsidRPr="00C244A2">
        <w:rPr>
          <w:rFonts w:ascii="Times New Roman" w:eastAsia="Times New Roman" w:hAnsi="Times New Roman" w:cs="Times New Roman"/>
          <w:kern w:val="0"/>
          <w14:ligatures w14:val="none"/>
        </w:rPr>
        <w:t>.</w:t>
      </w:r>
      <w:r w:rsidRPr="00C244A2">
        <w:rPr>
          <w:rFonts w:ascii="Times New Roman" w:eastAsia="Times New Roman" w:hAnsi="Times New Roman" w:cs="Times New Roman"/>
          <w:kern w:val="0"/>
          <w14:ligatures w14:val="none"/>
        </w:rPr>
        <w:br/>
        <w:t>Thus the harmonic content is a direct probe of nonlinearity and is part of the falsifiability standard.</w:t>
      </w:r>
    </w:p>
    <w:p w14:paraId="4774E465"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53795F74">
          <v:rect id="_x0000_i1083" style="width:0;height:1.5pt" o:hralign="center" o:hrstd="t" o:hr="t" fillcolor="#a0a0a0" stroked="f"/>
        </w:pict>
      </w:r>
    </w:p>
    <w:p w14:paraId="6A6ADEB1" w14:textId="77777777" w:rsidR="00C244A2" w:rsidRPr="00C244A2" w:rsidRDefault="00C244A2" w:rsidP="00C244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44A2">
        <w:rPr>
          <w:rFonts w:ascii="Times New Roman" w:eastAsia="Times New Roman" w:hAnsi="Times New Roman" w:cs="Times New Roman"/>
          <w:b/>
          <w:bCs/>
          <w:kern w:val="36"/>
          <w:sz w:val="48"/>
          <w:szCs w:val="48"/>
          <w14:ligatures w14:val="none"/>
        </w:rPr>
        <w:t>10.3 Appendix B — Lock-in Estimators and Bias Corrections</w:t>
      </w:r>
    </w:p>
    <w:p w14:paraId="20EE0AA3"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B.1 Complex lock-in estimator</w:t>
      </w:r>
    </w:p>
    <w:p w14:paraId="671ADCFD"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Define</w:t>
      </w:r>
    </w:p>
    <w:p w14:paraId="0C9CC495"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T</m:t>
              </m:r>
            </m:den>
          </m:f>
          <m:nary>
            <m:naryPr>
              <m:limLoc m:val="subSup"/>
              <m:grow m:val="1"/>
              <m:ctrlPr>
                <w:rPr>
                  <w:rFonts w:ascii="Cambria Math" w:eastAsia="Times New Roman" w:hAnsi="Cambria Math" w:cs="Times New Roman"/>
                  <w:kern w:val="0"/>
                  <w14:ligatures w14:val="none"/>
                </w:rPr>
              </m:ctrlPr>
            </m:naryPr>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m:t>
                  </m:r>
                </m:sub>
              </m:sSub>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+T</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raw</m:t>
                  </m:r>
                </m:sub>
              </m:sSub>
            </m:e>
          </m:nary>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-iωt</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c,1</m:t>
              </m:r>
            </m:sub>
          </m:sSub>
          <m:r>
            <w:rPr>
              <w:rFonts w:ascii="Cambria Math" w:eastAsia="Times New Roman" w:hAnsi="Cambria Math" w:cs="Times New Roman"/>
              <w:kern w:val="0"/>
              <w14:ligatures w14:val="none"/>
            </w:rPr>
            <m:t>-i</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s,1</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52E4677"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Amplitude and phase:</w:t>
      </w:r>
    </w:p>
    <w:p w14:paraId="0B52483B"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f</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ϕ</m:t>
                  </m:r>
                </m:e>
              </m:acc>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EA9C2CB"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B.2 Ricean bias at low SNR (must be reported if relevant)</w:t>
      </w:r>
    </w:p>
    <w:p w14:paraId="01A2CAE7"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When </w:t>
      </w:r>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1</m:t>
            </m:r>
          </m:sub>
        </m:sSub>
      </m:oMath>
      <w:r w:rsidRPr="00C244A2">
        <w:rPr>
          <w:rFonts w:ascii="Times New Roman" w:eastAsia="Times New Roman" w:hAnsi="Times New Roman" w:cs="Times New Roman"/>
          <w:kern w:val="0"/>
          <w14:ligatures w14:val="none"/>
        </w:rPr>
        <w:t xml:space="preserve">is near the noise floor, </w:t>
      </w:r>
      <m:oMath>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f</m:t>
            </m:r>
          </m:sub>
        </m:sSub>
        <m:r>
          <m:rPr>
            <m:sty m:val="p"/>
          </m:rPr>
          <w:rPr>
            <w:rFonts w:ascii="Cambria Math" w:eastAsia="Times New Roman" w:hAnsi="Cambria Math" w:cs="Times New Roman"/>
            <w:kern w:val="0"/>
            <w14:ligatures w14:val="none"/>
          </w:rPr>
          <m:t>∣</m:t>
        </m:r>
      </m:oMath>
      <w:r w:rsidRPr="00C244A2">
        <w:rPr>
          <w:rFonts w:ascii="Times New Roman" w:eastAsia="Times New Roman" w:hAnsi="Times New Roman" w:cs="Times New Roman"/>
          <w:kern w:val="0"/>
          <w14:ligatures w14:val="none"/>
        </w:rPr>
        <w:t>is Rice-distributed. Report either:</w:t>
      </w:r>
    </w:p>
    <w:p w14:paraId="5D4EBBC9" w14:textId="77777777" w:rsidR="00C244A2" w:rsidRPr="00C244A2" w:rsidRDefault="00C244A2" w:rsidP="00C244A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a bias-corrected estimator, or</w:t>
      </w:r>
    </w:p>
    <w:p w14:paraId="3086ECE2" w14:textId="77777777" w:rsidR="00C244A2" w:rsidRPr="00C244A2" w:rsidRDefault="00C244A2" w:rsidP="00C244A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the full likelihood/posterior for </w:t>
      </w:r>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f</m:t>
            </m:r>
          </m:sub>
        </m:sSub>
      </m:oMath>
      <w:r w:rsidRPr="00C244A2">
        <w:rPr>
          <w:rFonts w:ascii="Times New Roman" w:eastAsia="Times New Roman" w:hAnsi="Times New Roman" w:cs="Times New Roman"/>
          <w:kern w:val="0"/>
          <w14:ligatures w14:val="none"/>
        </w:rPr>
        <w:t>in complex form (preferred).</w:t>
      </w:r>
    </w:p>
    <w:p w14:paraId="433A5765"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B.3 Windowing leakage correction</w:t>
      </w:r>
    </w:p>
    <w:p w14:paraId="3037877F"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lastRenderedPageBreak/>
        <w:t xml:space="preserve">If </w:t>
      </w:r>
      <m:oMath>
        <m:r>
          <w:rPr>
            <w:rFonts w:ascii="Cambria Math" w:eastAsia="Times New Roman" w:hAnsi="Cambria Math" w:cs="Times New Roman"/>
            <w:kern w:val="0"/>
            <w14:ligatures w14:val="none"/>
          </w:rPr>
          <m:t>T</m:t>
        </m:r>
      </m:oMath>
      <w:r w:rsidRPr="00C244A2">
        <w:rPr>
          <w:rFonts w:ascii="Times New Roman" w:eastAsia="Times New Roman" w:hAnsi="Times New Roman" w:cs="Times New Roman"/>
          <w:kern w:val="0"/>
          <w14:ligatures w14:val="none"/>
        </w:rPr>
        <w:t xml:space="preserve">does not contain an integer number of cycles, apply a fixed window </w:t>
      </w:r>
      <m:oMath>
        <m:r>
          <w:rPr>
            <w:rFonts w:ascii="Cambria Math" w:eastAsia="Times New Roman" w:hAnsi="Cambria Math" w:cs="Times New Roman"/>
            <w:kern w:val="0"/>
            <w14:ligatures w14:val="none"/>
          </w:rPr>
          <m:t>w(t)</m:t>
        </m:r>
      </m:oMath>
      <w:r w:rsidRPr="00C244A2">
        <w:rPr>
          <w:rFonts w:ascii="Times New Roman" w:eastAsia="Times New Roman" w:hAnsi="Times New Roman" w:cs="Times New Roman"/>
          <w:kern w:val="0"/>
          <w14:ligatures w14:val="none"/>
        </w:rPr>
        <w:t xml:space="preserve">and correct amplitude by the known coherent gain of </w:t>
      </w:r>
      <m:oMath>
        <m:r>
          <w:rPr>
            <w:rFonts w:ascii="Cambria Math" w:eastAsia="Times New Roman" w:hAnsi="Cambria Math" w:cs="Times New Roman"/>
            <w:kern w:val="0"/>
            <w14:ligatures w14:val="none"/>
          </w:rPr>
          <m:t>w(t)</m:t>
        </m:r>
      </m:oMath>
      <w:r w:rsidRPr="00C244A2">
        <w:rPr>
          <w:rFonts w:ascii="Times New Roman" w:eastAsia="Times New Roman" w:hAnsi="Times New Roman" w:cs="Times New Roman"/>
          <w:kern w:val="0"/>
          <w14:ligatures w14:val="none"/>
        </w:rPr>
        <w:t>. Report window choice and coherent gain.</w:t>
      </w:r>
    </w:p>
    <w:p w14:paraId="5D55E9C1"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724FCB57">
          <v:rect id="_x0000_i1084" style="width:0;height:1.5pt" o:hralign="center" o:hrstd="t" o:hr="t" fillcolor="#a0a0a0" stroked="f"/>
        </w:pict>
      </w:r>
    </w:p>
    <w:p w14:paraId="43F56A0E" w14:textId="77777777" w:rsidR="00C244A2" w:rsidRPr="00C244A2" w:rsidRDefault="00C244A2" w:rsidP="00C244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44A2">
        <w:rPr>
          <w:rFonts w:ascii="Times New Roman" w:eastAsia="Times New Roman" w:hAnsi="Times New Roman" w:cs="Times New Roman"/>
          <w:b/>
          <w:bCs/>
          <w:kern w:val="36"/>
          <w:sz w:val="48"/>
          <w:szCs w:val="48"/>
          <w14:ligatures w14:val="none"/>
        </w:rPr>
        <w:t>10.4 Appendix C — Momentum Ledger Templates (Photon / Phonon / Mechanical)</w:t>
      </w:r>
    </w:p>
    <w:p w14:paraId="38F265DD"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C.1 Photon thrust bound from measured radiation pattern</w:t>
      </w:r>
    </w:p>
    <w:p w14:paraId="463AB3C4"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Given measured intensity </w:t>
      </w:r>
      <m:oMath>
        <m:r>
          <w:rPr>
            <w:rFonts w:ascii="Cambria Math" w:eastAsia="Times New Roman" w:hAnsi="Cambria Math" w:cs="Times New Roman"/>
            <w:kern w:val="0"/>
            <w14:ligatures w14:val="none"/>
          </w:rPr>
          <m:t>I(θ,φ)</m:t>
        </m:r>
      </m:oMath>
      <w:r w:rsidRPr="00C244A2">
        <w:rPr>
          <w:rFonts w:ascii="Times New Roman" w:eastAsia="Times New Roman" w:hAnsi="Times New Roman" w:cs="Times New Roman"/>
          <w:kern w:val="0"/>
          <w14:ligatures w14:val="none"/>
        </w:rPr>
        <w:t>(power per solid angle), the maximum axial recoil is:</w:t>
      </w:r>
    </w:p>
    <w:p w14:paraId="550F2FEE"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γ</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c</m:t>
              </m:r>
            </m:den>
          </m:f>
          <m:r>
            <w:rPr>
              <w:rFonts w:ascii="Cambria Math" w:eastAsia="Times New Roman" w:hAnsi="Cambria Math" w:cs="Times New Roman"/>
              <w:kern w:val="0"/>
              <w14:ligatures w14:val="none"/>
            </w:rPr>
            <m:t>∫I(θ,φ)</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⁡θ</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w:br/>
          </m:r>
        </m:oMath>
      </m:oMathPara>
    </w:p>
    <w:p w14:paraId="42AEB379"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If only partial angular data exist, report a conservative bound using worst-case anisotropy consistent with measurements:</w:t>
      </w:r>
    </w:p>
    <w:p w14:paraId="43280605"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γ,</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bound</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γ,</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γ</m:t>
                  </m:r>
                </m:sub>
              </m:sSub>
            </m:num>
            <m:den>
              <m:r>
                <w:rPr>
                  <w:rFonts w:ascii="Cambria Math" w:eastAsia="Times New Roman" w:hAnsi="Cambria Math" w:cs="Times New Roman"/>
                  <w:kern w:val="0"/>
                  <w14:ligatures w14:val="none"/>
                </w:rPr>
                <m:t>c</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17BB838"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C.2 Phonon/acoustic bound</w:t>
      </w:r>
    </w:p>
    <w:p w14:paraId="32572458"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Use:</w:t>
      </w:r>
    </w:p>
    <w:p w14:paraId="541A224D"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ph</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sty m:val="p"/>
                    </m:rPr>
                    <w:rPr>
                      <w:rFonts w:ascii="Cambria Math" w:eastAsia="Times New Roman" w:hAnsi="Cambria Math" w:cs="Times New Roman"/>
                      <w:kern w:val="0"/>
                      <w14:ligatures w14:val="none"/>
                    </w:rPr>
                    <m:t>ph</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m:rPr>
                      <m:sty m:val="p"/>
                    </m:rPr>
                    <w:rPr>
                      <w:rFonts w:ascii="Cambria Math" w:eastAsia="Times New Roman" w:hAnsi="Cambria Math" w:cs="Times New Roman"/>
                      <w:kern w:val="0"/>
                      <w14:ligatures w14:val="none"/>
                    </w:rPr>
                    <m:t>ph</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s</m:t>
                  </m:r>
                </m:sub>
              </m:sSub>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9A2D81D"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Bound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m:rPr>
                <m:sty m:val="p"/>
              </m:rPr>
              <w:rPr>
                <w:rFonts w:ascii="Cambria Math" w:eastAsia="Times New Roman" w:hAnsi="Cambria Math" w:cs="Times New Roman"/>
                <w:kern w:val="0"/>
                <w14:ligatures w14:val="none"/>
              </w:rPr>
              <m:t>ph</m:t>
            </m:r>
          </m:sub>
        </m:sSub>
      </m:oMath>
      <w:r w:rsidRPr="00C244A2">
        <w:rPr>
          <w:rFonts w:ascii="Times New Roman" w:eastAsia="Times New Roman" w:hAnsi="Times New Roman" w:cs="Times New Roman"/>
          <w:kern w:val="0"/>
          <w14:ligatures w14:val="none"/>
        </w:rPr>
        <w:t xml:space="preserve">from vibration sensors + transfer functions, and bound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sty m:val="p"/>
              </m:rPr>
              <w:rPr>
                <w:rFonts w:ascii="Cambria Math" w:eastAsia="Times New Roman" w:hAnsi="Cambria Math" w:cs="Times New Roman"/>
                <w:kern w:val="0"/>
                <w14:ligatures w14:val="none"/>
              </w:rPr>
              <m:t>ph</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ub>
        </m:sSub>
      </m:oMath>
      <w:r w:rsidRPr="00C244A2">
        <w:rPr>
          <w:rFonts w:ascii="Times New Roman" w:eastAsia="Times New Roman" w:hAnsi="Times New Roman" w:cs="Times New Roman"/>
          <w:kern w:val="0"/>
          <w14:ligatures w14:val="none"/>
        </w:rPr>
        <w:t>from geometry and symmetry (explicitly stated).</w:t>
      </w:r>
    </w:p>
    <w:p w14:paraId="474998D7"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C.3 Mechanical feedthrough bound</w:t>
      </w:r>
    </w:p>
    <w:p w14:paraId="6D7954CF"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From measured transfer function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mech</m:t>
            </m:r>
          </m:sub>
        </m:sSub>
        <m:r>
          <w:rPr>
            <w:rFonts w:ascii="Cambria Math" w:eastAsia="Times New Roman" w:hAnsi="Cambria Math" w:cs="Times New Roman"/>
            <w:kern w:val="0"/>
            <w14:ligatures w14:val="none"/>
          </w:rPr>
          <m:t>(ω)</m:t>
        </m:r>
      </m:oMath>
      <w:r w:rsidRPr="00C244A2">
        <w:rPr>
          <w:rFonts w:ascii="Times New Roman" w:eastAsia="Times New Roman" w:hAnsi="Times New Roman" w:cs="Times New Roman"/>
          <w:kern w:val="0"/>
          <w14:ligatures w14:val="none"/>
        </w:rPr>
        <w:t>between drive channel and sensor axis:</w:t>
      </w:r>
    </w:p>
    <w:p w14:paraId="62B767D5"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mech</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bound</m:t>
              </m:r>
            </m:sup>
          </m:sSubSup>
          <m:r>
            <w:rPr>
              <w:rFonts w:ascii="Cambria Math" w:eastAsia="Times New Roman" w:hAnsi="Cambria Math" w:cs="Times New Roman"/>
              <w:kern w:val="0"/>
              <w14:ligatures w14:val="none"/>
            </w:rPr>
            <m:t>(ω)≡</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mech</m:t>
              </m:r>
            </m:sub>
          </m:sSub>
          <m:r>
            <w:rPr>
              <w:rFonts w:ascii="Cambria Math" w:eastAsia="Times New Roman" w:hAnsi="Cambria Math" w:cs="Times New Roman"/>
              <w:kern w:val="0"/>
              <w14:ligatures w14:val="none"/>
            </w:rPr>
            <m:t>(ω)</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sty m:val="p"/>
                </m:rPr>
                <w:rPr>
                  <w:rFonts w:ascii="Cambria Math" w:eastAsia="Times New Roman" w:hAnsi="Cambria Math" w:cs="Times New Roman"/>
                  <w:kern w:val="0"/>
                  <w14:ligatures w14:val="none"/>
                </w:rPr>
                <m:t>drive</m:t>
              </m:r>
            </m:sub>
          </m:sSub>
          <m:r>
            <w:rPr>
              <w:rFonts w:ascii="Cambria Math" w:eastAsia="Times New Roman" w:hAnsi="Cambria Math" w:cs="Times New Roman"/>
              <w:kern w:val="0"/>
              <w14:ligatures w14:val="none"/>
            </w:rPr>
            <m:t>(ω),</m:t>
          </m:r>
          <m:r>
            <w:rPr>
              <w:rFonts w:ascii="Cambria Math" w:eastAsia="Times New Roman" w:hAnsi="Cambria Math" w:cs="Times New Roman"/>
              <w:i/>
              <w:kern w:val="0"/>
              <w14:ligatures w14:val="none"/>
            </w:rPr>
            <w:br/>
          </m:r>
        </m:oMath>
      </m:oMathPara>
    </w:p>
    <w:p w14:paraId="3117401B"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sty m:val="p"/>
              </m:rPr>
              <w:rPr>
                <w:rFonts w:ascii="Cambria Math" w:eastAsia="Times New Roman" w:hAnsi="Cambria Math" w:cs="Times New Roman"/>
                <w:kern w:val="0"/>
                <w14:ligatures w14:val="none"/>
              </w:rPr>
              <m:t>drive</m:t>
            </m:r>
          </m:sub>
        </m:sSub>
      </m:oMath>
      <w:r w:rsidRPr="00C244A2">
        <w:rPr>
          <w:rFonts w:ascii="Times New Roman" w:eastAsia="Times New Roman" w:hAnsi="Times New Roman" w:cs="Times New Roman"/>
          <w:kern w:val="0"/>
          <w14:ligatures w14:val="none"/>
        </w:rPr>
        <w:t>is measured (mount motion, cable strain, or proxy). This must be demonstrated with dummy-load runs.</w:t>
      </w:r>
    </w:p>
    <w:p w14:paraId="64030A99"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lastRenderedPageBreak/>
        <w:t>C.4 Loophole budget table (copy-paste template)</w:t>
      </w:r>
    </w:p>
    <w:p w14:paraId="63BA71A9"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Report separately for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2f</m:t>
        </m:r>
      </m:oMath>
      <w:r w:rsidRPr="00C244A2">
        <w:rPr>
          <w:rFonts w:ascii="Times New Roman" w:eastAsia="Times New Roman" w:hAnsi="Times New Roman" w:cs="Times New Roman"/>
          <w:kern w:val="0"/>
          <w14:ligatures w14:val="none"/>
        </w:rPr>
        <w:t>:</w:t>
      </w:r>
    </w:p>
    <w:p w14:paraId="02A757AF" w14:textId="77777777" w:rsidR="00C244A2" w:rsidRPr="00C244A2" w:rsidRDefault="00C244A2" w:rsidP="00C244A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Channel: Photon recoil</w:t>
      </w:r>
      <w:r w:rsidRPr="00C244A2">
        <w:rPr>
          <w:rFonts w:ascii="Times New Roman" w:eastAsia="Times New Roman" w:hAnsi="Times New Roman" w:cs="Times New Roman"/>
          <w:kern w:val="0"/>
          <w14:ligatures w14:val="none"/>
        </w:rPr>
        <w:br/>
        <w:t xml:space="preserve">Bound: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γ,</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bound</m:t>
            </m:r>
          </m:sup>
        </m:sSubSup>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br/>
        <w:t>Method: Radiation mapping / power metrology</w:t>
      </w:r>
      <w:r w:rsidRPr="00C244A2">
        <w:rPr>
          <w:rFonts w:ascii="Times New Roman" w:eastAsia="Times New Roman" w:hAnsi="Times New Roman" w:cs="Times New Roman"/>
          <w:kern w:val="0"/>
          <w14:ligatures w14:val="none"/>
        </w:rPr>
        <w:br/>
        <w:t xml:space="preserve">Assumptions: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γ,</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ub>
        </m:sSub>
      </m:oMath>
      <w:r w:rsidRPr="00C244A2">
        <w:rPr>
          <w:rFonts w:ascii="Times New Roman" w:eastAsia="Times New Roman" w:hAnsi="Times New Roman" w:cs="Times New Roman"/>
          <w:kern w:val="0"/>
          <w14:ligatures w14:val="none"/>
        </w:rPr>
        <w:t>, confidence level</w:t>
      </w:r>
    </w:p>
    <w:p w14:paraId="68DB8EA4" w14:textId="77777777" w:rsidR="00C244A2" w:rsidRPr="00C244A2" w:rsidRDefault="00C244A2" w:rsidP="00C244A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Channel: Phonon/acoustic</w:t>
      </w:r>
      <w:r w:rsidRPr="00C244A2">
        <w:rPr>
          <w:rFonts w:ascii="Times New Roman" w:eastAsia="Times New Roman" w:hAnsi="Times New Roman" w:cs="Times New Roman"/>
          <w:kern w:val="0"/>
          <w14:ligatures w14:val="none"/>
        </w:rPr>
        <w:br/>
        <w:t xml:space="preserve">Bound: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ph</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bound</m:t>
            </m:r>
          </m:sup>
        </m:sSubSup>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br/>
        <w:t>Method: Vibration spectrum + transfer function</w:t>
      </w:r>
      <w:r w:rsidRPr="00C244A2">
        <w:rPr>
          <w:rFonts w:ascii="Times New Roman" w:eastAsia="Times New Roman" w:hAnsi="Times New Roman" w:cs="Times New Roman"/>
          <w:kern w:val="0"/>
          <w14:ligatures w14:val="none"/>
        </w:rPr>
        <w:br/>
        <w:t xml:space="preserve">Assumptions: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s</m:t>
            </m:r>
          </m:sub>
        </m:sSub>
      </m:oMath>
      <w:r w:rsidRPr="00C244A2">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sty m:val="p"/>
              </m:rPr>
              <w:rPr>
                <w:rFonts w:ascii="Cambria Math" w:eastAsia="Times New Roman" w:hAnsi="Cambria Math" w:cs="Times New Roman"/>
                <w:kern w:val="0"/>
                <w14:ligatures w14:val="none"/>
              </w:rPr>
              <m:t>ph</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ub>
        </m:sSub>
      </m:oMath>
    </w:p>
    <w:p w14:paraId="49FC2104" w14:textId="77777777" w:rsidR="00C244A2" w:rsidRPr="00C244A2" w:rsidRDefault="00C244A2" w:rsidP="00C244A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Channel: Mechanical feedthrough</w:t>
      </w:r>
      <w:r w:rsidRPr="00C244A2">
        <w:rPr>
          <w:rFonts w:ascii="Times New Roman" w:eastAsia="Times New Roman" w:hAnsi="Times New Roman" w:cs="Times New Roman"/>
          <w:kern w:val="0"/>
          <w14:ligatures w14:val="none"/>
        </w:rPr>
        <w:br/>
        <w:t xml:space="preserve">Bound: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mech</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bound</m:t>
            </m:r>
          </m:sup>
        </m:sSubSup>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br/>
        <w:t>Method: Dummy load + routing perturbations</w:t>
      </w:r>
    </w:p>
    <w:p w14:paraId="688B7576" w14:textId="77777777" w:rsidR="00C244A2" w:rsidRPr="00C244A2" w:rsidRDefault="00C244A2" w:rsidP="00C244A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Channel: Thermal/Knudsen</w:t>
      </w:r>
      <w:r w:rsidRPr="00C244A2">
        <w:rPr>
          <w:rFonts w:ascii="Times New Roman" w:eastAsia="Times New Roman" w:hAnsi="Times New Roman" w:cs="Times New Roman"/>
          <w:kern w:val="0"/>
          <w14:ligatures w14:val="none"/>
        </w:rPr>
        <w:br/>
        <w:t xml:space="preserve">Bound: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th</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bound</m:t>
            </m:r>
          </m:sup>
        </m:sSubSup>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br/>
        <w:t>Method: Pressure/temperature sweep</w:t>
      </w:r>
    </w:p>
    <w:p w14:paraId="492615FF"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Then compute:</w:t>
      </w:r>
    </w:p>
    <w:p w14:paraId="5526A137"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loophole</m:t>
              </m:r>
            </m:sub>
            <m:sup>
              <m:r>
                <m:rPr>
                  <m:sty m:val="p"/>
                </m:rPr>
                <w:rPr>
                  <w:rFonts w:ascii="Cambria Math" w:eastAsia="Times New Roman" w:hAnsi="Cambria Math" w:cs="Times New Roman"/>
                  <w:kern w:val="0"/>
                  <w14:ligatures w14:val="none"/>
                </w:rPr>
                <m:t>max</m:t>
              </m:r>
            </m:sup>
          </m:sSubSup>
          <m:r>
            <w:rPr>
              <w:rFonts w:ascii="Cambria Math" w:eastAsia="Times New Roman" w:hAnsi="Cambria Math" w:cs="Times New Roman"/>
              <w:kern w:val="0"/>
              <w14:ligatures w14:val="none"/>
            </w:rPr>
            <m:t>(f)=</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k</m:t>
              </m:r>
            </m:sub>
            <m:sup/>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k,</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bound</m:t>
                  </m:r>
                </m:sup>
              </m:sSubSup>
            </m:e>
          </m:nary>
          <m:r>
            <w:rPr>
              <w:rFonts w:ascii="Cambria Math" w:eastAsia="Times New Roman" w:hAnsi="Cambria Math" w:cs="Times New Roman"/>
              <w:kern w:val="0"/>
              <w14:ligatures w14:val="none"/>
            </w:rPr>
            <m:t>(f)</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603A30E"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7A38BF83">
          <v:rect id="_x0000_i1085" style="width:0;height:1.5pt" o:hralign="center" o:hrstd="t" o:hr="t" fillcolor="#a0a0a0" stroked="f"/>
        </w:pict>
      </w:r>
    </w:p>
    <w:p w14:paraId="14933564" w14:textId="77777777" w:rsidR="00C244A2" w:rsidRPr="00C244A2" w:rsidRDefault="00C244A2" w:rsidP="00C244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44A2">
        <w:rPr>
          <w:rFonts w:ascii="Times New Roman" w:eastAsia="Times New Roman" w:hAnsi="Times New Roman" w:cs="Times New Roman"/>
          <w:b/>
          <w:bCs/>
          <w:kern w:val="36"/>
          <w:sz w:val="48"/>
          <w:szCs w:val="48"/>
          <w14:ligatures w14:val="none"/>
        </w:rPr>
        <w:t>10.5 Appendix D — Reporting Checklist (Minimum Reproducibility Package)</w:t>
      </w:r>
    </w:p>
    <w:p w14:paraId="6E7406FB"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D.1 Raw and derived data (must provide)</w:t>
      </w:r>
    </w:p>
    <w:p w14:paraId="743CBA39" w14:textId="77777777" w:rsidR="00C244A2" w:rsidRPr="00C244A2" w:rsidRDefault="00C244A2" w:rsidP="00C244A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Force time series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raw</m:t>
            </m:r>
          </m:sub>
        </m:sSub>
        <m:r>
          <w:rPr>
            <w:rFonts w:ascii="Cambria Math" w:eastAsia="Times New Roman" w:hAnsi="Cambria Math" w:cs="Times New Roman"/>
            <w:kern w:val="0"/>
            <w14:ligatures w14:val="none"/>
          </w:rPr>
          <m:t>(t)</m:t>
        </m:r>
      </m:oMath>
      <w:r w:rsidRPr="00C244A2">
        <w:rPr>
          <w:rFonts w:ascii="Times New Roman" w:eastAsia="Times New Roman" w:hAnsi="Times New Roman" w:cs="Times New Roman"/>
          <w:kern w:val="0"/>
          <w14:ligatures w14:val="none"/>
        </w:rPr>
        <w:t>+ calibration record</w:t>
      </w:r>
    </w:p>
    <w:p w14:paraId="58C12467" w14:textId="77777777" w:rsidR="00C244A2" w:rsidRPr="00C244A2" w:rsidRDefault="00C244A2" w:rsidP="00C244A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Reference clock waveform(s) used for demodulation</w:t>
      </w:r>
    </w:p>
    <w:p w14:paraId="049E5B76" w14:textId="77777777" w:rsidR="00C244A2" w:rsidRPr="00C244A2" w:rsidRDefault="00C244A2" w:rsidP="00C244A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Phase/coherence readout sufficient to reconstruct </w:t>
      </w:r>
      <m:oMath>
        <m:r>
          <m:rPr>
            <m:scr m:val="script"/>
          </m:rPr>
          <w:rPr>
            <w:rFonts w:ascii="Cambria Math" w:eastAsia="Times New Roman" w:hAnsi="Cambria Math" w:cs="Times New Roman"/>
            <w:kern w:val="0"/>
            <w14:ligatures w14:val="none"/>
          </w:rPr>
          <m:t>I(</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,t)</m:t>
        </m:r>
      </m:oMath>
    </w:p>
    <w:p w14:paraId="4A2781C0" w14:textId="77777777" w:rsidR="00C244A2" w:rsidRPr="00C244A2" w:rsidRDefault="00C244A2" w:rsidP="00C244A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Power monitors (incident/reflected)</w:t>
      </w:r>
    </w:p>
    <w:p w14:paraId="68A99251" w14:textId="77777777" w:rsidR="00C244A2" w:rsidRPr="00C244A2" w:rsidRDefault="00C244A2" w:rsidP="00C244A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Thermometry + pressure + vibration sensors</w:t>
      </w:r>
    </w:p>
    <w:p w14:paraId="4C5F1906" w14:textId="77777777" w:rsidR="00C244A2" w:rsidRPr="00C244A2" w:rsidRDefault="00C244A2" w:rsidP="00C244A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Radiation pattern data (or bounding datasets)</w:t>
      </w:r>
    </w:p>
    <w:p w14:paraId="774FCEB9"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D.2 Analysis artifacts (must provide)</w:t>
      </w:r>
    </w:p>
    <w:p w14:paraId="4BBA7D5A" w14:textId="77777777" w:rsidR="00C244A2" w:rsidRPr="00C244A2" w:rsidRDefault="00C244A2" w:rsidP="00C244A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Code or fully specified algorithm for </w:t>
      </w:r>
      <m:oMath>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14:ligatures w14:val="none"/>
        </w:rPr>
        <w:t>reconstruction</w:t>
      </w:r>
    </w:p>
    <w:p w14:paraId="4C67C022" w14:textId="77777777" w:rsidR="00C244A2" w:rsidRPr="00C244A2" w:rsidRDefault="00C244A2" w:rsidP="00C244A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Lock-in demodulation method (windowing, drift removal)</w:t>
      </w:r>
    </w:p>
    <w:p w14:paraId="4342BB68" w14:textId="77777777" w:rsidR="00C244A2" w:rsidRPr="00C244A2" w:rsidRDefault="00C244A2" w:rsidP="00C244A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Regularization method + sensitivity curves</w:t>
      </w:r>
    </w:p>
    <w:p w14:paraId="721C6390" w14:textId="77777777" w:rsidR="00C244A2" w:rsidRPr="00C244A2" w:rsidRDefault="00C244A2" w:rsidP="00C244A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lastRenderedPageBreak/>
        <w:t xml:space="preserve">Full definition of feature set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k</m:t>
            </m:r>
          </m:sub>
        </m:sSub>
      </m:oMath>
      <w:r w:rsidRPr="00C244A2">
        <w:rPr>
          <w:rFonts w:ascii="Times New Roman" w:eastAsia="Times New Roman" w:hAnsi="Times New Roman" w:cs="Times New Roman"/>
          <w:kern w:val="0"/>
          <w14:ligatures w14:val="none"/>
        </w:rPr>
        <w:t>used for parameter inference</w:t>
      </w:r>
    </w:p>
    <w:p w14:paraId="462482E6" w14:textId="77777777" w:rsidR="00C244A2" w:rsidRPr="00C244A2" w:rsidRDefault="00C244A2" w:rsidP="00C244A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Pre-registered pass/fail decision tree (H0/H1/H2)</w:t>
      </w:r>
    </w:p>
    <w:p w14:paraId="01BE8780"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6E180EFB">
          <v:rect id="_x0000_i1086" style="width:0;height:1.5pt" o:hralign="center" o:hrstd="t" o:hr="t" fillcolor="#a0a0a0" stroked="f"/>
        </w:pict>
      </w:r>
    </w:p>
    <w:p w14:paraId="0560FA18" w14:textId="77777777" w:rsidR="00C244A2" w:rsidRPr="00C244A2" w:rsidRDefault="00C244A2" w:rsidP="00C244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44A2">
        <w:rPr>
          <w:rFonts w:ascii="Times New Roman" w:eastAsia="Times New Roman" w:hAnsi="Times New Roman" w:cs="Times New Roman"/>
          <w:b/>
          <w:bCs/>
          <w:kern w:val="36"/>
          <w:sz w:val="48"/>
          <w:szCs w:val="48"/>
          <w14:ligatures w14:val="none"/>
        </w:rPr>
        <w:t>10.6 Appendix E — Pre-Registration &amp; Decision Tree (H0 / H1 / H2)</w:t>
      </w:r>
    </w:p>
    <w:p w14:paraId="74670DDC"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E.1 Primary endpoint</w:t>
      </w:r>
    </w:p>
    <w:p w14:paraId="308BA906"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(-P)</m:t>
              </m:r>
            </m:num>
            <m:den>
              <m:r>
                <w:rPr>
                  <w:rFonts w:ascii="Cambria Math" w:eastAsia="Times New Roman" w:hAnsi="Cambria Math" w:cs="Times New Roman"/>
                  <w:kern w:val="0"/>
                  <w14:ligatures w14:val="none"/>
                </w:rPr>
                <m:t>2</m:t>
              </m:r>
            </m:den>
          </m:f>
          <m:r>
            <m:rPr>
              <m:nor/>
            </m:rPr>
            <w:rPr>
              <w:rFonts w:ascii="Times New Roman" w:eastAsia="Times New Roman" w:hAnsi="Times New Roman" w:cs="Times New Roman"/>
              <w:kern w:val="0"/>
              <w14:ligatures w14:val="none"/>
            </w:rPr>
            <m:t>(complex)</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2f</m:t>
              </m:r>
            </m:sub>
          </m:sSub>
          <m:r>
            <m:rPr>
              <m:nor/>
            </m:rPr>
            <w:rPr>
              <w:rFonts w:ascii="Times New Roman" w:eastAsia="Times New Roman" w:hAnsi="Times New Roman" w:cs="Times New Roman"/>
              <w:kern w:val="0"/>
              <w14:ligatures w14:val="none"/>
            </w:rPr>
            <m:t xml:space="preserve"> analogous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8E01C53"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E.2 Required passes</w:t>
      </w:r>
    </w:p>
    <w:p w14:paraId="48AB917D" w14:textId="77777777" w:rsidR="00C244A2" w:rsidRPr="00C244A2" w:rsidRDefault="00C244A2" w:rsidP="00C244A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Sign flip under reversal: </w:t>
      </w:r>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f</m:t>
            </m:r>
          </m:sub>
        </m:sSub>
      </m:oMath>
      <w:r w:rsidRPr="00C244A2">
        <w:rPr>
          <w:rFonts w:ascii="Times New Roman" w:eastAsia="Times New Roman" w:hAnsi="Times New Roman" w:cs="Times New Roman"/>
          <w:kern w:val="0"/>
          <w14:ligatures w14:val="none"/>
        </w:rPr>
        <w:t xml:space="preserve">changes sign as </w:t>
      </w:r>
      <m:oMath>
        <m:r>
          <w:rPr>
            <w:rFonts w:ascii="Cambria Math" w:eastAsia="Times New Roman" w:hAnsi="Cambria Math" w:cs="Times New Roman"/>
            <w:kern w:val="0"/>
            <w14:ligatures w14:val="none"/>
          </w:rPr>
          <m:t>P→-P</m:t>
        </m:r>
      </m:oMath>
    </w:p>
    <w:p w14:paraId="78F953A1" w14:textId="77777777" w:rsidR="00C244A2" w:rsidRPr="00C244A2" w:rsidRDefault="00C244A2" w:rsidP="00C244A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Randomization collapse: </w:t>
      </w:r>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f</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m:rPr>
                <m:sty m:val="p"/>
              </m:rPr>
              <w:rPr>
                <w:rFonts w:ascii="Cambria Math" w:eastAsia="Times New Roman" w:hAnsi="Cambria Math" w:cs="Times New Roman"/>
                <w:kern w:val="0"/>
                <w14:ligatures w14:val="none"/>
              </w:rPr>
              <m:t>random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sty m:val="p"/>
              </m:rPr>
              <w:rPr>
                <w:rFonts w:ascii="Cambria Math" w:eastAsia="Times New Roman" w:hAnsi="Cambria Math" w:cs="Times New Roman"/>
                <w:kern w:val="0"/>
                <w14:ligatures w14:val="none"/>
              </w:rPr>
              <m:t>max</m:t>
            </m:r>
          </m:sub>
        </m:sSub>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f</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m:rPr>
                <m:sty m:val="p"/>
              </m:rPr>
              <w:rPr>
                <w:rFonts w:ascii="Cambria Math" w:eastAsia="Times New Roman" w:hAnsi="Cambria Math" w:cs="Times New Roman"/>
                <w:kern w:val="0"/>
                <w14:ligatures w14:val="none"/>
              </w:rPr>
              <m:t>science</m:t>
            </m:r>
          </m:sub>
        </m:sSub>
      </m:oMath>
    </w:p>
    <w:p w14:paraId="100A44EC" w14:textId="77777777" w:rsidR="00C244A2" w:rsidRPr="00C244A2" w:rsidRDefault="00C244A2" w:rsidP="00C244A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Not mimicked by power-only modulation (magnitude and phase criteria)</w:t>
      </w:r>
    </w:p>
    <w:p w14:paraId="7502C7E8" w14:textId="77777777" w:rsidR="00C244A2" w:rsidRPr="00C244A2" w:rsidRDefault="00C244A2" w:rsidP="00C244A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Ledger closure or explicit bound reporting</w:t>
      </w:r>
    </w:p>
    <w:p w14:paraId="06BBF5A3"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E.3 Tier-2 gate (inequality form)</w:t>
      </w:r>
    </w:p>
    <w:p w14:paraId="73CB267C"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Trigger Tier-2 eligibility only if:</w:t>
      </w:r>
    </w:p>
    <w:p w14:paraId="53904CB2"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f</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-zσ(</m:t>
          </m:r>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&gt;</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loophole</m:t>
              </m:r>
            </m:sub>
            <m:sup>
              <m:r>
                <m:rPr>
                  <m:sty m:val="p"/>
                </m:rPr>
                <w:rPr>
                  <w:rFonts w:ascii="Cambria Math" w:eastAsia="Times New Roman" w:hAnsi="Cambria Math" w:cs="Times New Roman"/>
                  <w:kern w:val="0"/>
                  <w14:ligatures w14:val="none"/>
                </w:rPr>
                <m:t>max</m:t>
              </m:r>
            </m:sup>
          </m:sSubSup>
          <m:r>
            <w:rPr>
              <w:rFonts w:ascii="Cambria Math" w:eastAsia="Times New Roman" w:hAnsi="Cambria Math" w:cs="Times New Roman"/>
              <w:kern w:val="0"/>
              <w14:ligatures w14:val="none"/>
            </w:rPr>
            <m:t>(f)+zσ(</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loophole</m:t>
              </m:r>
            </m:sub>
            <m:sup>
              <m:r>
                <m:rPr>
                  <m:sty m:val="p"/>
                </m:rPr>
                <w:rPr>
                  <w:rFonts w:ascii="Cambria Math" w:eastAsia="Times New Roman" w:hAnsi="Cambria Math" w:cs="Times New Roman"/>
                  <w:kern w:val="0"/>
                  <w14:ligatures w14:val="none"/>
                </w:rPr>
                <m:t>max</m:t>
              </m:r>
            </m:sup>
          </m:sSubSup>
          <m:r>
            <w:rPr>
              <w:rFonts w:ascii="Cambria Math" w:eastAsia="Times New Roman" w:hAnsi="Cambria Math" w:cs="Times New Roman"/>
              <w:kern w:val="0"/>
              <w14:ligatures w14:val="none"/>
            </w:rPr>
            <m:t>(f)),</m:t>
          </m:r>
          <m:r>
            <w:rPr>
              <w:rFonts w:ascii="Cambria Math" w:eastAsia="Times New Roman" w:hAnsi="Cambria Math" w:cs="Times New Roman"/>
              <w:i/>
              <w:kern w:val="0"/>
              <w14:ligatures w14:val="none"/>
            </w:rPr>
            <w:br/>
          </m:r>
        </m:oMath>
      </m:oMathPara>
    </w:p>
    <w:p w14:paraId="61DB26FF"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with </w:t>
      </w:r>
      <m:oMath>
        <m:r>
          <w:rPr>
            <w:rFonts w:ascii="Cambria Math" w:eastAsia="Times New Roman" w:hAnsi="Cambria Math" w:cs="Times New Roman"/>
            <w:kern w:val="0"/>
            <w14:ligatures w14:val="none"/>
          </w:rPr>
          <m:t>z</m:t>
        </m:r>
      </m:oMath>
      <w:r w:rsidRPr="00C244A2">
        <w:rPr>
          <w:rFonts w:ascii="Times New Roman" w:eastAsia="Times New Roman" w:hAnsi="Times New Roman" w:cs="Times New Roman"/>
          <w:kern w:val="0"/>
          <w14:ligatures w14:val="none"/>
        </w:rPr>
        <w:t>fixed in advance.</w:t>
      </w:r>
    </w:p>
    <w:p w14:paraId="2F73F8C7"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2C039FE8">
          <v:rect id="_x0000_i1087" style="width:0;height:1.5pt" o:hralign="center" o:hrstd="t" o:hr="t" fillcolor="#a0a0a0" stroked="f"/>
        </w:pict>
      </w:r>
    </w:p>
    <w:p w14:paraId="0F1BB29A" w14:textId="77777777" w:rsidR="00C244A2" w:rsidRPr="00C244A2" w:rsidRDefault="00C244A2" w:rsidP="00C244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44A2">
        <w:rPr>
          <w:rFonts w:ascii="Times New Roman" w:eastAsia="Times New Roman" w:hAnsi="Times New Roman" w:cs="Times New Roman"/>
          <w:b/>
          <w:bCs/>
          <w:kern w:val="36"/>
          <w:sz w:val="48"/>
          <w:szCs w:val="48"/>
          <w14:ligatures w14:val="none"/>
        </w:rPr>
        <w:t>10.7 Appendix F — “Response to Reviewers” Skeleton (Ready to Use)</w:t>
      </w:r>
    </w:p>
    <w:p w14:paraId="349F7C49"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Reviewer comment (summary):</w:t>
      </w:r>
      <w:r w:rsidRPr="00C244A2">
        <w:rPr>
          <w:rFonts w:ascii="Times New Roman" w:eastAsia="Times New Roman" w:hAnsi="Times New Roman" w:cs="Times New Roman"/>
          <w:kern w:val="0"/>
          <w14:ligatures w14:val="none"/>
        </w:rPr>
        <w:t xml:space="preserve"> “The force could be photon recoil.”</w:t>
      </w:r>
      <w:r w:rsidRPr="00C244A2">
        <w:rPr>
          <w:rFonts w:ascii="Times New Roman" w:eastAsia="Times New Roman" w:hAnsi="Times New Roman" w:cs="Times New Roman"/>
          <w:kern w:val="0"/>
          <w14:ligatures w14:val="none"/>
        </w:rPr>
        <w:br/>
      </w:r>
      <w:r w:rsidRPr="00C244A2">
        <w:rPr>
          <w:rFonts w:ascii="Times New Roman" w:eastAsia="Times New Roman" w:hAnsi="Times New Roman" w:cs="Times New Roman"/>
          <w:b/>
          <w:bCs/>
          <w:kern w:val="0"/>
          <w14:ligatures w14:val="none"/>
        </w:rPr>
        <w:t>Response:</w:t>
      </w:r>
      <w:r w:rsidRPr="00C244A2">
        <w:rPr>
          <w:rFonts w:ascii="Times New Roman" w:eastAsia="Times New Roman" w:hAnsi="Times New Roman" w:cs="Times New Roman"/>
          <w:kern w:val="0"/>
          <w14:ligatures w14:val="none"/>
        </w:rPr>
        <w:t xml:space="preserve"> “We measured/bounded far-field anisotropy </w:t>
      </w:r>
      <m:oMath>
        <m:r>
          <w:rPr>
            <w:rFonts w:ascii="Cambria Math" w:eastAsia="Times New Roman" w:hAnsi="Cambria Math" w:cs="Times New Roman"/>
            <w:kern w:val="0"/>
            <w14:ligatures w14:val="none"/>
          </w:rPr>
          <m:t>I(θ,φ)</m:t>
        </m:r>
      </m:oMath>
      <w:r w:rsidRPr="00C244A2">
        <w:rPr>
          <w:rFonts w:ascii="Times New Roman" w:eastAsia="Times New Roman" w:hAnsi="Times New Roman" w:cs="Times New Roman"/>
          <w:kern w:val="0"/>
          <w14:ligatures w14:val="none"/>
        </w:rPr>
        <w:t xml:space="preserve">and computed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γ,</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bound</m:t>
            </m:r>
          </m:sup>
        </m:sSubSup>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 xml:space="preserve">. The observed </w:t>
      </w:r>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f</m:t>
            </m:r>
          </m:sub>
        </m:sSub>
        <m:r>
          <m:rPr>
            <m:sty m:val="p"/>
          </m:rPr>
          <w:rPr>
            <w:rFonts w:ascii="Cambria Math" w:eastAsia="Times New Roman" w:hAnsi="Cambria Math" w:cs="Times New Roman"/>
            <w:kern w:val="0"/>
            <w14:ligatures w14:val="none"/>
          </w:rPr>
          <m:t>∣</m:t>
        </m:r>
      </m:oMath>
      <w:r w:rsidRPr="00C244A2">
        <w:rPr>
          <w:rFonts w:ascii="Times New Roman" w:eastAsia="Times New Roman" w:hAnsi="Times New Roman" w:cs="Times New Roman"/>
          <w:kern w:val="0"/>
          <w14:ligatures w14:val="none"/>
        </w:rPr>
        <w:t>is [below/consistent with/exceeds] this bound by [factor], and the angular dependence [matches/does not match] the measured radiation pattern.”</w:t>
      </w:r>
    </w:p>
    <w:p w14:paraId="656FDB27"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lastRenderedPageBreak/>
        <w:t>Reviewer comment:</w:t>
      </w:r>
      <w:r w:rsidRPr="00C244A2">
        <w:rPr>
          <w:rFonts w:ascii="Times New Roman" w:eastAsia="Times New Roman" w:hAnsi="Times New Roman" w:cs="Times New Roman"/>
          <w:kern w:val="0"/>
          <w14:ligatures w14:val="none"/>
        </w:rPr>
        <w:t xml:space="preserve"> “Thermal effects can explain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2f</m:t>
        </m:r>
      </m:oMath>
      <w:r w:rsidRPr="00C244A2">
        <w:rPr>
          <w:rFonts w:ascii="Times New Roman" w:eastAsia="Times New Roman" w:hAnsi="Times New Roman" w:cs="Times New Roman"/>
          <w:kern w:val="0"/>
          <w14:ligatures w14:val="none"/>
        </w:rPr>
        <w:t>.”</w:t>
      </w:r>
      <w:r w:rsidRPr="00C244A2">
        <w:rPr>
          <w:rFonts w:ascii="Times New Roman" w:eastAsia="Times New Roman" w:hAnsi="Times New Roman" w:cs="Times New Roman"/>
          <w:kern w:val="0"/>
          <w14:ligatures w14:val="none"/>
        </w:rPr>
        <w:br/>
      </w:r>
      <w:r w:rsidRPr="00C244A2">
        <w:rPr>
          <w:rFonts w:ascii="Times New Roman" w:eastAsia="Times New Roman" w:hAnsi="Times New Roman" w:cs="Times New Roman"/>
          <w:b/>
          <w:bCs/>
          <w:kern w:val="0"/>
          <w14:ligatures w14:val="none"/>
        </w:rPr>
        <w:t>Response:</w:t>
      </w:r>
      <w:r w:rsidRPr="00C244A2">
        <w:rPr>
          <w:rFonts w:ascii="Times New Roman" w:eastAsia="Times New Roman" w:hAnsi="Times New Roman" w:cs="Times New Roman"/>
          <w:kern w:val="0"/>
          <w14:ligatures w14:val="none"/>
        </w:rPr>
        <w:t xml:space="preserve"> “We ran a power-only modulation null with matched spectra and performed pressure/temperature sweeps. The science signal [collapses/persists] under phase randomization at fixed power envelope, and the phase lag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1</m:t>
            </m:r>
          </m:sub>
        </m:sSub>
      </m:oMath>
      <w:r w:rsidRPr="00C244A2">
        <w:rPr>
          <w:rFonts w:ascii="Times New Roman" w:eastAsia="Times New Roman" w:hAnsi="Times New Roman" w:cs="Times New Roman"/>
          <w:kern w:val="0"/>
          <w14:ligatures w14:val="none"/>
        </w:rPr>
        <w:t>is [consistent/inconsistent] with the measured thermal transfer function.”</w:t>
      </w:r>
    </w:p>
    <w:p w14:paraId="0F3750D2"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Reviewer comment:</w:t>
      </w:r>
      <w:r w:rsidRPr="00C244A2">
        <w:rPr>
          <w:rFonts w:ascii="Times New Roman" w:eastAsia="Times New Roman" w:hAnsi="Times New Roman" w:cs="Times New Roman"/>
          <w:kern w:val="0"/>
          <w14:ligatures w14:val="none"/>
        </w:rPr>
        <w:t xml:space="preserve"> “Mechanical feedthrough via cables.”</w:t>
      </w:r>
      <w:r w:rsidRPr="00C244A2">
        <w:rPr>
          <w:rFonts w:ascii="Times New Roman" w:eastAsia="Times New Roman" w:hAnsi="Times New Roman" w:cs="Times New Roman"/>
          <w:kern w:val="0"/>
          <w14:ligatures w14:val="none"/>
        </w:rPr>
        <w:br/>
      </w:r>
      <w:r w:rsidRPr="00C244A2">
        <w:rPr>
          <w:rFonts w:ascii="Times New Roman" w:eastAsia="Times New Roman" w:hAnsi="Times New Roman" w:cs="Times New Roman"/>
          <w:b/>
          <w:bCs/>
          <w:kern w:val="0"/>
          <w14:ligatures w14:val="none"/>
        </w:rPr>
        <w:t>Response:</w:t>
      </w:r>
      <w:r w:rsidRPr="00C244A2">
        <w:rPr>
          <w:rFonts w:ascii="Times New Roman" w:eastAsia="Times New Roman" w:hAnsi="Times New Roman" w:cs="Times New Roman"/>
          <w:kern w:val="0"/>
          <w14:ligatures w14:val="none"/>
        </w:rPr>
        <w:t xml:space="preserve"> “We measured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mech</m:t>
            </m:r>
          </m:sub>
        </m:sSub>
        <m:r>
          <w:rPr>
            <w:rFonts w:ascii="Cambria Math" w:eastAsia="Times New Roman" w:hAnsi="Cambria Math" w:cs="Times New Roman"/>
            <w:kern w:val="0"/>
            <w14:ligatures w14:val="none"/>
          </w:rPr>
          <m:t>(ω)</m:t>
        </m:r>
      </m:oMath>
      <w:r w:rsidRPr="00C244A2">
        <w:rPr>
          <w:rFonts w:ascii="Times New Roman" w:eastAsia="Times New Roman" w:hAnsi="Times New Roman" w:cs="Times New Roman"/>
          <w:kern w:val="0"/>
          <w14:ligatures w14:val="none"/>
        </w:rPr>
        <w:t>, executed dummy-load runs, and perturbed routing while keeping the phase program fixed. The signal [tracks/does not track] the feedthrough bound.”</w:t>
      </w:r>
    </w:p>
    <w:p w14:paraId="5824401C"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221A5057">
          <v:rect id="_x0000_i1088" style="width:0;height:1.5pt" o:hralign="center" o:hrstd="t" o:hr="t" fillcolor="#a0a0a0" stroked="f"/>
        </w:pict>
      </w:r>
    </w:p>
    <w:p w14:paraId="01BC5861" w14:textId="77777777" w:rsidR="00C244A2" w:rsidRPr="00C244A2" w:rsidRDefault="00C244A2" w:rsidP="00C244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44A2">
        <w:rPr>
          <w:rFonts w:ascii="Times New Roman" w:eastAsia="Times New Roman" w:hAnsi="Times New Roman" w:cs="Times New Roman"/>
          <w:b/>
          <w:bCs/>
          <w:kern w:val="0"/>
          <w:sz w:val="36"/>
          <w:szCs w:val="36"/>
          <w14:ligatures w14:val="none"/>
        </w:rPr>
        <w:t>Step 10 Deliverable</w:t>
      </w:r>
    </w:p>
    <w:p w14:paraId="31972B6D"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With Step 10, the manuscript becomes </w:t>
      </w:r>
      <w:r w:rsidRPr="00C244A2">
        <w:rPr>
          <w:rFonts w:ascii="Times New Roman" w:eastAsia="Times New Roman" w:hAnsi="Times New Roman" w:cs="Times New Roman"/>
          <w:b/>
          <w:bCs/>
          <w:kern w:val="0"/>
          <w14:ligatures w14:val="none"/>
        </w:rPr>
        <w:t>complete as a reproducible scientific article</w:t>
      </w:r>
      <w:r w:rsidRPr="00C244A2">
        <w:rPr>
          <w:rFonts w:ascii="Times New Roman" w:eastAsia="Times New Roman" w:hAnsi="Times New Roman" w:cs="Times New Roman"/>
          <w:kern w:val="0"/>
          <w14:ligatures w14:val="none"/>
        </w:rPr>
        <w:t>:</w:t>
      </w:r>
    </w:p>
    <w:p w14:paraId="0F69B232" w14:textId="77777777" w:rsidR="00C244A2" w:rsidRPr="00C244A2" w:rsidRDefault="00C244A2" w:rsidP="00C244A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References anchor every major method and conceptual component.</w:t>
      </w:r>
    </w:p>
    <w:p w14:paraId="64E5D81E" w14:textId="77777777" w:rsidR="00C244A2" w:rsidRPr="00C244A2" w:rsidRDefault="00C244A2" w:rsidP="00C244A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Appendices define the mathematics, estimators, ledger bounds, and reporting standards.</w:t>
      </w:r>
    </w:p>
    <w:p w14:paraId="60A0DA54" w14:textId="77777777" w:rsidR="00C244A2" w:rsidRPr="00C244A2" w:rsidRDefault="00C244A2" w:rsidP="00C244A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The pre-registered decision tree makes outcomes interpretable without overclaiming.</w:t>
      </w:r>
    </w:p>
    <w:p w14:paraId="15E4A3C8"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If you want the final “publication polish” phase, the next thing (not a numbered step) is to </w:t>
      </w:r>
      <w:r w:rsidRPr="00C244A2">
        <w:rPr>
          <w:rFonts w:ascii="Times New Roman" w:eastAsia="Times New Roman" w:hAnsi="Times New Roman" w:cs="Times New Roman"/>
          <w:b/>
          <w:bCs/>
          <w:kern w:val="0"/>
          <w14:ligatures w14:val="none"/>
        </w:rPr>
        <w:t>merge Steps 1–10 into one continuous paper</w:t>
      </w:r>
      <w:r w:rsidRPr="00C244A2">
        <w:rPr>
          <w:rFonts w:ascii="Times New Roman" w:eastAsia="Times New Roman" w:hAnsi="Times New Roman" w:cs="Times New Roman"/>
          <w:kern w:val="0"/>
          <w14:ligatures w14:val="none"/>
        </w:rPr>
        <w:t xml:space="preserve"> with consistent notation, figure plan, and journal formatting (e.g., </w:t>
      </w:r>
      <w:r w:rsidRPr="00C244A2">
        <w:rPr>
          <w:rFonts w:ascii="Times New Roman" w:eastAsia="Times New Roman" w:hAnsi="Times New Roman" w:cs="Times New Roman"/>
          <w:i/>
          <w:iCs/>
          <w:kern w:val="0"/>
          <w14:ligatures w14:val="none"/>
        </w:rPr>
        <w:t>Phys. Rev. D</w:t>
      </w:r>
      <w:r w:rsidRPr="00C244A2">
        <w:rPr>
          <w:rFonts w:ascii="Times New Roman" w:eastAsia="Times New Roman" w:hAnsi="Times New Roman" w:cs="Times New Roman"/>
          <w:kern w:val="0"/>
          <w14:ligatures w14:val="none"/>
        </w:rPr>
        <w:t xml:space="preserve"> style).</w:t>
      </w:r>
    </w:p>
    <w:p w14:paraId="7F6BEC45"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از این 7 استپ یک خلاصه برای درک خودت بساز و 2 بار رفلکشن بزن روی این خلاصه از 2 دانشمند برتر بعنوان منتقد استفاده کن کسانی که خیلی ارتباط دقیق و نزدیکی با این تئوری دارند و به اصل ایده وفادار بمان سعی کن تقارن ها را ببینی همه چیز در تقارن ها نهفته است. عمیق و طولانی فکر کن تا می توانی عمیق</w:t>
      </w:r>
    </w:p>
    <w:p w14:paraId="6A54113E"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Thought for 45s</w:t>
      </w:r>
    </w:p>
    <w:p w14:paraId="3626733B"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 xml:space="preserve">در ادامه اول یک </w:t>
      </w:r>
      <w:r w:rsidRPr="00C244A2">
        <w:rPr>
          <w:rFonts w:ascii="Times New Roman" w:eastAsia="Times New Roman" w:hAnsi="Times New Roman" w:cs="Times New Roman"/>
          <w:b/>
          <w:bCs/>
          <w:kern w:val="0"/>
          <w:rtl/>
          <w14:ligatures w14:val="none"/>
        </w:rPr>
        <w:t xml:space="preserve">خلاصه‌ی فشرده اما دقیق از </w:t>
      </w:r>
      <w:r w:rsidRPr="00C244A2">
        <w:rPr>
          <w:rFonts w:ascii="Times New Roman" w:eastAsia="Times New Roman" w:hAnsi="Times New Roman" w:cs="Times New Roman"/>
          <w:b/>
          <w:bCs/>
          <w:kern w:val="0"/>
          <w:rtl/>
          <w:lang w:bidi="fa-IR"/>
          <w14:ligatures w14:val="none"/>
        </w:rPr>
        <w:t>۷</w:t>
      </w:r>
      <w:r w:rsidRPr="00C244A2">
        <w:rPr>
          <w:rFonts w:ascii="Times New Roman" w:eastAsia="Times New Roman" w:hAnsi="Times New Roman" w:cs="Times New Roman"/>
          <w:b/>
          <w:bCs/>
          <w:kern w:val="0"/>
          <w:rtl/>
          <w14:ligatures w14:val="none"/>
        </w:rPr>
        <w:t xml:space="preserve"> استپ</w:t>
      </w:r>
      <w:r w:rsidRPr="00C244A2">
        <w:rPr>
          <w:rFonts w:ascii="Times New Roman" w:eastAsia="Times New Roman" w:hAnsi="Times New Roman" w:cs="Times New Roman"/>
          <w:b/>
          <w:bCs/>
          <w:kern w:val="0"/>
          <w14:ligatures w14:val="none"/>
        </w:rPr>
        <w:t xml:space="preserve"> (Step 4 </w:t>
      </w:r>
      <w:r w:rsidRPr="00C244A2">
        <w:rPr>
          <w:rFonts w:ascii="Times New Roman" w:eastAsia="Times New Roman" w:hAnsi="Times New Roman" w:cs="Times New Roman"/>
          <w:b/>
          <w:bCs/>
          <w:kern w:val="0"/>
          <w:rtl/>
          <w14:ligatures w14:val="none"/>
        </w:rPr>
        <w:t>تا</w:t>
      </w:r>
      <w:r w:rsidRPr="00C244A2">
        <w:rPr>
          <w:rFonts w:ascii="Times New Roman" w:eastAsia="Times New Roman" w:hAnsi="Times New Roman" w:cs="Times New Roman"/>
          <w:b/>
          <w:bCs/>
          <w:kern w:val="0"/>
          <w14:ligatures w14:val="none"/>
        </w:rPr>
        <w:t xml:space="preserve"> Step 10)</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kern w:val="0"/>
          <w:rtl/>
          <w14:ligatures w14:val="none"/>
        </w:rPr>
        <w:t xml:space="preserve">می‌سازم. بعد </w:t>
      </w:r>
      <w:r w:rsidRPr="00C244A2">
        <w:rPr>
          <w:rFonts w:ascii="Times New Roman" w:eastAsia="Times New Roman" w:hAnsi="Times New Roman" w:cs="Times New Roman"/>
          <w:b/>
          <w:bCs/>
          <w:kern w:val="0"/>
          <w:rtl/>
          <w14:ligatures w14:val="none"/>
        </w:rPr>
        <w:t>دو بار رفلکشن/نقد</w:t>
      </w:r>
      <w:r w:rsidRPr="00C244A2">
        <w:rPr>
          <w:rFonts w:ascii="Times New Roman" w:eastAsia="Times New Roman" w:hAnsi="Times New Roman" w:cs="Times New Roman"/>
          <w:kern w:val="0"/>
          <w:rtl/>
          <w14:ligatures w14:val="none"/>
        </w:rPr>
        <w:t xml:space="preserve"> از دو منتقدِ بسیار «مرتبط با هسته‌ی ایده» انجام می‌دهم—با تمرکز روی این جمله‌ی کلیدی تو</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b/>
          <w:bCs/>
          <w:kern w:val="0"/>
          <w14:ligatures w14:val="none"/>
        </w:rPr>
        <w:t>«</w:t>
      </w:r>
      <w:r w:rsidRPr="00C244A2">
        <w:rPr>
          <w:rFonts w:ascii="Times New Roman" w:eastAsia="Times New Roman" w:hAnsi="Times New Roman" w:cs="Times New Roman"/>
          <w:b/>
          <w:bCs/>
          <w:kern w:val="0"/>
          <w:rtl/>
          <w14:ligatures w14:val="none"/>
        </w:rPr>
        <w:t>همه‌چیز در تقارن‌ها نهفته است</w:t>
      </w:r>
      <w:r w:rsidRPr="00C244A2">
        <w:rPr>
          <w:rFonts w:ascii="Times New Roman" w:eastAsia="Times New Roman" w:hAnsi="Times New Roman" w:cs="Times New Roman"/>
          <w:b/>
          <w:bCs/>
          <w:kern w:val="0"/>
          <w14:ligatures w14:val="none"/>
        </w:rPr>
        <w:t>.»</w:t>
      </w:r>
    </w:p>
    <w:p w14:paraId="7C1F7400"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6688D0E7">
          <v:rect id="_x0000_i1089" style="width:0;height:1.5pt" o:hralign="center" o:hrstd="t" o:hr="t" fillcolor="#a0a0a0" stroked="f"/>
        </w:pict>
      </w:r>
    </w:p>
    <w:p w14:paraId="5DB20E79" w14:textId="77777777" w:rsidR="00C244A2" w:rsidRPr="00C244A2" w:rsidRDefault="00C244A2" w:rsidP="00C244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44A2">
        <w:rPr>
          <w:rFonts w:ascii="Times New Roman" w:eastAsia="Times New Roman" w:hAnsi="Times New Roman" w:cs="Times New Roman"/>
          <w:b/>
          <w:bCs/>
          <w:kern w:val="0"/>
          <w:sz w:val="36"/>
          <w:szCs w:val="36"/>
          <w14:ligatures w14:val="none"/>
        </w:rPr>
        <w:t xml:space="preserve">1) </w:t>
      </w:r>
      <w:r w:rsidRPr="00C244A2">
        <w:rPr>
          <w:rFonts w:ascii="Times New Roman" w:eastAsia="Times New Roman" w:hAnsi="Times New Roman" w:cs="Times New Roman"/>
          <w:b/>
          <w:bCs/>
          <w:kern w:val="0"/>
          <w:sz w:val="36"/>
          <w:szCs w:val="36"/>
          <w:rtl/>
          <w14:ligatures w14:val="none"/>
        </w:rPr>
        <w:t xml:space="preserve">خلاصه‌ی </w:t>
      </w:r>
      <w:r w:rsidRPr="00C244A2">
        <w:rPr>
          <w:rFonts w:ascii="Times New Roman" w:eastAsia="Times New Roman" w:hAnsi="Times New Roman" w:cs="Times New Roman"/>
          <w:b/>
          <w:bCs/>
          <w:kern w:val="0"/>
          <w:sz w:val="36"/>
          <w:szCs w:val="36"/>
          <w:rtl/>
          <w:lang w:bidi="fa-IR"/>
          <w14:ligatures w14:val="none"/>
        </w:rPr>
        <w:t>۷</w:t>
      </w:r>
      <w:r w:rsidRPr="00C244A2">
        <w:rPr>
          <w:rFonts w:ascii="Times New Roman" w:eastAsia="Times New Roman" w:hAnsi="Times New Roman" w:cs="Times New Roman"/>
          <w:b/>
          <w:bCs/>
          <w:kern w:val="0"/>
          <w:sz w:val="36"/>
          <w:szCs w:val="36"/>
          <w:rtl/>
          <w14:ligatures w14:val="none"/>
        </w:rPr>
        <w:t xml:space="preserve"> استپ</w:t>
      </w:r>
      <w:r w:rsidRPr="00C244A2">
        <w:rPr>
          <w:rFonts w:ascii="Times New Roman" w:eastAsia="Times New Roman" w:hAnsi="Times New Roman" w:cs="Times New Roman"/>
          <w:b/>
          <w:bCs/>
          <w:kern w:val="0"/>
          <w:sz w:val="36"/>
          <w:szCs w:val="36"/>
          <w14:ligatures w14:val="none"/>
        </w:rPr>
        <w:t xml:space="preserve"> (Step 4 → Step 10) </w:t>
      </w:r>
      <w:r w:rsidRPr="00C244A2">
        <w:rPr>
          <w:rFonts w:ascii="Times New Roman" w:eastAsia="Times New Roman" w:hAnsi="Times New Roman" w:cs="Times New Roman"/>
          <w:b/>
          <w:bCs/>
          <w:kern w:val="0"/>
          <w:sz w:val="36"/>
          <w:szCs w:val="36"/>
          <w:rtl/>
          <w14:ligatures w14:val="none"/>
        </w:rPr>
        <w:t>به زبان ستون فقرات منطقی</w:t>
      </w:r>
    </w:p>
    <w:p w14:paraId="12E21625"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Step 4 — Quantitative Predictions &amp; Systematics (</w:t>
      </w:r>
      <w:r w:rsidRPr="00C244A2">
        <w:rPr>
          <w:rFonts w:ascii="Times New Roman" w:eastAsia="Times New Roman" w:hAnsi="Times New Roman" w:cs="Times New Roman"/>
          <w:b/>
          <w:bCs/>
          <w:kern w:val="0"/>
          <w:sz w:val="27"/>
          <w:szCs w:val="27"/>
          <w:rtl/>
          <w14:ligatures w14:val="none"/>
        </w:rPr>
        <w:t>پیش‌بینی و مهار آرتیفکت</w:t>
      </w:r>
      <w:r w:rsidRPr="00C244A2">
        <w:rPr>
          <w:rFonts w:ascii="Times New Roman" w:eastAsia="Times New Roman" w:hAnsi="Times New Roman" w:cs="Times New Roman"/>
          <w:b/>
          <w:bCs/>
          <w:kern w:val="0"/>
          <w:sz w:val="27"/>
          <w:szCs w:val="27"/>
          <w14:ligatures w14:val="none"/>
        </w:rPr>
        <w:t>)</w:t>
      </w:r>
    </w:p>
    <w:p w14:paraId="06784949" w14:textId="77777777" w:rsidR="00C244A2" w:rsidRPr="00C244A2" w:rsidRDefault="00C244A2" w:rsidP="00C244A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خروجی واقعی این قدم</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b/>
          <w:bCs/>
          <w:kern w:val="0"/>
          <w:rtl/>
          <w14:ligatures w14:val="none"/>
        </w:rPr>
        <w:t>یک عدد خامِ قابل اندازه‌گیری + یک بودجه‌ی خطا</w:t>
      </w:r>
      <w:r w:rsidRPr="00C244A2">
        <w:rPr>
          <w:rFonts w:ascii="Times New Roman" w:eastAsia="Times New Roman" w:hAnsi="Times New Roman" w:cs="Times New Roman"/>
          <w:kern w:val="0"/>
          <w14:ligatures w14:val="none"/>
        </w:rPr>
        <w:t>.</w:t>
      </w:r>
    </w:p>
    <w:p w14:paraId="4FA01FB4" w14:textId="77777777" w:rsidR="00C244A2" w:rsidRPr="00C244A2" w:rsidRDefault="00C244A2" w:rsidP="00C244A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 xml:space="preserve">پیام اصلی: حتی اگر مدل “زیبا” باشد، </w:t>
      </w:r>
      <w:r w:rsidRPr="00C244A2">
        <w:rPr>
          <w:rFonts w:ascii="Times New Roman" w:eastAsia="Times New Roman" w:hAnsi="Times New Roman" w:cs="Times New Roman"/>
          <w:b/>
          <w:bCs/>
          <w:kern w:val="0"/>
          <w:rtl/>
          <w14:ligatures w14:val="none"/>
        </w:rPr>
        <w:t>بدون مقایسه با نیروهای مزاحم</w:t>
      </w:r>
      <w:r w:rsidRPr="00C244A2">
        <w:rPr>
          <w:rFonts w:ascii="Times New Roman" w:eastAsia="Times New Roman" w:hAnsi="Times New Roman" w:cs="Times New Roman"/>
          <w:kern w:val="0"/>
          <w:rtl/>
          <w14:ligatures w14:val="none"/>
        </w:rPr>
        <w:t xml:space="preserve"> (فوتونی/حرارتی/مکانیکی) هیچ ارزشی ندارد</w:t>
      </w:r>
      <w:r w:rsidRPr="00C244A2">
        <w:rPr>
          <w:rFonts w:ascii="Times New Roman" w:eastAsia="Times New Roman" w:hAnsi="Times New Roman" w:cs="Times New Roman"/>
          <w:kern w:val="0"/>
          <w14:ligatures w14:val="none"/>
        </w:rPr>
        <w:t>.</w:t>
      </w:r>
    </w:p>
    <w:p w14:paraId="4CED2058" w14:textId="77777777" w:rsidR="00C244A2" w:rsidRPr="00C244A2" w:rsidRDefault="00C244A2" w:rsidP="00C244A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ستون فقرات: “اثر اگر هست باید در یک باند فرکانسی و با امضای معکوس‌پذیر ظاهر شود، وگرنه</w:t>
      </w:r>
      <w:r w:rsidRPr="00C244A2">
        <w:rPr>
          <w:rFonts w:ascii="Times New Roman" w:eastAsia="Times New Roman" w:hAnsi="Times New Roman" w:cs="Times New Roman"/>
          <w:kern w:val="0"/>
          <w14:ligatures w14:val="none"/>
        </w:rPr>
        <w:t xml:space="preserve"> artifact </w:t>
      </w:r>
      <w:r w:rsidRPr="00C244A2">
        <w:rPr>
          <w:rFonts w:ascii="Times New Roman" w:eastAsia="Times New Roman" w:hAnsi="Times New Roman" w:cs="Times New Roman"/>
          <w:kern w:val="0"/>
          <w:rtl/>
          <w14:ligatures w14:val="none"/>
        </w:rPr>
        <w:t>است</w:t>
      </w:r>
      <w:r w:rsidRPr="00C244A2">
        <w:rPr>
          <w:rFonts w:ascii="Times New Roman" w:eastAsia="Times New Roman" w:hAnsi="Times New Roman" w:cs="Times New Roman"/>
          <w:kern w:val="0"/>
          <w14:ligatures w14:val="none"/>
        </w:rPr>
        <w:t>.”</w:t>
      </w:r>
    </w:p>
    <w:p w14:paraId="3FFEB5A6"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lastRenderedPageBreak/>
        <w:t>Step 5 — Discussion &amp; Implications (</w:t>
      </w:r>
      <w:r w:rsidRPr="00C244A2">
        <w:rPr>
          <w:rFonts w:ascii="Times New Roman" w:eastAsia="Times New Roman" w:hAnsi="Times New Roman" w:cs="Times New Roman"/>
          <w:b/>
          <w:bCs/>
          <w:kern w:val="0"/>
          <w:sz w:val="27"/>
          <w:szCs w:val="27"/>
          <w:rtl/>
          <w14:ligatures w14:val="none"/>
        </w:rPr>
        <w:t>تفسیرِ مشروط، نه مطلق</w:t>
      </w:r>
      <w:r w:rsidRPr="00C244A2">
        <w:rPr>
          <w:rFonts w:ascii="Times New Roman" w:eastAsia="Times New Roman" w:hAnsi="Times New Roman" w:cs="Times New Roman"/>
          <w:b/>
          <w:bCs/>
          <w:kern w:val="0"/>
          <w:sz w:val="27"/>
          <w:szCs w:val="27"/>
          <w14:ligatures w14:val="none"/>
        </w:rPr>
        <w:t>)</w:t>
      </w:r>
    </w:p>
    <w:p w14:paraId="298B6770" w14:textId="77777777" w:rsidR="00C244A2" w:rsidRPr="00C244A2" w:rsidRDefault="00C244A2" w:rsidP="00C244A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 xml:space="preserve">ایده‌ی عمیق حفظ می‌شود اما با </w:t>
      </w:r>
      <w:r w:rsidRPr="00C244A2">
        <w:rPr>
          <w:rFonts w:ascii="Times New Roman" w:eastAsia="Times New Roman" w:hAnsi="Times New Roman" w:cs="Times New Roman"/>
          <w:b/>
          <w:bCs/>
          <w:kern w:val="0"/>
          <w:rtl/>
          <w14:ligatures w14:val="none"/>
        </w:rPr>
        <w:t>گیت</w:t>
      </w:r>
      <w:r w:rsidRPr="00C244A2">
        <w:rPr>
          <w:rFonts w:ascii="Times New Roman" w:eastAsia="Times New Roman" w:hAnsi="Times New Roman" w:cs="Times New Roman"/>
          <w:b/>
          <w:bCs/>
          <w:kern w:val="0"/>
          <w14:ligatures w14:val="none"/>
        </w:rPr>
        <w:t xml:space="preserve"> (Gate)</w:t>
      </w:r>
      <w:r w:rsidRPr="00C244A2">
        <w:rPr>
          <w:rFonts w:ascii="Times New Roman" w:eastAsia="Times New Roman" w:hAnsi="Times New Roman" w:cs="Times New Roman"/>
          <w:kern w:val="0"/>
          <w14:ligatures w14:val="none"/>
        </w:rPr>
        <w:t>:</w:t>
      </w:r>
    </w:p>
    <w:p w14:paraId="640C0E20" w14:textId="77777777" w:rsidR="00C244A2" w:rsidRPr="00C244A2" w:rsidRDefault="00C244A2" w:rsidP="00C244A2">
      <w:pPr>
        <w:numPr>
          <w:ilvl w:val="1"/>
          <w:numId w:val="100"/>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Tier-1: «</w:t>
      </w:r>
      <w:r w:rsidRPr="00C244A2">
        <w:rPr>
          <w:rFonts w:ascii="Times New Roman" w:eastAsia="Times New Roman" w:hAnsi="Times New Roman" w:cs="Times New Roman"/>
          <w:kern w:val="0"/>
          <w:rtl/>
          <w14:ligatures w14:val="none"/>
        </w:rPr>
        <w:t>متریک/ژئودزی» = زبان توصیفیِ موثر برای جریان تکانه در یک محیط فازی</w:t>
      </w:r>
    </w:p>
    <w:p w14:paraId="3D86C4AE" w14:textId="77777777" w:rsidR="00C244A2" w:rsidRPr="00C244A2" w:rsidRDefault="00C244A2" w:rsidP="00C244A2">
      <w:pPr>
        <w:numPr>
          <w:ilvl w:val="1"/>
          <w:numId w:val="100"/>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Tier-2: </w:t>
      </w:r>
      <w:r w:rsidRPr="00C244A2">
        <w:rPr>
          <w:rFonts w:ascii="Times New Roman" w:eastAsia="Times New Roman" w:hAnsi="Times New Roman" w:cs="Times New Roman"/>
          <w:kern w:val="0"/>
          <w:rtl/>
          <w14:ligatures w14:val="none"/>
        </w:rPr>
        <w:t>اگر</w:t>
      </w:r>
      <w:r w:rsidRPr="00C244A2">
        <w:rPr>
          <w:rFonts w:ascii="Times New Roman" w:eastAsia="Times New Roman" w:hAnsi="Times New Roman" w:cs="Times New Roman"/>
          <w:kern w:val="0"/>
          <w14:ligatures w14:val="none"/>
        </w:rPr>
        <w:t xml:space="preserve"> residual </w:t>
      </w:r>
      <w:r w:rsidRPr="00C244A2">
        <w:rPr>
          <w:rFonts w:ascii="Times New Roman" w:eastAsia="Times New Roman" w:hAnsi="Times New Roman" w:cs="Times New Roman"/>
          <w:kern w:val="0"/>
          <w:rtl/>
          <w14:ligatures w14:val="none"/>
        </w:rPr>
        <w:t>واقعاً بعد از</w:t>
      </w:r>
      <w:r w:rsidRPr="00C244A2">
        <w:rPr>
          <w:rFonts w:ascii="Times New Roman" w:eastAsia="Times New Roman" w:hAnsi="Times New Roman" w:cs="Times New Roman"/>
          <w:kern w:val="0"/>
          <w14:ligatures w14:val="none"/>
        </w:rPr>
        <w:t xml:space="preserve"> ledger </w:t>
      </w:r>
      <w:r w:rsidRPr="00C244A2">
        <w:rPr>
          <w:rFonts w:ascii="Times New Roman" w:eastAsia="Times New Roman" w:hAnsi="Times New Roman" w:cs="Times New Roman"/>
          <w:kern w:val="0"/>
          <w:rtl/>
          <w14:ligatures w14:val="none"/>
        </w:rPr>
        <w:t>و</w:t>
      </w:r>
      <w:r w:rsidRPr="00C244A2">
        <w:rPr>
          <w:rFonts w:ascii="Times New Roman" w:eastAsia="Times New Roman" w:hAnsi="Times New Roman" w:cs="Times New Roman"/>
          <w:kern w:val="0"/>
          <w14:ligatures w14:val="none"/>
        </w:rPr>
        <w:t xml:space="preserve"> null</w:t>
      </w:r>
      <w:r w:rsidRPr="00C244A2">
        <w:rPr>
          <w:rFonts w:ascii="Times New Roman" w:eastAsia="Times New Roman" w:hAnsi="Times New Roman" w:cs="Times New Roman"/>
          <w:kern w:val="0"/>
          <w:rtl/>
          <w14:ligatures w14:val="none"/>
        </w:rPr>
        <w:t>ها ماند، تازه می‌شود درباره‌ی “پیوند اطلاعات–هندسه” حرف زد</w:t>
      </w:r>
      <w:r w:rsidRPr="00C244A2">
        <w:rPr>
          <w:rFonts w:ascii="Times New Roman" w:eastAsia="Times New Roman" w:hAnsi="Times New Roman" w:cs="Times New Roman"/>
          <w:kern w:val="0"/>
          <w14:ligatures w14:val="none"/>
        </w:rPr>
        <w:t>.</w:t>
      </w:r>
    </w:p>
    <w:p w14:paraId="763425FE" w14:textId="77777777" w:rsidR="00C244A2" w:rsidRPr="00C244A2" w:rsidRDefault="00C244A2" w:rsidP="00C244A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هدف</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b/>
          <w:bCs/>
          <w:kern w:val="0"/>
          <w:rtl/>
          <w14:ligatures w14:val="none"/>
        </w:rPr>
        <w:t>ارزش مقاله کم نشود</w:t>
      </w:r>
      <w:r w:rsidRPr="00C244A2">
        <w:rPr>
          <w:rFonts w:ascii="Times New Roman" w:eastAsia="Times New Roman" w:hAnsi="Times New Roman" w:cs="Times New Roman"/>
          <w:kern w:val="0"/>
          <w:rtl/>
          <w14:ligatures w14:val="none"/>
        </w:rPr>
        <w:t>؛ بلکه ادعاها به صورت “شرطی” علمی شوند</w:t>
      </w:r>
      <w:r w:rsidRPr="00C244A2">
        <w:rPr>
          <w:rFonts w:ascii="Times New Roman" w:eastAsia="Times New Roman" w:hAnsi="Times New Roman" w:cs="Times New Roman"/>
          <w:kern w:val="0"/>
          <w14:ligatures w14:val="none"/>
        </w:rPr>
        <w:t>.</w:t>
      </w:r>
    </w:p>
    <w:p w14:paraId="49A278DC"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Step 6 — Conclusion (</w:t>
      </w:r>
      <w:r w:rsidRPr="00C244A2">
        <w:rPr>
          <w:rFonts w:ascii="Times New Roman" w:eastAsia="Times New Roman" w:hAnsi="Times New Roman" w:cs="Times New Roman"/>
          <w:b/>
          <w:bCs/>
          <w:kern w:val="0"/>
          <w:sz w:val="27"/>
          <w:szCs w:val="27"/>
          <w:rtl/>
          <w14:ligatures w14:val="none"/>
        </w:rPr>
        <w:t>تصمیم‌پذیر کردن پایان</w:t>
      </w:r>
      <w:r w:rsidRPr="00C244A2">
        <w:rPr>
          <w:rFonts w:ascii="Times New Roman" w:eastAsia="Times New Roman" w:hAnsi="Times New Roman" w:cs="Times New Roman"/>
          <w:b/>
          <w:bCs/>
          <w:kern w:val="0"/>
          <w:sz w:val="27"/>
          <w:szCs w:val="27"/>
          <w14:ligatures w14:val="none"/>
        </w:rPr>
        <w:t>)</w:t>
      </w:r>
    </w:p>
    <w:p w14:paraId="790365DD" w14:textId="77777777" w:rsidR="00C244A2" w:rsidRPr="00C244A2" w:rsidRDefault="00C244A2" w:rsidP="00C244A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 xml:space="preserve">پایان مقاله به جای شعار، یک </w:t>
      </w:r>
      <w:r w:rsidRPr="00C244A2">
        <w:rPr>
          <w:rFonts w:ascii="Times New Roman" w:eastAsia="Times New Roman" w:hAnsi="Times New Roman" w:cs="Times New Roman"/>
          <w:b/>
          <w:bCs/>
          <w:kern w:val="0"/>
          <w14:ligatures w14:val="none"/>
        </w:rPr>
        <w:t>decision logic</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kern w:val="0"/>
          <w:rtl/>
          <w14:ligatures w14:val="none"/>
        </w:rPr>
        <w:t>می‌دهد</w:t>
      </w:r>
      <w:r w:rsidRPr="00C244A2">
        <w:rPr>
          <w:rFonts w:ascii="Times New Roman" w:eastAsia="Times New Roman" w:hAnsi="Times New Roman" w:cs="Times New Roman"/>
          <w:kern w:val="0"/>
          <w14:ligatures w14:val="none"/>
        </w:rPr>
        <w:t>:</w:t>
      </w:r>
    </w:p>
    <w:p w14:paraId="1267B63D" w14:textId="77777777" w:rsidR="00C244A2" w:rsidRPr="00C244A2" w:rsidRDefault="00C244A2" w:rsidP="00C244A2">
      <w:pPr>
        <w:numPr>
          <w:ilvl w:val="1"/>
          <w:numId w:val="101"/>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H0: </w:t>
      </w:r>
      <w:r w:rsidRPr="00C244A2">
        <w:rPr>
          <w:rFonts w:ascii="Times New Roman" w:eastAsia="Times New Roman" w:hAnsi="Times New Roman" w:cs="Times New Roman"/>
          <w:kern w:val="0"/>
          <w:rtl/>
          <w14:ligatures w14:val="none"/>
        </w:rPr>
        <w:t>توضیح کامل با کانال‌های کلاسیک (تکانه‌ی خروجی)</w:t>
      </w:r>
    </w:p>
    <w:p w14:paraId="2FC70BD1" w14:textId="77777777" w:rsidR="00C244A2" w:rsidRPr="00C244A2" w:rsidRDefault="00C244A2" w:rsidP="00C244A2">
      <w:pPr>
        <w:numPr>
          <w:ilvl w:val="1"/>
          <w:numId w:val="101"/>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H1: </w:t>
      </w:r>
      <w:r w:rsidRPr="00C244A2">
        <w:rPr>
          <w:rFonts w:ascii="Times New Roman" w:eastAsia="Times New Roman" w:hAnsi="Times New Roman" w:cs="Times New Roman"/>
          <w:kern w:val="0"/>
          <w:rtl/>
          <w14:ligatures w14:val="none"/>
        </w:rPr>
        <w:t>نگاشت</w:t>
      </w:r>
      <w:r w:rsidRPr="00C244A2">
        <w:rPr>
          <w:rFonts w:ascii="Times New Roman" w:eastAsia="Times New Roman" w:hAnsi="Times New Roman" w:cs="Times New Roman"/>
          <w:kern w:val="0"/>
          <w14:ligatures w14:val="none"/>
        </w:rPr>
        <w:t xml:space="preserve"> IPM </w:t>
      </w:r>
      <w:r w:rsidRPr="00C244A2">
        <w:rPr>
          <w:rFonts w:ascii="Times New Roman" w:eastAsia="Times New Roman" w:hAnsi="Times New Roman" w:cs="Times New Roman"/>
          <w:kern w:val="0"/>
          <w:rtl/>
          <w14:ligatures w14:val="none"/>
        </w:rPr>
        <w:t>تایید می‌شود (قابل پیش‌بینی/قابل تکرار)</w:t>
      </w:r>
    </w:p>
    <w:p w14:paraId="021D199C" w14:textId="77777777" w:rsidR="00C244A2" w:rsidRPr="00C244A2" w:rsidRDefault="00C244A2" w:rsidP="00C244A2">
      <w:pPr>
        <w:numPr>
          <w:ilvl w:val="1"/>
          <w:numId w:val="101"/>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H2: residualِ </w:t>
      </w:r>
      <w:r w:rsidRPr="00C244A2">
        <w:rPr>
          <w:rFonts w:ascii="Times New Roman" w:eastAsia="Times New Roman" w:hAnsi="Times New Roman" w:cs="Times New Roman"/>
          <w:kern w:val="0"/>
          <w:rtl/>
          <w14:ligatures w14:val="none"/>
        </w:rPr>
        <w:t>گیت‌شده برای تفسیر بنیادی</w:t>
      </w:r>
    </w:p>
    <w:p w14:paraId="316C307E" w14:textId="77777777" w:rsidR="00C244A2" w:rsidRPr="00C244A2" w:rsidRDefault="00C244A2" w:rsidP="00C244A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این دقیقاً همان “داوری‌پذیری” است</w:t>
      </w:r>
      <w:r w:rsidRPr="00C244A2">
        <w:rPr>
          <w:rFonts w:ascii="Times New Roman" w:eastAsia="Times New Roman" w:hAnsi="Times New Roman" w:cs="Times New Roman"/>
          <w:kern w:val="0"/>
          <w14:ligatures w14:val="none"/>
        </w:rPr>
        <w:t>.</w:t>
      </w:r>
    </w:p>
    <w:p w14:paraId="1E8D1BCF"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Step 7 — Methods / Protocol (</w:t>
      </w:r>
      <w:r w:rsidRPr="00C244A2">
        <w:rPr>
          <w:rFonts w:ascii="Times New Roman" w:eastAsia="Times New Roman" w:hAnsi="Times New Roman" w:cs="Times New Roman"/>
          <w:b/>
          <w:bCs/>
          <w:kern w:val="0"/>
          <w:sz w:val="27"/>
          <w:szCs w:val="27"/>
          <w:rtl/>
          <w14:ligatures w14:val="none"/>
        </w:rPr>
        <w:t>قابل تکرار کردن بازی</w:t>
      </w:r>
      <w:r w:rsidRPr="00C244A2">
        <w:rPr>
          <w:rFonts w:ascii="Times New Roman" w:eastAsia="Times New Roman" w:hAnsi="Times New Roman" w:cs="Times New Roman"/>
          <w:b/>
          <w:bCs/>
          <w:kern w:val="0"/>
          <w:sz w:val="27"/>
          <w:szCs w:val="27"/>
          <w14:ligatures w14:val="none"/>
        </w:rPr>
        <w:t>)</w:t>
      </w:r>
    </w:p>
    <w:p w14:paraId="26708A00" w14:textId="77777777" w:rsidR="00C244A2" w:rsidRPr="00C244A2" w:rsidRDefault="00C244A2" w:rsidP="00C244A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اینجا مقاله از «ایده» تبدیل می‌شود به «پروتکل</w:t>
      </w:r>
      <w:r w:rsidRPr="00C244A2">
        <w:rPr>
          <w:rFonts w:ascii="Times New Roman" w:eastAsia="Times New Roman" w:hAnsi="Times New Roman" w:cs="Times New Roman"/>
          <w:kern w:val="0"/>
          <w14:ligatures w14:val="none"/>
        </w:rPr>
        <w:t>».</w:t>
      </w:r>
    </w:p>
    <w:p w14:paraId="466AE583" w14:textId="77777777" w:rsidR="00C244A2" w:rsidRPr="00C244A2" w:rsidRDefault="00C244A2" w:rsidP="00C244A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دو محور</w:t>
      </w:r>
      <w:r w:rsidRPr="00C244A2">
        <w:rPr>
          <w:rFonts w:ascii="Times New Roman" w:eastAsia="Times New Roman" w:hAnsi="Times New Roman" w:cs="Times New Roman"/>
          <w:kern w:val="0"/>
          <w14:ligatures w14:val="none"/>
        </w:rPr>
        <w:t>:</w:t>
      </w:r>
    </w:p>
    <w:p w14:paraId="0DF39F52" w14:textId="77777777" w:rsidR="00C244A2" w:rsidRPr="00C244A2" w:rsidRDefault="00C244A2" w:rsidP="00C244A2">
      <w:pPr>
        <w:numPr>
          <w:ilvl w:val="1"/>
          <w:numId w:val="102"/>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 xml:space="preserve">تعریف عملیاتیِ </w:t>
      </w:r>
      <m:oMath>
        <m:r>
          <m:rPr>
            <m:scr m:val="script"/>
          </m:rPr>
          <w:rPr>
            <w:rFonts w:ascii="Cambria Math" w:eastAsia="Times New Roman" w:hAnsi="Cambria Math" w:cs="Times New Roman"/>
            <w:kern w:val="0"/>
            <w14:ligatures w14:val="none"/>
          </w:rPr>
          <m:t>I(</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,t)</m:t>
        </m:r>
      </m:oMath>
      <w:r w:rsidRPr="00C244A2">
        <w:rPr>
          <w:rFonts w:ascii="Times New Roman" w:eastAsia="Times New Roman" w:hAnsi="Times New Roman" w:cs="Times New Roman"/>
          <w:kern w:val="0"/>
          <w:rtl/>
          <w14:ligatures w14:val="none"/>
        </w:rPr>
        <w:t>از داده‌ی فاز/همدوسی</w:t>
      </w:r>
    </w:p>
    <w:p w14:paraId="5633C044" w14:textId="77777777" w:rsidR="00C244A2" w:rsidRPr="00C244A2" w:rsidRDefault="00C244A2" w:rsidP="00C244A2">
      <w:pPr>
        <w:numPr>
          <w:ilvl w:val="1"/>
          <w:numId w:val="102"/>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طراحی دقیقِ مدولاسیون، برگشت‌پذیری</w:t>
      </w:r>
      <w:r w:rsidRPr="00C244A2">
        <w:rPr>
          <w:rFonts w:ascii="Times New Roman" w:eastAsia="Times New Roman" w:hAnsi="Times New Roman" w:cs="Times New Roman"/>
          <w:kern w:val="0"/>
          <w14:ligatures w14:val="none"/>
        </w:rPr>
        <w:t xml:space="preserve"> (reversal)</w:t>
      </w:r>
      <w:r w:rsidRPr="00C244A2">
        <w:rPr>
          <w:rFonts w:ascii="Times New Roman" w:eastAsia="Times New Roman" w:hAnsi="Times New Roman" w:cs="Times New Roman"/>
          <w:kern w:val="0"/>
          <w:rtl/>
          <w14:ligatures w14:val="none"/>
        </w:rPr>
        <w:t>، و</w:t>
      </w:r>
      <w:r w:rsidRPr="00C244A2">
        <w:rPr>
          <w:rFonts w:ascii="Times New Roman" w:eastAsia="Times New Roman" w:hAnsi="Times New Roman" w:cs="Times New Roman"/>
          <w:kern w:val="0"/>
          <w14:ligatures w14:val="none"/>
        </w:rPr>
        <w:t xml:space="preserve"> null-test</w:t>
      </w:r>
      <w:r w:rsidRPr="00C244A2">
        <w:rPr>
          <w:rFonts w:ascii="Times New Roman" w:eastAsia="Times New Roman" w:hAnsi="Times New Roman" w:cs="Times New Roman"/>
          <w:kern w:val="0"/>
          <w:rtl/>
          <w14:ligatures w14:val="none"/>
        </w:rPr>
        <w:t>ها</w:t>
      </w:r>
    </w:p>
    <w:p w14:paraId="1A63C261" w14:textId="77777777" w:rsidR="00C244A2" w:rsidRPr="00C244A2" w:rsidRDefault="00C244A2" w:rsidP="00C244A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نکته‌ی عمیق: روش‌های</w:t>
      </w:r>
      <w:r w:rsidRPr="00C244A2">
        <w:rPr>
          <w:rFonts w:ascii="Times New Roman" w:eastAsia="Times New Roman" w:hAnsi="Times New Roman" w:cs="Times New Roman"/>
          <w:kern w:val="0"/>
          <w14:ligatures w14:val="none"/>
        </w:rPr>
        <w:t xml:space="preserve"> lock-in </w:t>
      </w:r>
      <w:r w:rsidRPr="00C244A2">
        <w:rPr>
          <w:rFonts w:ascii="Times New Roman" w:eastAsia="Times New Roman" w:hAnsi="Times New Roman" w:cs="Times New Roman"/>
          <w:kern w:val="0"/>
          <w:rtl/>
          <w14:ligatures w14:val="none"/>
        </w:rPr>
        <w:t xml:space="preserve">و مدولاسیون، تقارن را تبدیل می‌کنند به </w:t>
      </w:r>
      <w:r w:rsidRPr="00C244A2">
        <w:rPr>
          <w:rFonts w:ascii="Times New Roman" w:eastAsia="Times New Roman" w:hAnsi="Times New Roman" w:cs="Times New Roman"/>
          <w:b/>
          <w:bCs/>
          <w:kern w:val="0"/>
          <w:rtl/>
          <w14:ligatures w14:val="none"/>
        </w:rPr>
        <w:t>فیلتر فیزیکی</w:t>
      </w:r>
      <w:r w:rsidRPr="00C244A2">
        <w:rPr>
          <w:rFonts w:ascii="Times New Roman" w:eastAsia="Times New Roman" w:hAnsi="Times New Roman" w:cs="Times New Roman"/>
          <w:kern w:val="0"/>
          <w14:ligatures w14:val="none"/>
        </w:rPr>
        <w:t>.</w:t>
      </w:r>
    </w:p>
    <w:p w14:paraId="0024B645"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Step 8 — Data Analysis &amp; Inference (</w:t>
      </w:r>
      <w:r w:rsidRPr="00C244A2">
        <w:rPr>
          <w:rFonts w:ascii="Times New Roman" w:eastAsia="Times New Roman" w:hAnsi="Times New Roman" w:cs="Times New Roman"/>
          <w:b/>
          <w:bCs/>
          <w:kern w:val="0"/>
          <w:sz w:val="27"/>
          <w:szCs w:val="27"/>
          <w:rtl/>
          <w14:ligatures w14:val="none"/>
        </w:rPr>
        <w:t>استنتاج، نه داستان</w:t>
      </w:r>
      <w:r w:rsidRPr="00C244A2">
        <w:rPr>
          <w:rFonts w:ascii="Times New Roman" w:eastAsia="Times New Roman" w:hAnsi="Times New Roman" w:cs="Times New Roman"/>
          <w:b/>
          <w:bCs/>
          <w:kern w:val="0"/>
          <w:sz w:val="27"/>
          <w:szCs w:val="27"/>
          <w14:ligatures w14:val="none"/>
        </w:rPr>
        <w:t>)</w:t>
      </w:r>
    </w:p>
    <w:p w14:paraId="1B711CEE" w14:textId="77777777" w:rsidR="00C244A2" w:rsidRPr="00C244A2" w:rsidRDefault="00C244A2" w:rsidP="00C244A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نیرو در حوزه‌ی فرکانس اندازه‌گیری می‌شود</w:t>
      </w:r>
      <w:r w:rsidRPr="00C244A2">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2f</m:t>
        </m:r>
      </m:oMath>
      <w:r w:rsidRPr="00C244A2">
        <w:rPr>
          <w:rFonts w:ascii="Times New Roman" w:eastAsia="Times New Roman" w:hAnsi="Times New Roman" w:cs="Times New Roman"/>
          <w:kern w:val="0"/>
          <w14:ligatures w14:val="none"/>
        </w:rPr>
        <w:t>, …</w:t>
      </w:r>
    </w:p>
    <w:p w14:paraId="5D6FA237" w14:textId="77777777" w:rsidR="00C244A2" w:rsidRPr="00C244A2" w:rsidRDefault="00C244A2" w:rsidP="00C244A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m:oMath>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rtl/>
          <w14:ligatures w14:val="none"/>
        </w:rPr>
        <w:t>هم در همان حوزه</w:t>
      </w:r>
      <w:r w:rsidRPr="00C244A2">
        <w:rPr>
          <w:rFonts w:ascii="Times New Roman" w:eastAsia="Times New Roman" w:hAnsi="Times New Roman" w:cs="Times New Roman"/>
          <w:kern w:val="0"/>
          <w14:ligatures w14:val="none"/>
        </w:rPr>
        <w:t xml:space="preserve"> demodulate </w:t>
      </w:r>
      <w:r w:rsidRPr="00C244A2">
        <w:rPr>
          <w:rFonts w:ascii="Times New Roman" w:eastAsia="Times New Roman" w:hAnsi="Times New Roman" w:cs="Times New Roman"/>
          <w:kern w:val="0"/>
          <w:rtl/>
          <w14:ligatures w14:val="none"/>
        </w:rPr>
        <w:t>می‌شود تا مشتق‌گیری نویزی نشود</w:t>
      </w:r>
      <w:r w:rsidRPr="00C244A2">
        <w:rPr>
          <w:rFonts w:ascii="Times New Roman" w:eastAsia="Times New Roman" w:hAnsi="Times New Roman" w:cs="Times New Roman"/>
          <w:kern w:val="0"/>
          <w14:ligatures w14:val="none"/>
        </w:rPr>
        <w:t>.</w:t>
      </w:r>
    </w:p>
    <w:p w14:paraId="1EAEF259" w14:textId="77777777" w:rsidR="00C244A2" w:rsidRPr="00C244A2" w:rsidRDefault="00C244A2" w:rsidP="00C244A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 xml:space="preserve">پارامترها فقط وقتی پذیرفته می‌شوند که </w:t>
      </w:r>
      <w:r w:rsidRPr="00C244A2">
        <w:rPr>
          <w:rFonts w:ascii="Times New Roman" w:eastAsia="Times New Roman" w:hAnsi="Times New Roman" w:cs="Times New Roman"/>
          <w:b/>
          <w:bCs/>
          <w:kern w:val="0"/>
          <w:rtl/>
          <w14:ligatures w14:val="none"/>
        </w:rPr>
        <w:t>قابل شناسایی</w:t>
      </w:r>
      <w:r w:rsidRPr="00C244A2">
        <w:rPr>
          <w:rFonts w:ascii="Times New Roman" w:eastAsia="Times New Roman" w:hAnsi="Times New Roman" w:cs="Times New Roman"/>
          <w:b/>
          <w:bCs/>
          <w:kern w:val="0"/>
          <w14:ligatures w14:val="none"/>
        </w:rPr>
        <w:t xml:space="preserve"> (identifiable)</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kern w:val="0"/>
          <w:rtl/>
          <w14:ligatures w14:val="none"/>
        </w:rPr>
        <w:t>باشند: یعنی با چند نوع تحریک و چند تقارن، یکتا شوند</w:t>
      </w:r>
      <w:r w:rsidRPr="00C244A2">
        <w:rPr>
          <w:rFonts w:ascii="Times New Roman" w:eastAsia="Times New Roman" w:hAnsi="Times New Roman" w:cs="Times New Roman"/>
          <w:kern w:val="0"/>
          <w14:ligatures w14:val="none"/>
        </w:rPr>
        <w:t>.</w:t>
      </w:r>
    </w:p>
    <w:p w14:paraId="3893F60E"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Step 9 — Limitations &amp; Reproducibility (</w:t>
      </w:r>
      <w:r w:rsidRPr="00C244A2">
        <w:rPr>
          <w:rFonts w:ascii="Times New Roman" w:eastAsia="Times New Roman" w:hAnsi="Times New Roman" w:cs="Times New Roman"/>
          <w:b/>
          <w:bCs/>
          <w:kern w:val="0"/>
          <w:sz w:val="27"/>
          <w:szCs w:val="27"/>
          <w:rtl/>
          <w14:ligatures w14:val="none"/>
        </w:rPr>
        <w:t>لوپ‌هول‌زدایی</w:t>
      </w:r>
      <w:r w:rsidRPr="00C244A2">
        <w:rPr>
          <w:rFonts w:ascii="Times New Roman" w:eastAsia="Times New Roman" w:hAnsi="Times New Roman" w:cs="Times New Roman"/>
          <w:b/>
          <w:bCs/>
          <w:kern w:val="0"/>
          <w:sz w:val="27"/>
          <w:szCs w:val="27"/>
          <w14:ligatures w14:val="none"/>
        </w:rPr>
        <w:t>)</w:t>
      </w:r>
    </w:p>
    <w:p w14:paraId="1F5359FE" w14:textId="77777777" w:rsidR="00C244A2" w:rsidRPr="00C244A2" w:rsidRDefault="00C244A2" w:rsidP="00C244A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 xml:space="preserve">اذعان به شکنندگی‌ها: مشتق‌گیری، ترمال، فیدترو مکانیکی، </w:t>
      </w:r>
      <w:r w:rsidRPr="00C244A2">
        <w:rPr>
          <w:rFonts w:ascii="Times New Roman" w:eastAsia="Times New Roman" w:hAnsi="Times New Roman" w:cs="Times New Roman"/>
          <w:kern w:val="0"/>
          <w14:ligatures w14:val="none"/>
        </w:rPr>
        <w:t>EM pickup.</w:t>
      </w:r>
    </w:p>
    <w:p w14:paraId="5BB0361F" w14:textId="77777777" w:rsidR="00C244A2" w:rsidRPr="00C244A2" w:rsidRDefault="00C244A2" w:rsidP="00C244A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استانداردهای بازتولید</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b/>
          <w:bCs/>
          <w:kern w:val="0"/>
          <w14:ligatures w14:val="none"/>
        </w:rPr>
        <w:t>sign flip + randomization collapse + ledger stability</w:t>
      </w:r>
      <w:r w:rsidRPr="00C244A2">
        <w:rPr>
          <w:rFonts w:ascii="Times New Roman" w:eastAsia="Times New Roman" w:hAnsi="Times New Roman" w:cs="Times New Roman"/>
          <w:kern w:val="0"/>
          <w14:ligatures w14:val="none"/>
        </w:rPr>
        <w:t>.</w:t>
      </w:r>
    </w:p>
    <w:p w14:paraId="12191CBB" w14:textId="77777777" w:rsidR="00C244A2" w:rsidRPr="00C244A2" w:rsidRDefault="00C244A2" w:rsidP="00C244A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این قدم، مقاله را</w:t>
      </w:r>
      <w:r w:rsidRPr="00C244A2">
        <w:rPr>
          <w:rFonts w:ascii="Times New Roman" w:eastAsia="Times New Roman" w:hAnsi="Times New Roman" w:cs="Times New Roman"/>
          <w:kern w:val="0"/>
          <w14:ligatures w14:val="none"/>
        </w:rPr>
        <w:t xml:space="preserve"> “reviewer-hard” </w:t>
      </w:r>
      <w:r w:rsidRPr="00C244A2">
        <w:rPr>
          <w:rFonts w:ascii="Times New Roman" w:eastAsia="Times New Roman" w:hAnsi="Times New Roman" w:cs="Times New Roman"/>
          <w:kern w:val="0"/>
          <w:rtl/>
          <w14:ligatures w14:val="none"/>
        </w:rPr>
        <w:t>می‌کند</w:t>
      </w:r>
      <w:r w:rsidRPr="00C244A2">
        <w:rPr>
          <w:rFonts w:ascii="Times New Roman" w:eastAsia="Times New Roman" w:hAnsi="Times New Roman" w:cs="Times New Roman"/>
          <w:kern w:val="0"/>
          <w14:ligatures w14:val="none"/>
        </w:rPr>
        <w:t>.</w:t>
      </w:r>
    </w:p>
    <w:p w14:paraId="686FE0C3"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Step 10 — References &amp; Appendices (</w:t>
      </w:r>
      <w:r w:rsidRPr="00C244A2">
        <w:rPr>
          <w:rFonts w:ascii="Times New Roman" w:eastAsia="Times New Roman" w:hAnsi="Times New Roman" w:cs="Times New Roman"/>
          <w:b/>
          <w:bCs/>
          <w:kern w:val="0"/>
          <w:sz w:val="27"/>
          <w:szCs w:val="27"/>
          <w:rtl/>
          <w14:ligatures w14:val="none"/>
        </w:rPr>
        <w:t>پشتوانه‌ی ریاضی/قانونی</w:t>
      </w:r>
      <w:r w:rsidRPr="00C244A2">
        <w:rPr>
          <w:rFonts w:ascii="Times New Roman" w:eastAsia="Times New Roman" w:hAnsi="Times New Roman" w:cs="Times New Roman"/>
          <w:b/>
          <w:bCs/>
          <w:kern w:val="0"/>
          <w:sz w:val="27"/>
          <w:szCs w:val="27"/>
          <w14:ligatures w14:val="none"/>
        </w:rPr>
        <w:t>)</w:t>
      </w:r>
    </w:p>
    <w:p w14:paraId="270E86D6" w14:textId="77777777" w:rsidR="00C244A2" w:rsidRPr="00C244A2" w:rsidRDefault="00C244A2" w:rsidP="00C244A2">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اینجا جایی است که “ادعا” تبدیل می‌شود به “سند</w:t>
      </w:r>
      <w:r w:rsidRPr="00C244A2">
        <w:rPr>
          <w:rFonts w:ascii="Times New Roman" w:eastAsia="Times New Roman" w:hAnsi="Times New Roman" w:cs="Times New Roman"/>
          <w:kern w:val="0"/>
          <w14:ligatures w14:val="none"/>
        </w:rPr>
        <w:t>”:</w:t>
      </w:r>
    </w:p>
    <w:p w14:paraId="73578C17" w14:textId="77777777" w:rsidR="00C244A2" w:rsidRPr="00C244A2" w:rsidRDefault="00C244A2" w:rsidP="00C244A2">
      <w:pPr>
        <w:numPr>
          <w:ilvl w:val="1"/>
          <w:numId w:val="105"/>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مشتقات، استیمیتورها، تصحیح بایاس، الگوهای</w:t>
      </w:r>
      <w:r w:rsidRPr="00C244A2">
        <w:rPr>
          <w:rFonts w:ascii="Times New Roman" w:eastAsia="Times New Roman" w:hAnsi="Times New Roman" w:cs="Times New Roman"/>
          <w:kern w:val="0"/>
          <w14:ligatures w14:val="none"/>
        </w:rPr>
        <w:t xml:space="preserve"> ledger</w:t>
      </w:r>
      <w:r w:rsidRPr="00C244A2">
        <w:rPr>
          <w:rFonts w:ascii="Times New Roman" w:eastAsia="Times New Roman" w:hAnsi="Times New Roman" w:cs="Times New Roman"/>
          <w:kern w:val="0"/>
          <w:rtl/>
          <w14:ligatures w14:val="none"/>
        </w:rPr>
        <w:t>، چک‌لیست گزارش‌دهی</w:t>
      </w:r>
    </w:p>
    <w:p w14:paraId="00A65215" w14:textId="77777777" w:rsidR="00C244A2" w:rsidRPr="00C244A2" w:rsidRDefault="00C244A2" w:rsidP="00C244A2">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 xml:space="preserve">هدف: اگر یک آزمایشگاه دیگر بخواهد شما را رد کند یا تایید کند، </w:t>
      </w:r>
      <w:r w:rsidRPr="00C244A2">
        <w:rPr>
          <w:rFonts w:ascii="Times New Roman" w:eastAsia="Times New Roman" w:hAnsi="Times New Roman" w:cs="Times New Roman"/>
          <w:b/>
          <w:bCs/>
          <w:kern w:val="0"/>
          <w:rtl/>
          <w14:ligatures w14:val="none"/>
        </w:rPr>
        <w:t>همه‌چیز حاضر باشد</w:t>
      </w:r>
      <w:r w:rsidRPr="00C244A2">
        <w:rPr>
          <w:rFonts w:ascii="Times New Roman" w:eastAsia="Times New Roman" w:hAnsi="Times New Roman" w:cs="Times New Roman"/>
          <w:kern w:val="0"/>
          <w14:ligatures w14:val="none"/>
        </w:rPr>
        <w:t>.</w:t>
      </w:r>
    </w:p>
    <w:p w14:paraId="07A7AFB2"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29C309B5">
          <v:rect id="_x0000_i1090" style="width:0;height:1.5pt" o:hralign="center" o:hrstd="t" o:hr="t" fillcolor="#a0a0a0" stroked="f"/>
        </w:pict>
      </w:r>
    </w:p>
    <w:p w14:paraId="470BFEC1" w14:textId="77777777" w:rsidR="00C244A2" w:rsidRPr="00C244A2" w:rsidRDefault="00C244A2" w:rsidP="00C244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44A2">
        <w:rPr>
          <w:rFonts w:ascii="Times New Roman" w:eastAsia="Times New Roman" w:hAnsi="Times New Roman" w:cs="Times New Roman"/>
          <w:b/>
          <w:bCs/>
          <w:kern w:val="0"/>
          <w:sz w:val="36"/>
          <w:szCs w:val="36"/>
          <w14:ligatures w14:val="none"/>
        </w:rPr>
        <w:lastRenderedPageBreak/>
        <w:t xml:space="preserve">2) </w:t>
      </w:r>
      <w:r w:rsidRPr="00C244A2">
        <w:rPr>
          <w:rFonts w:ascii="Times New Roman" w:eastAsia="Times New Roman" w:hAnsi="Times New Roman" w:cs="Times New Roman"/>
          <w:b/>
          <w:bCs/>
          <w:kern w:val="0"/>
          <w:sz w:val="36"/>
          <w:szCs w:val="36"/>
          <w:rtl/>
          <w14:ligatures w14:val="none"/>
        </w:rPr>
        <w:t>رفلکشن اول (منتقد 1</w:t>
      </w:r>
      <w:r w:rsidRPr="00C244A2">
        <w:rPr>
          <w:rFonts w:ascii="Times New Roman" w:eastAsia="Times New Roman" w:hAnsi="Times New Roman" w:cs="Times New Roman"/>
          <w:b/>
          <w:bCs/>
          <w:kern w:val="0"/>
          <w:sz w:val="36"/>
          <w:szCs w:val="36"/>
          <w14:ligatures w14:val="none"/>
        </w:rPr>
        <w:t>: Emmy Noether) — «</w:t>
      </w:r>
      <w:r w:rsidRPr="00C244A2">
        <w:rPr>
          <w:rFonts w:ascii="Times New Roman" w:eastAsia="Times New Roman" w:hAnsi="Times New Roman" w:cs="Times New Roman"/>
          <w:b/>
          <w:bCs/>
          <w:kern w:val="0"/>
          <w:sz w:val="36"/>
          <w:szCs w:val="36"/>
          <w:rtl/>
          <w14:ligatures w14:val="none"/>
        </w:rPr>
        <w:t xml:space="preserve">تقارن </w:t>
      </w:r>
      <w:r w:rsidRPr="00C244A2">
        <w:rPr>
          <w:rFonts w:ascii="Cambria Math" w:eastAsia="Times New Roman" w:hAnsi="Cambria Math" w:cs="Cambria Math" w:hint="cs"/>
          <w:b/>
          <w:bCs/>
          <w:kern w:val="0"/>
          <w:sz w:val="36"/>
          <w:szCs w:val="36"/>
          <w:rtl/>
          <w14:ligatures w14:val="none"/>
        </w:rPr>
        <w:t>⇒</w:t>
      </w:r>
      <w:r w:rsidRPr="00C244A2">
        <w:rPr>
          <w:rFonts w:ascii="Times New Roman" w:eastAsia="Times New Roman" w:hAnsi="Times New Roman" w:cs="Times New Roman"/>
          <w:b/>
          <w:bCs/>
          <w:kern w:val="0"/>
          <w:sz w:val="36"/>
          <w:szCs w:val="36"/>
          <w:rtl/>
          <w14:ligatures w14:val="none"/>
        </w:rPr>
        <w:t xml:space="preserve"> </w:t>
      </w:r>
      <w:r w:rsidRPr="00C244A2">
        <w:rPr>
          <w:rFonts w:ascii="Times New Roman" w:eastAsia="Times New Roman" w:hAnsi="Times New Roman" w:cs="Times New Roman" w:hint="cs"/>
          <w:b/>
          <w:bCs/>
          <w:kern w:val="0"/>
          <w:sz w:val="36"/>
          <w:szCs w:val="36"/>
          <w:rtl/>
          <w14:ligatures w14:val="none"/>
        </w:rPr>
        <w:t>پایستگی</w:t>
      </w:r>
      <w:r w:rsidRPr="00C244A2">
        <w:rPr>
          <w:rFonts w:ascii="Times New Roman" w:eastAsia="Times New Roman" w:hAnsi="Times New Roman" w:cs="Times New Roman"/>
          <w:b/>
          <w:bCs/>
          <w:kern w:val="0"/>
          <w:sz w:val="36"/>
          <w:szCs w:val="36"/>
          <w:rtl/>
          <w14:ligatures w14:val="none"/>
        </w:rPr>
        <w:t xml:space="preserve"> </w:t>
      </w:r>
      <w:r w:rsidRPr="00C244A2">
        <w:rPr>
          <w:rFonts w:ascii="Cambria Math" w:eastAsia="Times New Roman" w:hAnsi="Cambria Math" w:cs="Cambria Math" w:hint="cs"/>
          <w:b/>
          <w:bCs/>
          <w:kern w:val="0"/>
          <w:sz w:val="36"/>
          <w:szCs w:val="36"/>
          <w:rtl/>
          <w14:ligatures w14:val="none"/>
        </w:rPr>
        <w:t>⇒</w:t>
      </w:r>
      <w:r w:rsidRPr="00C244A2">
        <w:rPr>
          <w:rFonts w:ascii="Times New Roman" w:eastAsia="Times New Roman" w:hAnsi="Times New Roman" w:cs="Times New Roman"/>
          <w:b/>
          <w:bCs/>
          <w:kern w:val="0"/>
          <w:sz w:val="36"/>
          <w:szCs w:val="36"/>
          <w:rtl/>
          <w14:ligatures w14:val="none"/>
        </w:rPr>
        <w:t xml:space="preserve"> </w:t>
      </w:r>
      <w:r w:rsidRPr="00C244A2">
        <w:rPr>
          <w:rFonts w:ascii="Times New Roman" w:eastAsia="Times New Roman" w:hAnsi="Times New Roman" w:cs="Times New Roman" w:hint="cs"/>
          <w:b/>
          <w:bCs/>
          <w:kern w:val="0"/>
          <w:sz w:val="36"/>
          <w:szCs w:val="36"/>
          <w:rtl/>
          <w14:ligatures w14:val="none"/>
        </w:rPr>
        <w:t>دفترکل</w:t>
      </w:r>
      <w:r w:rsidRPr="00C244A2">
        <w:rPr>
          <w:rFonts w:ascii="Times New Roman" w:eastAsia="Times New Roman" w:hAnsi="Times New Roman" w:cs="Times New Roman"/>
          <w:b/>
          <w:bCs/>
          <w:kern w:val="0"/>
          <w:sz w:val="36"/>
          <w:szCs w:val="36"/>
          <w:rtl/>
          <w14:ligatures w14:val="none"/>
        </w:rPr>
        <w:t xml:space="preserve"> </w:t>
      </w:r>
      <w:r w:rsidRPr="00C244A2">
        <w:rPr>
          <w:rFonts w:ascii="Times New Roman" w:eastAsia="Times New Roman" w:hAnsi="Times New Roman" w:cs="Times New Roman" w:hint="cs"/>
          <w:b/>
          <w:bCs/>
          <w:kern w:val="0"/>
          <w:sz w:val="36"/>
          <w:szCs w:val="36"/>
          <w:rtl/>
          <w14:ligatures w14:val="none"/>
        </w:rPr>
        <w:t>تکانه</w:t>
      </w:r>
      <w:r w:rsidRPr="00C244A2">
        <w:rPr>
          <w:rFonts w:ascii="Times New Roman" w:eastAsia="Times New Roman" w:hAnsi="Times New Roman" w:cs="Times New Roman"/>
          <w:b/>
          <w:bCs/>
          <w:kern w:val="0"/>
          <w:sz w:val="36"/>
          <w:szCs w:val="36"/>
          <w14:ligatures w14:val="none"/>
        </w:rPr>
        <w:t>»</w:t>
      </w:r>
    </w:p>
    <w:p w14:paraId="32391535"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اگر نوتر به‌عنوان داور وارد شود، دقیقاً همین را می‌گوید</w:t>
      </w:r>
      <w:r w:rsidRPr="00C244A2">
        <w:rPr>
          <w:rFonts w:ascii="Times New Roman" w:eastAsia="Times New Roman" w:hAnsi="Times New Roman" w:cs="Times New Roman"/>
          <w:kern w:val="0"/>
          <w14:ligatures w14:val="none"/>
        </w:rPr>
        <w:t>:</w:t>
      </w:r>
      <w:r w:rsidRPr="00C244A2">
        <w:rPr>
          <w:rFonts w:ascii="Times New Roman" w:eastAsia="Times New Roman" w:hAnsi="Times New Roman" w:cs="Times New Roman"/>
          <w:kern w:val="0"/>
          <w14:ligatures w14:val="none"/>
        </w:rPr>
        <w:br/>
      </w:r>
      <w:r w:rsidRPr="00C244A2">
        <w:rPr>
          <w:rFonts w:ascii="Times New Roman" w:eastAsia="Times New Roman" w:hAnsi="Times New Roman" w:cs="Times New Roman"/>
          <w:b/>
          <w:bCs/>
          <w:kern w:val="0"/>
          <w:rtl/>
          <w14:ligatures w14:val="none"/>
        </w:rPr>
        <w:t>هر ادعای نیرو، اول باید به زبان تقارن‌ها نوشته شود؛ و بعد به زبان شارِ تکانه</w:t>
      </w:r>
      <w:r w:rsidRPr="00C244A2">
        <w:rPr>
          <w:rFonts w:ascii="Times New Roman" w:eastAsia="Times New Roman" w:hAnsi="Times New Roman" w:cs="Times New Roman"/>
          <w:b/>
          <w:bCs/>
          <w:kern w:val="0"/>
          <w14:ligatures w14:val="none"/>
        </w:rPr>
        <w:t>.</w:t>
      </w:r>
    </w:p>
    <w:p w14:paraId="52EF6161"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 xml:space="preserve">2.1 </w:t>
      </w:r>
      <w:r w:rsidRPr="00C244A2">
        <w:rPr>
          <w:rFonts w:ascii="Times New Roman" w:eastAsia="Times New Roman" w:hAnsi="Times New Roman" w:cs="Times New Roman"/>
          <w:b/>
          <w:bCs/>
          <w:kern w:val="0"/>
          <w:sz w:val="27"/>
          <w:szCs w:val="27"/>
          <w:rtl/>
          <w14:ligatures w14:val="none"/>
        </w:rPr>
        <w:t>نقطه قوت بزرگ برنامه (از دید نوتر)</w:t>
      </w:r>
    </w:p>
    <w:p w14:paraId="447798E2" w14:textId="77777777" w:rsidR="00C244A2" w:rsidRPr="00C244A2" w:rsidRDefault="00C244A2" w:rsidP="00C244A2">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تو به‌جای حرف زدن از “رانش عجیب”، عملاً یک چارچوب ساخته‌ای که می‌گوید</w:t>
      </w:r>
      <w:r w:rsidRPr="00C244A2">
        <w:rPr>
          <w:rFonts w:ascii="Times New Roman" w:eastAsia="Times New Roman" w:hAnsi="Times New Roman" w:cs="Times New Roman"/>
          <w:kern w:val="0"/>
          <w14:ligatures w14:val="none"/>
        </w:rPr>
        <w:t>:</w:t>
      </w:r>
    </w:p>
    <w:p w14:paraId="3B30FD5A" w14:textId="77777777" w:rsidR="00C244A2" w:rsidRPr="00C244A2" w:rsidRDefault="00C244A2" w:rsidP="00C244A2">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 xml:space="preserve">سیگنال فقط وقتی معتبر است که تحت یک عملگر تقارنی </w:t>
      </w:r>
      <w:r w:rsidRPr="00C244A2">
        <w:rPr>
          <w:rFonts w:ascii="Times New Roman" w:eastAsia="Times New Roman" w:hAnsi="Times New Roman" w:cs="Times New Roman"/>
          <w:b/>
          <w:bCs/>
          <w:kern w:val="0"/>
          <w:rtl/>
          <w14:ligatures w14:val="none"/>
        </w:rPr>
        <w:t>علامت عوض کند</w:t>
      </w:r>
      <w:r w:rsidRPr="00C244A2">
        <w:rPr>
          <w:rFonts w:ascii="Times New Roman" w:eastAsia="Times New Roman" w:hAnsi="Times New Roman" w:cs="Times New Roman"/>
          <w:kern w:val="0"/>
          <w14:ligatures w14:val="none"/>
        </w:rPr>
        <w:t>.</w:t>
      </w:r>
    </w:p>
    <w:p w14:paraId="61744B12" w14:textId="77777777" w:rsidR="00C244A2" w:rsidRPr="00C244A2" w:rsidRDefault="00C244A2" w:rsidP="00C244A2">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و هر چیزی که به آن تقارن “زوج” است، خودبه‌خود با</w:t>
      </w:r>
      <w:r w:rsidRPr="00C244A2">
        <w:rPr>
          <w:rFonts w:ascii="Times New Roman" w:eastAsia="Times New Roman" w:hAnsi="Times New Roman" w:cs="Times New Roman"/>
          <w:kern w:val="0"/>
          <w14:ligatures w14:val="none"/>
        </w:rPr>
        <w:t xml:space="preserve"> subtraction </w:t>
      </w:r>
      <w:r w:rsidRPr="00C244A2">
        <w:rPr>
          <w:rFonts w:ascii="Times New Roman" w:eastAsia="Times New Roman" w:hAnsi="Times New Roman" w:cs="Times New Roman"/>
          <w:kern w:val="0"/>
          <w:rtl/>
          <w14:ligatures w14:val="none"/>
        </w:rPr>
        <w:t>حذف می‌شود</w:t>
      </w:r>
      <w:r w:rsidRPr="00C244A2">
        <w:rPr>
          <w:rFonts w:ascii="Times New Roman" w:eastAsia="Times New Roman" w:hAnsi="Times New Roman" w:cs="Times New Roman"/>
          <w:kern w:val="0"/>
          <w14:ligatures w14:val="none"/>
        </w:rPr>
        <w:t>.</w:t>
      </w:r>
    </w:p>
    <w:p w14:paraId="4570E886" w14:textId="77777777" w:rsidR="00C244A2" w:rsidRPr="00C244A2" w:rsidRDefault="00C244A2" w:rsidP="00C244A2">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این دقیقاً فلسفه‌ی نوتر است</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b/>
          <w:bCs/>
          <w:kern w:val="0"/>
          <w:rtl/>
          <w14:ligatures w14:val="none"/>
        </w:rPr>
        <w:t>ما با تقارن‌ها</w:t>
      </w:r>
      <w:r w:rsidRPr="00C244A2">
        <w:rPr>
          <w:rFonts w:ascii="Times New Roman" w:eastAsia="Times New Roman" w:hAnsi="Times New Roman" w:cs="Times New Roman"/>
          <w:b/>
          <w:bCs/>
          <w:kern w:val="0"/>
          <w14:ligatures w14:val="none"/>
        </w:rPr>
        <w:t xml:space="preserve"> artifact </w:t>
      </w:r>
      <w:r w:rsidRPr="00C244A2">
        <w:rPr>
          <w:rFonts w:ascii="Times New Roman" w:eastAsia="Times New Roman" w:hAnsi="Times New Roman" w:cs="Times New Roman"/>
          <w:b/>
          <w:bCs/>
          <w:kern w:val="0"/>
          <w:rtl/>
          <w14:ligatures w14:val="none"/>
        </w:rPr>
        <w:t>را پروجکت می‌کنیم بیرون</w:t>
      </w:r>
      <w:r w:rsidRPr="00C244A2">
        <w:rPr>
          <w:rFonts w:ascii="Times New Roman" w:eastAsia="Times New Roman" w:hAnsi="Times New Roman" w:cs="Times New Roman"/>
          <w:b/>
          <w:bCs/>
          <w:kern w:val="0"/>
          <w14:ligatures w14:val="none"/>
        </w:rPr>
        <w:t>.</w:t>
      </w:r>
    </w:p>
    <w:p w14:paraId="1795479B"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 xml:space="preserve">2.2 </w:t>
      </w:r>
      <w:r w:rsidRPr="00C244A2">
        <w:rPr>
          <w:rFonts w:ascii="Times New Roman" w:eastAsia="Times New Roman" w:hAnsi="Times New Roman" w:cs="Times New Roman"/>
          <w:b/>
          <w:bCs/>
          <w:kern w:val="0"/>
          <w:sz w:val="27"/>
          <w:szCs w:val="27"/>
          <w:rtl/>
          <w14:ligatures w14:val="none"/>
        </w:rPr>
        <w:t>نقد نوتر: «تقارن را رسمی‌تر کن؛ گروه بساز</w:t>
      </w:r>
      <w:r w:rsidRPr="00C244A2">
        <w:rPr>
          <w:rFonts w:ascii="Times New Roman" w:eastAsia="Times New Roman" w:hAnsi="Times New Roman" w:cs="Times New Roman"/>
          <w:b/>
          <w:bCs/>
          <w:kern w:val="0"/>
          <w:sz w:val="27"/>
          <w:szCs w:val="27"/>
          <w14:ligatures w14:val="none"/>
        </w:rPr>
        <w:t>»</w:t>
      </w:r>
    </w:p>
    <w:p w14:paraId="54E8C080"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نوتر می‌گوید این هنوز می‌تواند محکم‌تر شود اگر تو تقارن‌ها را به شکل یک گروه کوچک و روشن بنویسی</w:t>
      </w:r>
      <w:r w:rsidRPr="00C244A2">
        <w:rPr>
          <w:rFonts w:ascii="Times New Roman" w:eastAsia="Times New Roman" w:hAnsi="Times New Roman" w:cs="Times New Roman"/>
          <w:kern w:val="0"/>
          <w14:ligatures w14:val="none"/>
        </w:rPr>
        <w:t>:</w:t>
      </w:r>
    </w:p>
    <w:p w14:paraId="002DDB60" w14:textId="77777777" w:rsidR="00C244A2" w:rsidRPr="00C244A2" w:rsidRDefault="00C244A2" w:rsidP="00C244A2">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R</m:t>
        </m:r>
      </m:oMath>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b/>
          <w:bCs/>
          <w:kern w:val="0"/>
          <w14:ligatures w14:val="none"/>
        </w:rPr>
        <w:t>Pattern Reversal</w:t>
      </w:r>
      <w:r w:rsidRPr="00C244A2">
        <w:rPr>
          <w:rFonts w:ascii="Times New Roman" w:eastAsia="Times New Roman" w:hAnsi="Times New Roman" w:cs="Times New Roman"/>
          <w:kern w:val="0"/>
          <w14:ligatures w14:val="none"/>
        </w:rPr>
        <w:t xml:space="preserve"> </w:t>
      </w:r>
      <m:oMath>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P(</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)→-P(</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m:t>
        </m:r>
      </m:oMath>
    </w:p>
    <w:p w14:paraId="7A45A26D" w14:textId="77777777" w:rsidR="00C244A2" w:rsidRPr="00C244A2" w:rsidRDefault="00C244A2" w:rsidP="00C244A2">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S</m:t>
        </m:r>
      </m:oMath>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b/>
          <w:bCs/>
          <w:kern w:val="0"/>
          <w14:ligatures w14:val="none"/>
        </w:rPr>
        <w:t>Spatial Mirror</w:t>
      </w:r>
      <w:r w:rsidRPr="00C244A2">
        <w:rPr>
          <w:rFonts w:ascii="Times New Roman" w:eastAsia="Times New Roman" w:hAnsi="Times New Roman" w:cs="Times New Roman"/>
          <w:kern w:val="0"/>
          <w14:ligatures w14:val="none"/>
        </w:rPr>
        <w:t xml:space="preserve"> </w:t>
      </w:r>
      <m:oMath>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x→-x</m:t>
        </m:r>
      </m:oMath>
      <w:r w:rsidRPr="00C244A2">
        <w:rPr>
          <w:rFonts w:ascii="Times New Roman" w:eastAsia="Times New Roman" w:hAnsi="Times New Roman" w:cs="Times New Roman"/>
          <w:kern w:val="0"/>
          <w14:ligatures w14:val="none"/>
        </w:rPr>
        <w:t>(</w:t>
      </w:r>
      <w:r w:rsidRPr="00C244A2">
        <w:rPr>
          <w:rFonts w:ascii="Times New Roman" w:eastAsia="Times New Roman" w:hAnsi="Times New Roman" w:cs="Times New Roman"/>
          <w:kern w:val="0"/>
          <w:rtl/>
          <w14:ligatures w14:val="none"/>
        </w:rPr>
        <w:t xml:space="preserve">یا چرخش </w:t>
      </w:r>
      <w:r w:rsidRPr="00C244A2">
        <w:rPr>
          <w:rFonts w:ascii="Times New Roman" w:eastAsia="Times New Roman" w:hAnsi="Times New Roman" w:cs="Times New Roman"/>
          <w:kern w:val="0"/>
          <w:rtl/>
          <w:lang w:bidi="fa-IR"/>
          <w14:ligatures w14:val="none"/>
        </w:rPr>
        <w:t>۱۸۰</w:t>
      </w:r>
      <w:r w:rsidRPr="00C244A2">
        <w:rPr>
          <w:rFonts w:ascii="Times New Roman" w:eastAsia="Times New Roman" w:hAnsi="Times New Roman" w:cs="Times New Roman"/>
          <w:kern w:val="0"/>
          <w:rtl/>
          <w14:ligatures w14:val="none"/>
        </w:rPr>
        <w:t xml:space="preserve"> درجه دستگاه</w:t>
      </w:r>
      <w:r w:rsidRPr="00C244A2">
        <w:rPr>
          <w:rFonts w:ascii="Times New Roman" w:eastAsia="Times New Roman" w:hAnsi="Times New Roman" w:cs="Times New Roman"/>
          <w:kern w:val="0"/>
          <w14:ligatures w14:val="none"/>
        </w:rPr>
        <w:t>)</w:t>
      </w:r>
    </w:p>
    <w:p w14:paraId="5C752469" w14:textId="77777777" w:rsidR="00C244A2" w:rsidRPr="00C244A2" w:rsidRDefault="00C244A2" w:rsidP="00C244A2">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U</m:t>
        </m:r>
      </m:oMath>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b/>
          <w:bCs/>
          <w:kern w:val="0"/>
          <w14:ligatures w14:val="none"/>
        </w:rPr>
        <w:t>Global Phase Shift</w:t>
      </w:r>
      <w:r w:rsidRPr="00C244A2">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ϕ→ϕ+π</m:t>
        </m:r>
      </m:oMath>
      <w:r w:rsidRPr="00C244A2">
        <w:rPr>
          <w:rFonts w:ascii="Times New Roman" w:eastAsia="Times New Roman" w:hAnsi="Times New Roman" w:cs="Times New Roman"/>
          <w:kern w:val="0"/>
          <w14:ligatures w14:val="none"/>
        </w:rPr>
        <w:t>(</w:t>
      </w:r>
      <w:r w:rsidRPr="00C244A2">
        <w:rPr>
          <w:rFonts w:ascii="Times New Roman" w:eastAsia="Times New Roman" w:hAnsi="Times New Roman" w:cs="Times New Roman"/>
          <w:kern w:val="0"/>
          <w:rtl/>
          <w14:ligatures w14:val="none"/>
        </w:rPr>
        <w:t xml:space="preserve">اگر تعریف </w:t>
      </w:r>
      <m:oMath>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rtl/>
          <w14:ligatures w14:val="none"/>
        </w:rPr>
        <w:t>اجازه دهد</w:t>
      </w:r>
      <w:r w:rsidRPr="00C244A2">
        <w:rPr>
          <w:rFonts w:ascii="Times New Roman" w:eastAsia="Times New Roman" w:hAnsi="Times New Roman" w:cs="Times New Roman"/>
          <w:kern w:val="0"/>
          <w14:ligatures w14:val="none"/>
        </w:rPr>
        <w:t>)</w:t>
      </w:r>
    </w:p>
    <w:p w14:paraId="1502BF44" w14:textId="77777777" w:rsidR="00C244A2" w:rsidRPr="00C244A2" w:rsidRDefault="00C244A2" w:rsidP="00C244A2">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T</m:t>
        </m:r>
      </m:oMath>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b/>
          <w:bCs/>
          <w:kern w:val="0"/>
          <w14:ligatures w14:val="none"/>
        </w:rPr>
        <w:t>Time Reversal / Drive Phase Inversion</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kern w:val="0"/>
          <w:rtl/>
          <w14:ligatures w14:val="none"/>
        </w:rPr>
        <w:t>در عمل: فاز مرجع را برعکس کردن</w:t>
      </w:r>
      <w:r w:rsidRPr="00C244A2">
        <w:rPr>
          <w:rFonts w:ascii="Times New Roman" w:eastAsia="Times New Roman" w:hAnsi="Times New Roman" w:cs="Times New Roman"/>
          <w:kern w:val="0"/>
          <w14:ligatures w14:val="none"/>
        </w:rPr>
        <w:t>)</w:t>
      </w:r>
    </w:p>
    <w:p w14:paraId="2570557E"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بعد باید بگویی “سیگنال واقعی” چه پاریتی دارد</w:t>
      </w:r>
      <w:r w:rsidRPr="00C244A2">
        <w:rPr>
          <w:rFonts w:ascii="Times New Roman" w:eastAsia="Times New Roman" w:hAnsi="Times New Roman" w:cs="Times New Roman"/>
          <w:kern w:val="0"/>
          <w14:ligatures w14:val="none"/>
        </w:rPr>
        <w:t>:</w:t>
      </w:r>
    </w:p>
    <w:p w14:paraId="618C88AE" w14:textId="77777777" w:rsidR="00C244A2" w:rsidRPr="00C244A2" w:rsidRDefault="00C244A2" w:rsidP="00C244A2">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سیگنال مطلوب</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b/>
          <w:bCs/>
          <w:kern w:val="0"/>
          <w14:ligatures w14:val="none"/>
        </w:rPr>
        <w:t>odd</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kern w:val="0"/>
          <w:rtl/>
          <w14:ligatures w14:val="none"/>
        </w:rPr>
        <w:t xml:space="preserve">تحت </w:t>
      </w:r>
      <m:oMath>
        <m:r>
          <w:rPr>
            <w:rFonts w:ascii="Cambria Math" w:eastAsia="Times New Roman" w:hAnsi="Cambria Math" w:cs="Times New Roman"/>
            <w:kern w:val="0"/>
            <w14:ligatures w14:val="none"/>
          </w:rPr>
          <m:t>R</m:t>
        </m:r>
      </m:oMath>
      <w:r w:rsidRPr="00C244A2">
        <w:rPr>
          <w:rFonts w:ascii="Times New Roman" w:eastAsia="Times New Roman" w:hAnsi="Times New Roman" w:cs="Times New Roman"/>
          <w:kern w:val="0"/>
          <w14:ligatures w14:val="none"/>
        </w:rPr>
        <w:t>(</w:t>
      </w:r>
      <w:r w:rsidRPr="00C244A2">
        <w:rPr>
          <w:rFonts w:ascii="Times New Roman" w:eastAsia="Times New Roman" w:hAnsi="Times New Roman" w:cs="Times New Roman"/>
          <w:kern w:val="0"/>
          <w:rtl/>
          <w14:ligatures w14:val="none"/>
        </w:rPr>
        <w:t>حتماً</w:t>
      </w:r>
      <w:r w:rsidRPr="00C244A2">
        <w:rPr>
          <w:rFonts w:ascii="Times New Roman" w:eastAsia="Times New Roman" w:hAnsi="Times New Roman" w:cs="Times New Roman"/>
          <w:kern w:val="0"/>
          <w14:ligatures w14:val="none"/>
        </w:rPr>
        <w:t xml:space="preserve"> sign flip)</w:t>
      </w:r>
    </w:p>
    <w:p w14:paraId="6764671B" w14:textId="77777777" w:rsidR="00C244A2" w:rsidRPr="00C244A2" w:rsidRDefault="00C244A2" w:rsidP="00C244A2">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 xml:space="preserve">آرتیفکت‌های عمده (توان/حرارت): معمولاً </w:t>
      </w:r>
      <w:r w:rsidRPr="00C244A2">
        <w:rPr>
          <w:rFonts w:ascii="Times New Roman" w:eastAsia="Times New Roman" w:hAnsi="Times New Roman" w:cs="Times New Roman"/>
          <w:b/>
          <w:bCs/>
          <w:kern w:val="0"/>
          <w14:ligatures w14:val="none"/>
        </w:rPr>
        <w:t>even</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kern w:val="0"/>
          <w:rtl/>
          <w14:ligatures w14:val="none"/>
        </w:rPr>
        <w:t xml:space="preserve">تحت </w:t>
      </w:r>
      <m:oMath>
        <m:r>
          <w:rPr>
            <w:rFonts w:ascii="Cambria Math" w:eastAsia="Times New Roman" w:hAnsi="Cambria Math" w:cs="Times New Roman"/>
            <w:kern w:val="0"/>
            <w14:ligatures w14:val="none"/>
          </w:rPr>
          <m:t>R</m:t>
        </m:r>
      </m:oMath>
    </w:p>
    <w:p w14:paraId="11D4663B"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این را اگر رسمی کنی، عملاً یک پروژکتور داری</w:t>
      </w:r>
      <w:r w:rsidRPr="00C244A2">
        <w:rPr>
          <w:rFonts w:ascii="Times New Roman" w:eastAsia="Times New Roman" w:hAnsi="Times New Roman" w:cs="Times New Roman"/>
          <w:kern w:val="0"/>
          <w14:ligatures w14:val="none"/>
        </w:rPr>
        <w:t>:</w:t>
      </w:r>
    </w:p>
    <w:p w14:paraId="1C629CBC"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odd</m:t>
              </m:r>
            </m:sub>
          </m:sSub>
          <m:r>
            <w:rPr>
              <w:rFonts w:ascii="Cambria Math" w:eastAsia="Times New Roman" w:hAnsi="Cambria Math" w:cs="Times New Roman"/>
              <w:kern w:val="0"/>
              <w14:ligatures w14:val="none"/>
            </w:rPr>
            <m:t>(R)=</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F(P)-F(-P)</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w:br/>
          </m:r>
        </m:oMath>
      </m:oMathPara>
    </w:p>
    <w:p w14:paraId="0E238DB9"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و کل مقاله روی همین می‌نشیند</w:t>
      </w:r>
      <w:r w:rsidRPr="00C244A2">
        <w:rPr>
          <w:rFonts w:ascii="Times New Roman" w:eastAsia="Times New Roman" w:hAnsi="Times New Roman" w:cs="Times New Roman"/>
          <w:kern w:val="0"/>
          <w14:ligatures w14:val="none"/>
        </w:rPr>
        <w:t>.</w:t>
      </w:r>
    </w:p>
    <w:p w14:paraId="0500B93E"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 xml:space="preserve">2.3 </w:t>
      </w:r>
      <w:r w:rsidRPr="00C244A2">
        <w:rPr>
          <w:rFonts w:ascii="Times New Roman" w:eastAsia="Times New Roman" w:hAnsi="Times New Roman" w:cs="Times New Roman"/>
          <w:b/>
          <w:bCs/>
          <w:kern w:val="0"/>
          <w:sz w:val="27"/>
          <w:szCs w:val="27"/>
          <w:rtl/>
          <w14:ligatures w14:val="none"/>
        </w:rPr>
        <w:t>پیشنهاد نوتر: «دفترکل</w:t>
      </w:r>
      <w:r w:rsidRPr="00C244A2">
        <w:rPr>
          <w:rFonts w:ascii="Times New Roman" w:eastAsia="Times New Roman" w:hAnsi="Times New Roman" w:cs="Times New Roman"/>
          <w:b/>
          <w:bCs/>
          <w:kern w:val="0"/>
          <w:sz w:val="27"/>
          <w:szCs w:val="27"/>
          <w14:ligatures w14:val="none"/>
        </w:rPr>
        <w:t xml:space="preserve"> = Ward identity </w:t>
      </w:r>
      <w:r w:rsidRPr="00C244A2">
        <w:rPr>
          <w:rFonts w:ascii="Times New Roman" w:eastAsia="Times New Roman" w:hAnsi="Times New Roman" w:cs="Times New Roman"/>
          <w:b/>
          <w:bCs/>
          <w:kern w:val="0"/>
          <w:sz w:val="27"/>
          <w:szCs w:val="27"/>
          <w:rtl/>
          <w14:ligatures w14:val="none"/>
        </w:rPr>
        <w:t>تجربی</w:t>
      </w:r>
      <w:r w:rsidRPr="00C244A2">
        <w:rPr>
          <w:rFonts w:ascii="Times New Roman" w:eastAsia="Times New Roman" w:hAnsi="Times New Roman" w:cs="Times New Roman"/>
          <w:b/>
          <w:bCs/>
          <w:kern w:val="0"/>
          <w:sz w:val="27"/>
          <w:szCs w:val="27"/>
          <w14:ligatures w14:val="none"/>
        </w:rPr>
        <w:t>»</w:t>
      </w:r>
    </w:p>
    <w:p w14:paraId="07CF3A7F"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نوتر می‌گوید</w:t>
      </w:r>
      <w:r w:rsidRPr="00C244A2">
        <w:rPr>
          <w:rFonts w:ascii="Times New Roman" w:eastAsia="Times New Roman" w:hAnsi="Times New Roman" w:cs="Times New Roman"/>
          <w:kern w:val="0"/>
          <w14:ligatures w14:val="none"/>
        </w:rPr>
        <w:t xml:space="preserve">: “ledger” </w:t>
      </w:r>
      <w:r w:rsidRPr="00C244A2">
        <w:rPr>
          <w:rFonts w:ascii="Times New Roman" w:eastAsia="Times New Roman" w:hAnsi="Times New Roman" w:cs="Times New Roman"/>
          <w:kern w:val="0"/>
          <w:rtl/>
          <w14:ligatures w14:val="none"/>
        </w:rPr>
        <w:t xml:space="preserve">را فقط یک جدول معرفی نکن؛ بگو این </w:t>
      </w:r>
      <w:r w:rsidRPr="00C244A2">
        <w:rPr>
          <w:rFonts w:ascii="Times New Roman" w:eastAsia="Times New Roman" w:hAnsi="Times New Roman" w:cs="Times New Roman"/>
          <w:b/>
          <w:bCs/>
          <w:kern w:val="0"/>
          <w:rtl/>
          <w14:ligatures w14:val="none"/>
        </w:rPr>
        <w:t>همان بیان تجربیِ</w:t>
      </w:r>
      <w:r w:rsidRPr="00C244A2">
        <w:rPr>
          <w:rFonts w:ascii="Times New Roman" w:eastAsia="Times New Roman" w:hAnsi="Times New Roman" w:cs="Times New Roman"/>
          <w:b/>
          <w:bCs/>
          <w:kern w:val="0"/>
          <w14:ligatures w14:val="none"/>
        </w:rPr>
        <w:t xml:space="preserve"> Ward identity</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kern w:val="0"/>
          <w:rtl/>
          <w14:ligatures w14:val="none"/>
        </w:rPr>
        <w:t>است</w:t>
      </w:r>
      <w:r w:rsidRPr="00C244A2">
        <w:rPr>
          <w:rFonts w:ascii="Times New Roman" w:eastAsia="Times New Roman" w:hAnsi="Times New Roman" w:cs="Times New Roman"/>
          <w:kern w:val="0"/>
          <w14:ligatures w14:val="none"/>
        </w:rPr>
        <w:t>:</w:t>
      </w:r>
    </w:p>
    <w:p w14:paraId="3403CBBE" w14:textId="77777777" w:rsidR="00C244A2" w:rsidRPr="00C244A2" w:rsidRDefault="00C244A2" w:rsidP="00C244A2">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اگر</w:t>
      </w:r>
      <w:r w:rsidRPr="00C244A2">
        <w:rPr>
          <w:rFonts w:ascii="Times New Roman" w:eastAsia="Times New Roman" w:hAnsi="Times New Roman" w:cs="Times New Roman"/>
          <w:kern w:val="0"/>
          <w14:ligatures w14:val="none"/>
        </w:rPr>
        <w:t xml:space="preserve"> translation symmetry </w:t>
      </w:r>
      <w:r w:rsidRPr="00C244A2">
        <w:rPr>
          <w:rFonts w:ascii="Times New Roman" w:eastAsia="Times New Roman" w:hAnsi="Times New Roman" w:cs="Times New Roman"/>
          <w:kern w:val="0"/>
          <w:rtl/>
          <w14:ligatures w14:val="none"/>
        </w:rPr>
        <w:t>نقض نشود، تکانه باید از مرز خارج شود</w:t>
      </w:r>
      <w:r w:rsidRPr="00C244A2">
        <w:rPr>
          <w:rFonts w:ascii="Times New Roman" w:eastAsia="Times New Roman" w:hAnsi="Times New Roman" w:cs="Times New Roman"/>
          <w:kern w:val="0"/>
          <w14:ligatures w14:val="none"/>
        </w:rPr>
        <w:t>.</w:t>
      </w:r>
    </w:p>
    <w:p w14:paraId="10ABF4F1" w14:textId="77777777" w:rsidR="00C244A2" w:rsidRPr="00C244A2" w:rsidRDefault="00C244A2" w:rsidP="00C244A2">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پس هر نیروی خالص باید با شار تکانه در کانال‌های واقعی سازگار باشد</w:t>
      </w:r>
      <w:r w:rsidRPr="00C244A2">
        <w:rPr>
          <w:rFonts w:ascii="Times New Roman" w:eastAsia="Times New Roman" w:hAnsi="Times New Roman" w:cs="Times New Roman"/>
          <w:kern w:val="0"/>
          <w14:ligatures w14:val="none"/>
        </w:rPr>
        <w:t>.</w:t>
      </w:r>
    </w:p>
    <w:p w14:paraId="2FE08EE1"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پس معیار</w:t>
      </w:r>
      <w:r w:rsidRPr="00C244A2">
        <w:rPr>
          <w:rFonts w:ascii="Times New Roman" w:eastAsia="Times New Roman" w:hAnsi="Times New Roman" w:cs="Times New Roman"/>
          <w:kern w:val="0"/>
          <w14:ligatures w14:val="none"/>
        </w:rPr>
        <w:t xml:space="preserve"> Tier-2 </w:t>
      </w:r>
      <w:r w:rsidRPr="00C244A2">
        <w:rPr>
          <w:rFonts w:ascii="Times New Roman" w:eastAsia="Times New Roman" w:hAnsi="Times New Roman" w:cs="Times New Roman"/>
          <w:kern w:val="0"/>
          <w:rtl/>
          <w14:ligatures w14:val="none"/>
        </w:rPr>
        <w:t>باید این باشد</w:t>
      </w:r>
      <w:r w:rsidRPr="00C244A2">
        <w:rPr>
          <w:rFonts w:ascii="Times New Roman" w:eastAsia="Times New Roman" w:hAnsi="Times New Roman" w:cs="Times New Roman"/>
          <w:kern w:val="0"/>
          <w14:ligatures w14:val="none"/>
        </w:rPr>
        <w:t>:</w:t>
      </w:r>
    </w:p>
    <w:p w14:paraId="54D61299"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آیا بعد از بستن تمام شارهای تکانه (فوتون/فونون/مکانیک) هنوز یک مؤلفه‌ی</w:t>
      </w:r>
      <w:r w:rsidRPr="00C244A2">
        <w:rPr>
          <w:rFonts w:ascii="Times New Roman" w:eastAsia="Times New Roman" w:hAnsi="Times New Roman" w:cs="Times New Roman"/>
          <w:kern w:val="0"/>
          <w14:ligatures w14:val="none"/>
        </w:rPr>
        <w:t xml:space="preserve"> odd </w:t>
      </w:r>
      <w:r w:rsidRPr="00C244A2">
        <w:rPr>
          <w:rFonts w:ascii="Times New Roman" w:eastAsia="Times New Roman" w:hAnsi="Times New Roman" w:cs="Times New Roman"/>
          <w:kern w:val="0"/>
          <w:rtl/>
          <w14:ligatures w14:val="none"/>
        </w:rPr>
        <w:t xml:space="preserve">تحت </w:t>
      </w:r>
      <m:oMath>
        <m:r>
          <w:rPr>
            <w:rFonts w:ascii="Cambria Math" w:eastAsia="Times New Roman" w:hAnsi="Cambria Math" w:cs="Times New Roman"/>
            <w:kern w:val="0"/>
            <w14:ligatures w14:val="none"/>
          </w:rPr>
          <m:t>R</m:t>
        </m:r>
      </m:oMath>
      <w:r w:rsidRPr="00C244A2">
        <w:rPr>
          <w:rFonts w:ascii="Times New Roman" w:eastAsia="Times New Roman" w:hAnsi="Times New Roman" w:cs="Times New Roman"/>
          <w:kern w:val="0"/>
          <w:rtl/>
          <w14:ligatures w14:val="none"/>
        </w:rPr>
        <w:t>باقی می‌ماند؟</w:t>
      </w:r>
    </w:p>
    <w:p w14:paraId="33944EA6"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lastRenderedPageBreak/>
        <w:t>اگر بله، آن</w:t>
      </w:r>
      <w:r w:rsidRPr="00C244A2">
        <w:rPr>
          <w:rFonts w:ascii="Times New Roman" w:eastAsia="Times New Roman" w:hAnsi="Times New Roman" w:cs="Times New Roman"/>
          <w:kern w:val="0"/>
          <w14:ligatures w14:val="none"/>
        </w:rPr>
        <w:t xml:space="preserve"> residual </w:t>
      </w:r>
      <w:r w:rsidRPr="00C244A2">
        <w:rPr>
          <w:rFonts w:ascii="Times New Roman" w:eastAsia="Times New Roman" w:hAnsi="Times New Roman" w:cs="Times New Roman"/>
          <w:kern w:val="0"/>
          <w:rtl/>
          <w14:ligatures w14:val="none"/>
        </w:rPr>
        <w:t>واقعاً “معنی‌دار” می‌شود</w:t>
      </w:r>
      <w:r w:rsidRPr="00C244A2">
        <w:rPr>
          <w:rFonts w:ascii="Times New Roman" w:eastAsia="Times New Roman" w:hAnsi="Times New Roman" w:cs="Times New Roman"/>
          <w:kern w:val="0"/>
          <w14:ligatures w14:val="none"/>
        </w:rPr>
        <w:t>.</w:t>
      </w:r>
    </w:p>
    <w:p w14:paraId="5B9A12B1"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rtl/>
          <w14:ligatures w14:val="none"/>
        </w:rPr>
        <w:t>جمع‌بندی نوتر</w:t>
      </w:r>
      <w:r w:rsidRPr="00C244A2">
        <w:rPr>
          <w:rFonts w:ascii="Times New Roman" w:eastAsia="Times New Roman" w:hAnsi="Times New Roman" w:cs="Times New Roman"/>
          <w:b/>
          <w:bCs/>
          <w:kern w:val="0"/>
          <w14:ligatures w14:val="none"/>
        </w:rPr>
        <w:t>:</w:t>
      </w:r>
      <w:r w:rsidRPr="00C244A2">
        <w:rPr>
          <w:rFonts w:ascii="Times New Roman" w:eastAsia="Times New Roman" w:hAnsi="Times New Roman" w:cs="Times New Roman"/>
          <w:kern w:val="0"/>
          <w14:ligatures w14:val="none"/>
        </w:rPr>
        <w:br/>
      </w:r>
      <w:r w:rsidRPr="00C244A2">
        <w:rPr>
          <w:rFonts w:ascii="Times New Roman" w:eastAsia="Times New Roman" w:hAnsi="Times New Roman" w:cs="Times New Roman"/>
          <w:kern w:val="0"/>
          <w:rtl/>
          <w14:ligatures w14:val="none"/>
        </w:rPr>
        <w:t xml:space="preserve">تو مسیر را جلو بردی، چون “تقارن‌ها” را تبدیل کردی به ابزار حذف سیستماتیک. اما باید این تقارن‌ها را </w:t>
      </w:r>
      <w:r w:rsidRPr="00C244A2">
        <w:rPr>
          <w:rFonts w:ascii="Times New Roman" w:eastAsia="Times New Roman" w:hAnsi="Times New Roman" w:cs="Times New Roman"/>
          <w:b/>
          <w:bCs/>
          <w:kern w:val="0"/>
          <w:rtl/>
          <w14:ligatures w14:val="none"/>
        </w:rPr>
        <w:t>گروهی و رسمی</w:t>
      </w:r>
      <w:r w:rsidRPr="00C244A2">
        <w:rPr>
          <w:rFonts w:ascii="Times New Roman" w:eastAsia="Times New Roman" w:hAnsi="Times New Roman" w:cs="Times New Roman"/>
          <w:kern w:val="0"/>
          <w:rtl/>
          <w14:ligatures w14:val="none"/>
        </w:rPr>
        <w:t xml:space="preserve"> کنی تا داور نتواند بگوید «تعریف دلخواه است</w:t>
      </w:r>
      <w:r w:rsidRPr="00C244A2">
        <w:rPr>
          <w:rFonts w:ascii="Times New Roman" w:eastAsia="Times New Roman" w:hAnsi="Times New Roman" w:cs="Times New Roman"/>
          <w:kern w:val="0"/>
          <w14:ligatures w14:val="none"/>
        </w:rPr>
        <w:t>».</w:t>
      </w:r>
    </w:p>
    <w:p w14:paraId="40CBE8B7"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3A582BC9">
          <v:rect id="_x0000_i1091" style="width:0;height:1.5pt" o:hralign="center" o:hrstd="t" o:hr="t" fillcolor="#a0a0a0" stroked="f"/>
        </w:pict>
      </w:r>
    </w:p>
    <w:p w14:paraId="69AB9B34" w14:textId="77777777" w:rsidR="00C244A2" w:rsidRPr="00C244A2" w:rsidRDefault="00C244A2" w:rsidP="00C244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44A2">
        <w:rPr>
          <w:rFonts w:ascii="Times New Roman" w:eastAsia="Times New Roman" w:hAnsi="Times New Roman" w:cs="Times New Roman"/>
          <w:b/>
          <w:bCs/>
          <w:kern w:val="0"/>
          <w:sz w:val="36"/>
          <w:szCs w:val="36"/>
          <w14:ligatures w14:val="none"/>
        </w:rPr>
        <w:t xml:space="preserve">3) </w:t>
      </w:r>
      <w:r w:rsidRPr="00C244A2">
        <w:rPr>
          <w:rFonts w:ascii="Times New Roman" w:eastAsia="Times New Roman" w:hAnsi="Times New Roman" w:cs="Times New Roman"/>
          <w:b/>
          <w:bCs/>
          <w:kern w:val="0"/>
          <w:sz w:val="36"/>
          <w:szCs w:val="36"/>
          <w:rtl/>
          <w14:ligatures w14:val="none"/>
        </w:rPr>
        <w:t>رفلکشن دوم (منتقد 2</w:t>
      </w:r>
      <w:r w:rsidRPr="00C244A2">
        <w:rPr>
          <w:rFonts w:ascii="Times New Roman" w:eastAsia="Times New Roman" w:hAnsi="Times New Roman" w:cs="Times New Roman"/>
          <w:b/>
          <w:bCs/>
          <w:kern w:val="0"/>
          <w:sz w:val="36"/>
          <w:szCs w:val="36"/>
          <w14:ligatures w14:val="none"/>
        </w:rPr>
        <w:t>: Juan Maldacena) — «</w:t>
      </w:r>
      <w:r w:rsidRPr="00C244A2">
        <w:rPr>
          <w:rFonts w:ascii="Times New Roman" w:eastAsia="Times New Roman" w:hAnsi="Times New Roman" w:cs="Times New Roman"/>
          <w:b/>
          <w:bCs/>
          <w:kern w:val="0"/>
          <w:sz w:val="36"/>
          <w:szCs w:val="36"/>
          <w:rtl/>
          <w14:ligatures w14:val="none"/>
        </w:rPr>
        <w:t>اگر می‌خواهی به ایده‌ی اطلاعات↔هندسه وفادار بمانی، دیکشنری لازم داری</w:t>
      </w:r>
      <w:r w:rsidRPr="00C244A2">
        <w:rPr>
          <w:rFonts w:ascii="Times New Roman" w:eastAsia="Times New Roman" w:hAnsi="Times New Roman" w:cs="Times New Roman"/>
          <w:b/>
          <w:bCs/>
          <w:kern w:val="0"/>
          <w:sz w:val="36"/>
          <w:szCs w:val="36"/>
          <w14:ligatures w14:val="none"/>
        </w:rPr>
        <w:t>»</w:t>
      </w:r>
    </w:p>
    <w:p w14:paraId="776E1B37"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مَلداسنا با اصل ایده‌ی تو نزدیک است</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i/>
          <w:iCs/>
          <w:kern w:val="0"/>
          <w:rtl/>
          <w14:ligatures w14:val="none"/>
        </w:rPr>
        <w:t>هندسه از اطلاعات/درهم‌تنیدگی بیرون می‌آید</w:t>
      </w:r>
      <w:r w:rsidRPr="00C244A2">
        <w:rPr>
          <w:rFonts w:ascii="Times New Roman" w:eastAsia="Times New Roman" w:hAnsi="Times New Roman" w:cs="Times New Roman"/>
          <w:kern w:val="0"/>
          <w14:ligatures w14:val="none"/>
        </w:rPr>
        <w:t>.</w:t>
      </w:r>
      <w:r w:rsidRPr="00C244A2">
        <w:rPr>
          <w:rFonts w:ascii="Times New Roman" w:eastAsia="Times New Roman" w:hAnsi="Times New Roman" w:cs="Times New Roman"/>
          <w:kern w:val="0"/>
          <w14:ligatures w14:val="none"/>
        </w:rPr>
        <w:br/>
      </w:r>
      <w:r w:rsidRPr="00C244A2">
        <w:rPr>
          <w:rFonts w:ascii="Times New Roman" w:eastAsia="Times New Roman" w:hAnsi="Times New Roman" w:cs="Times New Roman"/>
          <w:kern w:val="0"/>
          <w:rtl/>
          <w14:ligatures w14:val="none"/>
        </w:rPr>
        <w:t>اما او به‌شدت حساس است به این‌که</w:t>
      </w:r>
      <w:r w:rsidRPr="00C244A2">
        <w:rPr>
          <w:rFonts w:ascii="Times New Roman" w:eastAsia="Times New Roman" w:hAnsi="Times New Roman" w:cs="Times New Roman"/>
          <w:kern w:val="0"/>
          <w14:ligatures w14:val="none"/>
        </w:rPr>
        <w:t>:</w:t>
      </w:r>
    </w:p>
    <w:p w14:paraId="5616FA73" w14:textId="77777777" w:rsidR="00C244A2" w:rsidRPr="00C244A2" w:rsidRDefault="00C244A2" w:rsidP="00C244A2">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کجا داری “هندسه‌ی واقعی” ادعا می‌کنی،</w:t>
      </w:r>
    </w:p>
    <w:p w14:paraId="4A92F627" w14:textId="77777777" w:rsidR="00C244A2" w:rsidRPr="00C244A2" w:rsidRDefault="00C244A2" w:rsidP="00C244A2">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و کجا صرفاً “هندسه‌ی مؤثر/آنالوگ” است</w:t>
      </w:r>
      <w:r w:rsidRPr="00C244A2">
        <w:rPr>
          <w:rFonts w:ascii="Times New Roman" w:eastAsia="Times New Roman" w:hAnsi="Times New Roman" w:cs="Times New Roman"/>
          <w:kern w:val="0"/>
          <w14:ligatures w14:val="none"/>
        </w:rPr>
        <w:t>.</w:t>
      </w:r>
    </w:p>
    <w:p w14:paraId="02FA10FC"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 xml:space="preserve">3.1 </w:t>
      </w:r>
      <w:r w:rsidRPr="00C244A2">
        <w:rPr>
          <w:rFonts w:ascii="Times New Roman" w:eastAsia="Times New Roman" w:hAnsi="Times New Roman" w:cs="Times New Roman"/>
          <w:b/>
          <w:bCs/>
          <w:kern w:val="0"/>
          <w:sz w:val="27"/>
          <w:szCs w:val="27"/>
          <w:rtl/>
          <w14:ligatures w14:val="none"/>
        </w:rPr>
        <w:t>نقطه قوت بزرگ برنامه</w:t>
      </w:r>
      <w:r w:rsidRPr="00C244A2">
        <w:rPr>
          <w:rFonts w:ascii="Times New Roman" w:eastAsia="Times New Roman" w:hAnsi="Times New Roman" w:cs="Times New Roman"/>
          <w:b/>
          <w:bCs/>
          <w:kern w:val="0"/>
          <w:sz w:val="27"/>
          <w:szCs w:val="27"/>
          <w14:ligatures w14:val="none"/>
        </w:rPr>
        <w:t xml:space="preserve"> (</w:t>
      </w:r>
      <w:r w:rsidRPr="00C244A2">
        <w:rPr>
          <w:rFonts w:ascii="Times New Roman" w:eastAsia="Times New Roman" w:hAnsi="Times New Roman" w:cs="Times New Roman"/>
          <w:b/>
          <w:bCs/>
          <w:kern w:val="0"/>
          <w:sz w:val="27"/>
          <w:szCs w:val="27"/>
          <w:rtl/>
          <w14:ligatures w14:val="none"/>
        </w:rPr>
        <w:t>از دید</w:t>
      </w:r>
      <w:r w:rsidRPr="00C244A2">
        <w:rPr>
          <w:rFonts w:ascii="Times New Roman" w:eastAsia="Times New Roman" w:hAnsi="Times New Roman" w:cs="Times New Roman"/>
          <w:b/>
          <w:bCs/>
          <w:kern w:val="0"/>
          <w:sz w:val="27"/>
          <w:szCs w:val="27"/>
          <w14:ligatures w14:val="none"/>
        </w:rPr>
        <w:t xml:space="preserve"> Maldacena)</w:t>
      </w:r>
    </w:p>
    <w:p w14:paraId="4E6A4CB7" w14:textId="77777777" w:rsidR="00C244A2" w:rsidRPr="00C244A2" w:rsidRDefault="00C244A2" w:rsidP="00C244A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Tier-1/Tier-2 </w:t>
      </w:r>
      <w:r w:rsidRPr="00C244A2">
        <w:rPr>
          <w:rFonts w:ascii="Times New Roman" w:eastAsia="Times New Roman" w:hAnsi="Times New Roman" w:cs="Times New Roman"/>
          <w:kern w:val="0"/>
          <w:rtl/>
          <w14:ligatures w14:val="none"/>
        </w:rPr>
        <w:t>دقیقاً کار درست است</w:t>
      </w:r>
      <w:r w:rsidRPr="00C244A2">
        <w:rPr>
          <w:rFonts w:ascii="Times New Roman" w:eastAsia="Times New Roman" w:hAnsi="Times New Roman" w:cs="Times New Roman"/>
          <w:kern w:val="0"/>
          <w14:ligatures w14:val="none"/>
        </w:rPr>
        <w:t>:</w:t>
      </w:r>
      <w:r w:rsidRPr="00C244A2">
        <w:rPr>
          <w:rFonts w:ascii="Times New Roman" w:eastAsia="Times New Roman" w:hAnsi="Times New Roman" w:cs="Times New Roman"/>
          <w:kern w:val="0"/>
          <w14:ligatures w14:val="none"/>
        </w:rPr>
        <w:br/>
      </w:r>
      <w:r w:rsidRPr="00C244A2">
        <w:rPr>
          <w:rFonts w:ascii="Times New Roman" w:eastAsia="Times New Roman" w:hAnsi="Times New Roman" w:cs="Times New Roman"/>
          <w:kern w:val="0"/>
          <w:rtl/>
          <w14:ligatures w14:val="none"/>
        </w:rPr>
        <w:t>تو می‌گویی «اول یک نگاشتِ مؤثر و قابل آزمایش</w:t>
      </w:r>
      <w:r w:rsidRPr="00C244A2">
        <w:rPr>
          <w:rFonts w:ascii="Times New Roman" w:eastAsia="Times New Roman" w:hAnsi="Times New Roman" w:cs="Times New Roman"/>
          <w:kern w:val="0"/>
          <w14:ligatures w14:val="none"/>
        </w:rPr>
        <w:t>»</w:t>
      </w:r>
      <w:r w:rsidRPr="00C244A2">
        <w:rPr>
          <w:rFonts w:ascii="Times New Roman" w:eastAsia="Times New Roman" w:hAnsi="Times New Roman" w:cs="Times New Roman"/>
          <w:kern w:val="0"/>
          <w14:ligatures w14:val="none"/>
        </w:rPr>
        <w:br/>
      </w:r>
      <w:r w:rsidRPr="00C244A2">
        <w:rPr>
          <w:rFonts w:ascii="Times New Roman" w:eastAsia="Times New Roman" w:hAnsi="Times New Roman" w:cs="Times New Roman"/>
          <w:kern w:val="0"/>
          <w:rtl/>
          <w14:ligatures w14:val="none"/>
        </w:rPr>
        <w:t>بعد اگر</w:t>
      </w:r>
      <w:r w:rsidRPr="00C244A2">
        <w:rPr>
          <w:rFonts w:ascii="Times New Roman" w:eastAsia="Times New Roman" w:hAnsi="Times New Roman" w:cs="Times New Roman"/>
          <w:kern w:val="0"/>
          <w14:ligatures w14:val="none"/>
        </w:rPr>
        <w:t xml:space="preserve"> residual </w:t>
      </w:r>
      <w:r w:rsidRPr="00C244A2">
        <w:rPr>
          <w:rFonts w:ascii="Times New Roman" w:eastAsia="Times New Roman" w:hAnsi="Times New Roman" w:cs="Times New Roman"/>
          <w:kern w:val="0"/>
          <w:rtl/>
          <w14:ligatures w14:val="none"/>
        </w:rPr>
        <w:t>ماند، تازه حق داری درباره‌ی “بنیاد” حرف بزنی</w:t>
      </w:r>
      <w:r w:rsidRPr="00C244A2">
        <w:rPr>
          <w:rFonts w:ascii="Times New Roman" w:eastAsia="Times New Roman" w:hAnsi="Times New Roman" w:cs="Times New Roman"/>
          <w:kern w:val="0"/>
          <w14:ligatures w14:val="none"/>
        </w:rPr>
        <w:t>.</w:t>
      </w:r>
    </w:p>
    <w:p w14:paraId="5F0DF906" w14:textId="77777777" w:rsidR="00C244A2" w:rsidRPr="00C244A2" w:rsidRDefault="00C244A2" w:rsidP="00C244A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این به هسته‌ی ایده وفادار است</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b/>
          <w:bCs/>
          <w:kern w:val="0"/>
          <w:rtl/>
          <w14:ligatures w14:val="none"/>
        </w:rPr>
        <w:t>هندسه</w:t>
      </w:r>
      <w:r w:rsidRPr="00C244A2">
        <w:rPr>
          <w:rFonts w:ascii="Times New Roman" w:eastAsia="Times New Roman" w:hAnsi="Times New Roman" w:cs="Times New Roman"/>
          <w:b/>
          <w:bCs/>
          <w:kern w:val="0"/>
          <w14:ligatures w14:val="none"/>
        </w:rPr>
        <w:t xml:space="preserve"> emergent </w:t>
      </w:r>
      <w:r w:rsidRPr="00C244A2">
        <w:rPr>
          <w:rFonts w:ascii="Times New Roman" w:eastAsia="Times New Roman" w:hAnsi="Times New Roman" w:cs="Times New Roman"/>
          <w:b/>
          <w:bCs/>
          <w:kern w:val="0"/>
          <w:rtl/>
          <w14:ligatures w14:val="none"/>
        </w:rPr>
        <w:t>است، پس باید از</w:t>
      </w:r>
      <w:r w:rsidRPr="00C244A2">
        <w:rPr>
          <w:rFonts w:ascii="Times New Roman" w:eastAsia="Times New Roman" w:hAnsi="Times New Roman" w:cs="Times New Roman"/>
          <w:b/>
          <w:bCs/>
          <w:kern w:val="0"/>
          <w14:ligatures w14:val="none"/>
        </w:rPr>
        <w:t xml:space="preserve"> observables </w:t>
      </w:r>
      <w:r w:rsidRPr="00C244A2">
        <w:rPr>
          <w:rFonts w:ascii="Times New Roman" w:eastAsia="Times New Roman" w:hAnsi="Times New Roman" w:cs="Times New Roman"/>
          <w:b/>
          <w:bCs/>
          <w:kern w:val="0"/>
          <w:rtl/>
          <w14:ligatures w14:val="none"/>
        </w:rPr>
        <w:t>تعریف شود</w:t>
      </w:r>
      <w:r w:rsidRPr="00C244A2">
        <w:rPr>
          <w:rFonts w:ascii="Times New Roman" w:eastAsia="Times New Roman" w:hAnsi="Times New Roman" w:cs="Times New Roman"/>
          <w:kern w:val="0"/>
          <w:rtl/>
          <w14:ligatures w14:val="none"/>
        </w:rPr>
        <w:t>، نه از شعار</w:t>
      </w:r>
      <w:r w:rsidRPr="00C244A2">
        <w:rPr>
          <w:rFonts w:ascii="Times New Roman" w:eastAsia="Times New Roman" w:hAnsi="Times New Roman" w:cs="Times New Roman"/>
          <w:kern w:val="0"/>
          <w14:ligatures w14:val="none"/>
        </w:rPr>
        <w:t>.</w:t>
      </w:r>
    </w:p>
    <w:p w14:paraId="36174547"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 xml:space="preserve">3.2 </w:t>
      </w:r>
      <w:r w:rsidRPr="00C244A2">
        <w:rPr>
          <w:rFonts w:ascii="Times New Roman" w:eastAsia="Times New Roman" w:hAnsi="Times New Roman" w:cs="Times New Roman"/>
          <w:b/>
          <w:bCs/>
          <w:kern w:val="0"/>
          <w:sz w:val="27"/>
          <w:szCs w:val="27"/>
          <w:rtl/>
          <w14:ligatures w14:val="none"/>
        </w:rPr>
        <w:t>نقد اصلی</w:t>
      </w:r>
      <w:r w:rsidRPr="00C244A2">
        <w:rPr>
          <w:rFonts w:ascii="Times New Roman" w:eastAsia="Times New Roman" w:hAnsi="Times New Roman" w:cs="Times New Roman"/>
          <w:b/>
          <w:bCs/>
          <w:kern w:val="0"/>
          <w:sz w:val="27"/>
          <w:szCs w:val="27"/>
          <w14:ligatures w14:val="none"/>
        </w:rPr>
        <w:t xml:space="preserve"> Maldacena: «</w:t>
      </w:r>
      <m:oMath>
        <m:r>
          <m:rPr>
            <m:scr m:val="script"/>
            <m:sty m:val="bi"/>
          </m:rPr>
          <w:rPr>
            <w:rFonts w:ascii="Cambria Math" w:eastAsia="Times New Roman" w:hAnsi="Cambria Math" w:cs="Times New Roman"/>
            <w:kern w:val="0"/>
            <w:sz w:val="27"/>
            <w:szCs w:val="27"/>
            <w14:ligatures w14:val="none"/>
          </w:rPr>
          <m:t>I</m:t>
        </m:r>
      </m:oMath>
      <w:r w:rsidRPr="00C244A2">
        <w:rPr>
          <w:rFonts w:ascii="Times New Roman" w:eastAsia="Times New Roman" w:hAnsi="Times New Roman" w:cs="Times New Roman"/>
          <w:b/>
          <w:bCs/>
          <w:kern w:val="0"/>
          <w:sz w:val="27"/>
          <w:szCs w:val="27"/>
          <w14:ligatures w14:val="none"/>
        </w:rPr>
        <w:t xml:space="preserve"> </w:t>
      </w:r>
      <w:r w:rsidRPr="00C244A2">
        <w:rPr>
          <w:rFonts w:ascii="Times New Roman" w:eastAsia="Times New Roman" w:hAnsi="Times New Roman" w:cs="Times New Roman"/>
          <w:b/>
          <w:bCs/>
          <w:kern w:val="0"/>
          <w:sz w:val="27"/>
          <w:szCs w:val="27"/>
          <w:rtl/>
          <w14:ligatures w14:val="none"/>
        </w:rPr>
        <w:t>باید به یک کمیت اطلاعاتیِ استاندارد نزدیک‌تر شود</w:t>
      </w:r>
      <w:r w:rsidRPr="00C244A2">
        <w:rPr>
          <w:rFonts w:ascii="Times New Roman" w:eastAsia="Times New Roman" w:hAnsi="Times New Roman" w:cs="Times New Roman"/>
          <w:b/>
          <w:bCs/>
          <w:kern w:val="0"/>
          <w:sz w:val="27"/>
          <w:szCs w:val="27"/>
          <w14:ligatures w14:val="none"/>
        </w:rPr>
        <w:t>»</w:t>
      </w:r>
    </w:p>
    <w:p w14:paraId="35C9966D"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 xml:space="preserve">اگر می‌خواهی “اطلاعات زیرساخت ژئودزی و حرکت” را جدی نگه داری، </w:t>
      </w:r>
      <m:oMath>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rtl/>
          <w14:ligatures w14:val="none"/>
        </w:rPr>
        <w:t>نباید صرفاً یک “تابع از فاز” باشد که با انتخاب وزن‌ها هر چیزی از آن بیرون بیاید</w:t>
      </w:r>
      <w:r w:rsidRPr="00C244A2">
        <w:rPr>
          <w:rFonts w:ascii="Times New Roman" w:eastAsia="Times New Roman" w:hAnsi="Times New Roman" w:cs="Times New Roman"/>
          <w:kern w:val="0"/>
          <w14:ligatures w14:val="none"/>
        </w:rPr>
        <w:t>.</w:t>
      </w:r>
    </w:p>
    <w:p w14:paraId="119CA114"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او پیشنهاد می‌دهد یک مسیر دوم</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kern w:val="0"/>
          <w:rtl/>
          <w14:ligatures w14:val="none"/>
        </w:rPr>
        <w:t>حتی اگر فعلاً فقط در</w:t>
      </w:r>
      <w:r w:rsidRPr="00C244A2">
        <w:rPr>
          <w:rFonts w:ascii="Times New Roman" w:eastAsia="Times New Roman" w:hAnsi="Times New Roman" w:cs="Times New Roman"/>
          <w:kern w:val="0"/>
          <w14:ligatures w14:val="none"/>
        </w:rPr>
        <w:t xml:space="preserve"> Appendix) </w:t>
      </w:r>
      <w:r w:rsidRPr="00C244A2">
        <w:rPr>
          <w:rFonts w:ascii="Times New Roman" w:eastAsia="Times New Roman" w:hAnsi="Times New Roman" w:cs="Times New Roman"/>
          <w:kern w:val="0"/>
          <w:rtl/>
          <w14:ligatures w14:val="none"/>
        </w:rPr>
        <w:t>اضافه کنی</w:t>
      </w:r>
      <w:r w:rsidRPr="00C244A2">
        <w:rPr>
          <w:rFonts w:ascii="Times New Roman" w:eastAsia="Times New Roman" w:hAnsi="Times New Roman" w:cs="Times New Roman"/>
          <w:kern w:val="0"/>
          <w14:ligatures w14:val="none"/>
        </w:rPr>
        <w:t>:</w:t>
      </w:r>
    </w:p>
    <w:p w14:paraId="40DC28B3" w14:textId="77777777" w:rsidR="00C244A2" w:rsidRPr="00C244A2" w:rsidRDefault="00C244A2" w:rsidP="00C244A2">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 xml:space="preserve">تعریف </w:t>
      </w:r>
      <m:oMath>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rtl/>
          <w14:ligatures w14:val="none"/>
        </w:rPr>
        <w:t>به عنوان چیزی مثل</w:t>
      </w:r>
      <w:r w:rsidRPr="00C244A2">
        <w:rPr>
          <w:rFonts w:ascii="Times New Roman" w:eastAsia="Times New Roman" w:hAnsi="Times New Roman" w:cs="Times New Roman"/>
          <w:kern w:val="0"/>
          <w14:ligatures w14:val="none"/>
        </w:rPr>
        <w:t>:</w:t>
      </w:r>
    </w:p>
    <w:p w14:paraId="591229DA" w14:textId="77777777" w:rsidR="00C244A2" w:rsidRPr="00C244A2" w:rsidRDefault="00C244A2" w:rsidP="00C244A2">
      <w:pPr>
        <w:numPr>
          <w:ilvl w:val="1"/>
          <w:numId w:val="112"/>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Fisher information density</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kern w:val="0"/>
          <w:rtl/>
          <w14:ligatures w14:val="none"/>
        </w:rPr>
        <w:t>کاملاً عملیاتی در متروژی</w:t>
      </w:r>
      <w:r w:rsidRPr="00C244A2">
        <w:rPr>
          <w:rFonts w:ascii="Times New Roman" w:eastAsia="Times New Roman" w:hAnsi="Times New Roman" w:cs="Times New Roman"/>
          <w:kern w:val="0"/>
          <w14:ligatures w14:val="none"/>
        </w:rPr>
        <w:t>)</w:t>
      </w:r>
    </w:p>
    <w:p w14:paraId="28DC6D55" w14:textId="77777777" w:rsidR="00C244A2" w:rsidRPr="00C244A2" w:rsidRDefault="00C244A2" w:rsidP="00C244A2">
      <w:pPr>
        <w:numPr>
          <w:ilvl w:val="1"/>
          <w:numId w:val="112"/>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 xml:space="preserve">یا </w:t>
      </w:r>
      <w:r w:rsidRPr="00C244A2">
        <w:rPr>
          <w:rFonts w:ascii="Times New Roman" w:eastAsia="Times New Roman" w:hAnsi="Times New Roman" w:cs="Times New Roman"/>
          <w:b/>
          <w:bCs/>
          <w:kern w:val="0"/>
          <w14:ligatures w14:val="none"/>
        </w:rPr>
        <w:t>relative entropy / modular Hamiltonian proxy</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kern w:val="0"/>
          <w:rtl/>
          <w14:ligatures w14:val="none"/>
        </w:rPr>
        <w:t>اگر بتوانی در سامانه تعریفش کنی</w:t>
      </w:r>
      <w:r w:rsidRPr="00C244A2">
        <w:rPr>
          <w:rFonts w:ascii="Times New Roman" w:eastAsia="Times New Roman" w:hAnsi="Times New Roman" w:cs="Times New Roman"/>
          <w:kern w:val="0"/>
          <w14:ligatures w14:val="none"/>
        </w:rPr>
        <w:t>)</w:t>
      </w:r>
    </w:p>
    <w:p w14:paraId="2B5B2741"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حتی اگر آزمایش فعلاً از فاز می‌آید، می‌توانی نشان بدهی که در رژیم خطی</w:t>
      </w:r>
      <w:r w:rsidRPr="00C244A2">
        <w:rPr>
          <w:rFonts w:ascii="Times New Roman" w:eastAsia="Times New Roman" w:hAnsi="Times New Roman" w:cs="Times New Roman"/>
          <w:kern w:val="0"/>
          <w14:ligatures w14:val="none"/>
        </w:rPr>
        <w:t>:</w:t>
      </w:r>
    </w:p>
    <w:p w14:paraId="62FDA621"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δ</m:t>
          </m:r>
          <m:r>
            <m:rPr>
              <m:scr m:val="script"/>
            </m:rPr>
            <w:rPr>
              <w:rFonts w:ascii="Cambria Math" w:eastAsia="Times New Roman" w:hAnsi="Cambria Math" w:cs="Times New Roman"/>
              <w:kern w:val="0"/>
              <w14:ligatures w14:val="none"/>
            </w:rPr>
            <m:t>I∝</m:t>
          </m:r>
          <m:r>
            <w:rPr>
              <w:rFonts w:ascii="Cambria Math" w:eastAsia="Times New Roman" w:hAnsi="Cambria Math" w:cs="Times New Roman"/>
              <w:kern w:val="0"/>
              <w14:ligatures w14:val="none"/>
            </w:rPr>
            <m:t>δ(</m:t>
          </m:r>
          <m:r>
            <m:rPr>
              <m:nor/>
            </m:rPr>
            <w:rPr>
              <w:rFonts w:ascii="Times New Roman" w:eastAsia="Times New Roman" w:hAnsi="Times New Roman" w:cs="Times New Roman"/>
              <w:kern w:val="0"/>
              <w14:ligatures w14:val="none"/>
            </w:rPr>
            <m:t>Fisher</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یا</m:t>
          </m:r>
          <m:r>
            <w:rPr>
              <w:rFonts w:ascii="Cambria Math" w:eastAsia="Times New Roman" w:hAnsi="Cambria Math" w:cs="Times New Roman"/>
              <w:kern w:val="0"/>
              <w14:ligatures w14:val="none"/>
            </w:rPr>
            <m:t>δ</m:t>
          </m:r>
          <m:r>
            <m:rPr>
              <m:scr m:val="script"/>
            </m:rPr>
            <w:rPr>
              <w:rFonts w:ascii="Cambria Math" w:eastAsia="Times New Roman" w:hAnsi="Cambria Math" w:cs="Times New Roman"/>
              <w:kern w:val="0"/>
              <w14:ligatures w14:val="none"/>
            </w:rPr>
            <m:t>I∝</m:t>
          </m:r>
          <m:r>
            <w:rPr>
              <w:rFonts w:ascii="Cambria Math" w:eastAsia="Times New Roman" w:hAnsi="Cambria Math" w:cs="Times New Roman"/>
              <w:kern w:val="0"/>
              <w14:ligatures w14:val="none"/>
            </w:rPr>
            <m:t>δS</m:t>
          </m:r>
          <m:r>
            <w:rPr>
              <w:rFonts w:ascii="Cambria Math" w:eastAsia="Times New Roman" w:hAnsi="Cambria Math" w:cs="Times New Roman"/>
              <w:i/>
              <w:kern w:val="0"/>
              <w14:ligatures w14:val="none"/>
            </w:rPr>
            <w:br/>
          </m:r>
        </m:oMath>
      </m:oMathPara>
    </w:p>
    <w:p w14:paraId="37DB1EB3"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تا “اطلاعات” صرفاً اسم نباشد</w:t>
      </w:r>
      <w:r w:rsidRPr="00C244A2">
        <w:rPr>
          <w:rFonts w:ascii="Times New Roman" w:eastAsia="Times New Roman" w:hAnsi="Times New Roman" w:cs="Times New Roman"/>
          <w:kern w:val="0"/>
          <w14:ligatures w14:val="none"/>
        </w:rPr>
        <w:t>.</w:t>
      </w:r>
    </w:p>
    <w:p w14:paraId="6C358347"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 xml:space="preserve">3.3 </w:t>
      </w:r>
      <w:r w:rsidRPr="00C244A2">
        <w:rPr>
          <w:rFonts w:ascii="Times New Roman" w:eastAsia="Times New Roman" w:hAnsi="Times New Roman" w:cs="Times New Roman"/>
          <w:b/>
          <w:bCs/>
          <w:kern w:val="0"/>
          <w:sz w:val="27"/>
          <w:szCs w:val="27"/>
          <w:rtl/>
          <w14:ligatures w14:val="none"/>
        </w:rPr>
        <w:t>پیشنهاد</w:t>
      </w:r>
      <w:r w:rsidRPr="00C244A2">
        <w:rPr>
          <w:rFonts w:ascii="Times New Roman" w:eastAsia="Times New Roman" w:hAnsi="Times New Roman" w:cs="Times New Roman"/>
          <w:b/>
          <w:bCs/>
          <w:kern w:val="0"/>
          <w:sz w:val="27"/>
          <w:szCs w:val="27"/>
          <w14:ligatures w14:val="none"/>
        </w:rPr>
        <w:t xml:space="preserve"> Maldacena: «</w:t>
      </w:r>
      <w:r w:rsidRPr="00C244A2">
        <w:rPr>
          <w:rFonts w:ascii="Times New Roman" w:eastAsia="Times New Roman" w:hAnsi="Times New Roman" w:cs="Times New Roman"/>
          <w:b/>
          <w:bCs/>
          <w:kern w:val="0"/>
          <w:sz w:val="27"/>
          <w:szCs w:val="27"/>
          <w:rtl/>
          <w14:ligatures w14:val="none"/>
        </w:rPr>
        <w:t>تقارن مرزی = کلید هندسه</w:t>
      </w:r>
      <w:r w:rsidRPr="00C244A2">
        <w:rPr>
          <w:rFonts w:ascii="Times New Roman" w:eastAsia="Times New Roman" w:hAnsi="Times New Roman" w:cs="Times New Roman"/>
          <w:b/>
          <w:bCs/>
          <w:kern w:val="0"/>
          <w:sz w:val="27"/>
          <w:szCs w:val="27"/>
          <w14:ligatures w14:val="none"/>
        </w:rPr>
        <w:t>»</w:t>
      </w:r>
    </w:p>
    <w:p w14:paraId="5BFA3B38"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lastRenderedPageBreak/>
        <w:t xml:space="preserve">در هولوگرافی، خیلی چیزها از </w:t>
      </w:r>
      <w:r w:rsidRPr="00C244A2">
        <w:rPr>
          <w:rFonts w:ascii="Times New Roman" w:eastAsia="Times New Roman" w:hAnsi="Times New Roman" w:cs="Times New Roman"/>
          <w:b/>
          <w:bCs/>
          <w:kern w:val="0"/>
          <w:rtl/>
          <w14:ligatures w14:val="none"/>
        </w:rPr>
        <w:t>تقارن‌های مرزی</w:t>
      </w:r>
      <w:r w:rsidRPr="00C244A2">
        <w:rPr>
          <w:rFonts w:ascii="Times New Roman" w:eastAsia="Times New Roman" w:hAnsi="Times New Roman" w:cs="Times New Roman"/>
          <w:kern w:val="0"/>
          <w:rtl/>
          <w14:ligatures w14:val="none"/>
        </w:rPr>
        <w:t xml:space="preserve"> و </w:t>
      </w:r>
      <w:r w:rsidRPr="00C244A2">
        <w:rPr>
          <w:rFonts w:ascii="Times New Roman" w:eastAsia="Times New Roman" w:hAnsi="Times New Roman" w:cs="Times New Roman"/>
          <w:b/>
          <w:bCs/>
          <w:kern w:val="0"/>
          <w14:ligatures w14:val="none"/>
        </w:rPr>
        <w:t>Ward identity</w:t>
      </w:r>
      <w:r w:rsidRPr="00C244A2">
        <w:rPr>
          <w:rFonts w:ascii="Times New Roman" w:eastAsia="Times New Roman" w:hAnsi="Times New Roman" w:cs="Times New Roman"/>
          <w:b/>
          <w:bCs/>
          <w:kern w:val="0"/>
          <w:rtl/>
          <w14:ligatures w14:val="none"/>
        </w:rPr>
        <w:t>ها</w:t>
      </w:r>
      <w:r w:rsidRPr="00C244A2">
        <w:rPr>
          <w:rFonts w:ascii="Times New Roman" w:eastAsia="Times New Roman" w:hAnsi="Times New Roman" w:cs="Times New Roman"/>
          <w:kern w:val="0"/>
          <w:rtl/>
          <w14:ligatures w14:val="none"/>
        </w:rPr>
        <w:t xml:space="preserve"> می‌آید. او می‌گوید در مقاله‌ات یک بخش کوتاه اضافه کن که</w:t>
      </w:r>
      <w:r w:rsidRPr="00C244A2">
        <w:rPr>
          <w:rFonts w:ascii="Times New Roman" w:eastAsia="Times New Roman" w:hAnsi="Times New Roman" w:cs="Times New Roman"/>
          <w:kern w:val="0"/>
          <w14:ligatures w14:val="none"/>
        </w:rPr>
        <w:t>:</w:t>
      </w:r>
    </w:p>
    <w:p w14:paraId="29BEBA12" w14:textId="77777777" w:rsidR="00C244A2" w:rsidRPr="00C244A2" w:rsidRDefault="00C244A2" w:rsidP="00C244A2">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 xml:space="preserve">نشان دهد چرا </w:t>
      </w:r>
      <w:r w:rsidRPr="00C244A2">
        <w:rPr>
          <w:rFonts w:ascii="Times New Roman" w:eastAsia="Times New Roman" w:hAnsi="Times New Roman" w:cs="Times New Roman"/>
          <w:b/>
          <w:bCs/>
          <w:kern w:val="0"/>
          <w:rtl/>
          <w14:ligatures w14:val="none"/>
        </w:rPr>
        <w:t>نیروی خالص</w:t>
      </w:r>
      <w:r w:rsidRPr="00C244A2">
        <w:rPr>
          <w:rFonts w:ascii="Times New Roman" w:eastAsia="Times New Roman" w:hAnsi="Times New Roman" w:cs="Times New Roman"/>
          <w:kern w:val="0"/>
          <w:rtl/>
          <w14:ligatures w14:val="none"/>
        </w:rPr>
        <w:t xml:space="preserve"> فقط وقتی ظاهر می‌شود که یک تقارن شکسته شود</w:t>
      </w:r>
      <w:r w:rsidRPr="00C244A2">
        <w:rPr>
          <w:rFonts w:ascii="Times New Roman" w:eastAsia="Times New Roman" w:hAnsi="Times New Roman" w:cs="Times New Roman"/>
          <w:kern w:val="0"/>
          <w14:ligatures w14:val="none"/>
        </w:rPr>
        <w:t>:</w:t>
      </w:r>
    </w:p>
    <w:p w14:paraId="14F51F81" w14:textId="77777777" w:rsidR="00C244A2" w:rsidRPr="00C244A2" w:rsidRDefault="00C244A2" w:rsidP="00C244A2">
      <w:pPr>
        <w:numPr>
          <w:ilvl w:val="1"/>
          <w:numId w:val="11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 xml:space="preserve">اگر سیستم کاملاً متقارن باشد (چپ/راست)، </w:t>
      </w:r>
      <w:r w:rsidRPr="00C244A2">
        <w:rPr>
          <w:rFonts w:ascii="Times New Roman" w:eastAsia="Times New Roman" w:hAnsi="Times New Roman" w:cs="Times New Roman"/>
          <w:kern w:val="0"/>
          <w14:ligatures w14:val="none"/>
        </w:rPr>
        <w:t xml:space="preserve">expectation </w:t>
      </w:r>
      <w:r w:rsidRPr="00C244A2">
        <w:rPr>
          <w:rFonts w:ascii="Times New Roman" w:eastAsia="Times New Roman" w:hAnsi="Times New Roman" w:cs="Times New Roman"/>
          <w:kern w:val="0"/>
          <w:rtl/>
          <w14:ligatures w14:val="none"/>
        </w:rPr>
        <w:t>نیروی خالص باید صفر باشد</w:t>
      </w:r>
      <w:r w:rsidRPr="00C244A2">
        <w:rPr>
          <w:rFonts w:ascii="Times New Roman" w:eastAsia="Times New Roman" w:hAnsi="Times New Roman" w:cs="Times New Roman"/>
          <w:kern w:val="0"/>
          <w14:ligatures w14:val="none"/>
        </w:rPr>
        <w:t>.</w:t>
      </w:r>
    </w:p>
    <w:p w14:paraId="1AC65EF9" w14:textId="77777777" w:rsidR="00C244A2" w:rsidRPr="00C244A2" w:rsidRDefault="00C244A2" w:rsidP="00C244A2">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و این را به زبان “شکست تقارن” بنویس</w:t>
      </w:r>
      <w:r w:rsidRPr="00C244A2">
        <w:rPr>
          <w:rFonts w:ascii="Times New Roman" w:eastAsia="Times New Roman" w:hAnsi="Times New Roman" w:cs="Times New Roman"/>
          <w:kern w:val="0"/>
          <w14:ligatures w14:val="none"/>
        </w:rPr>
        <w:t>:</w:t>
      </w:r>
    </w:p>
    <w:p w14:paraId="47363865" w14:textId="77777777" w:rsidR="00C244A2" w:rsidRPr="00C244A2" w:rsidRDefault="00C244A2" w:rsidP="00C244A2">
      <w:pPr>
        <w:numPr>
          <w:ilvl w:val="1"/>
          <w:numId w:val="11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 xml:space="preserve">شکستن </w:t>
      </w:r>
      <m:oMath>
        <m:r>
          <w:rPr>
            <w:rFonts w:ascii="Cambria Math" w:eastAsia="Times New Roman" w:hAnsi="Cambria Math" w:cs="Times New Roman"/>
            <w:kern w:val="0"/>
            <w14:ligatures w14:val="none"/>
          </w:rPr>
          <m:t>x→-x</m:t>
        </m:r>
      </m:oMath>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kern w:val="0"/>
          <w:rtl/>
          <w14:ligatures w14:val="none"/>
        </w:rPr>
        <w:t>داشتن یک فاز میدان‌دار → اجازه‌ی ترم</w:t>
      </w:r>
      <w:r w:rsidRPr="00C244A2">
        <w:rPr>
          <w:rFonts w:ascii="Times New Roman" w:eastAsia="Times New Roman" w:hAnsi="Times New Roman" w:cs="Times New Roman"/>
          <w:kern w:val="0"/>
          <w14:ligatures w14:val="none"/>
        </w:rPr>
        <w:t xml:space="preserve"> odd </w:t>
      </w:r>
      <w:r w:rsidRPr="00C244A2">
        <w:rPr>
          <w:rFonts w:ascii="Times New Roman" w:eastAsia="Times New Roman" w:hAnsi="Times New Roman" w:cs="Times New Roman"/>
          <w:kern w:val="0"/>
          <w:rtl/>
          <w14:ligatures w14:val="none"/>
        </w:rPr>
        <w:t xml:space="preserve">در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m:rPr>
                <m:sty m:val="p"/>
              </m:rPr>
              <w:rPr>
                <w:rFonts w:ascii="Cambria Math" w:eastAsia="Times New Roman" w:hAnsi="Cambria Math" w:cs="Times New Roman"/>
                <w:kern w:val="0"/>
                <w14:ligatures w14:val="none"/>
              </w:rPr>
              <m:t>eff</m:t>
            </m:r>
          </m:sup>
        </m:sSup>
      </m:oMath>
    </w:p>
    <w:p w14:paraId="061E4E8A"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یعنی</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b/>
          <w:bCs/>
          <w:kern w:val="0"/>
          <w:rtl/>
          <w14:ligatures w14:val="none"/>
        </w:rPr>
        <w:t>حرکت/ژئودزی از شکست تقارن می‌آید</w:t>
      </w:r>
      <w:r w:rsidRPr="00C244A2">
        <w:rPr>
          <w:rFonts w:ascii="Times New Roman" w:eastAsia="Times New Roman" w:hAnsi="Times New Roman" w:cs="Times New Roman"/>
          <w:kern w:val="0"/>
          <w:rtl/>
          <w14:ligatures w14:val="none"/>
        </w:rPr>
        <w:t xml:space="preserve"> </w:t>
      </w:r>
      <w:r w:rsidRPr="00C244A2">
        <w:rPr>
          <w:rFonts w:ascii="Times New Roman" w:eastAsia="Times New Roman" w:hAnsi="Times New Roman" w:cs="Times New Roman"/>
          <w:kern w:val="0"/>
          <w14:ligatures w14:val="none"/>
        </w:rPr>
        <w:t>(</w:t>
      </w:r>
      <w:r w:rsidRPr="00C244A2">
        <w:rPr>
          <w:rFonts w:ascii="Times New Roman" w:eastAsia="Times New Roman" w:hAnsi="Times New Roman" w:cs="Times New Roman"/>
          <w:kern w:val="0"/>
          <w:rtl/>
          <w14:ligatures w14:val="none"/>
        </w:rPr>
        <w:t>نه از وجود فاز به‌تنهایی</w:t>
      </w:r>
      <w:r w:rsidRPr="00C244A2">
        <w:rPr>
          <w:rFonts w:ascii="Times New Roman" w:eastAsia="Times New Roman" w:hAnsi="Times New Roman" w:cs="Times New Roman"/>
          <w:kern w:val="0"/>
          <w14:ligatures w14:val="none"/>
        </w:rPr>
        <w:t>).</w:t>
      </w:r>
    </w:p>
    <w:p w14:paraId="53B7C16C"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 xml:space="preserve">3.4 </w:t>
      </w:r>
      <w:r w:rsidRPr="00C244A2">
        <w:rPr>
          <w:rFonts w:ascii="Times New Roman" w:eastAsia="Times New Roman" w:hAnsi="Times New Roman" w:cs="Times New Roman"/>
          <w:b/>
          <w:bCs/>
          <w:kern w:val="0"/>
          <w:sz w:val="27"/>
          <w:szCs w:val="27"/>
          <w:rtl/>
          <w14:ligatures w14:val="none"/>
        </w:rPr>
        <w:t>نکته طلایی</w:t>
      </w:r>
      <w:r w:rsidRPr="00C244A2">
        <w:rPr>
          <w:rFonts w:ascii="Times New Roman" w:eastAsia="Times New Roman" w:hAnsi="Times New Roman" w:cs="Times New Roman"/>
          <w:b/>
          <w:bCs/>
          <w:kern w:val="0"/>
          <w:sz w:val="27"/>
          <w:szCs w:val="27"/>
          <w14:ligatures w14:val="none"/>
        </w:rPr>
        <w:t xml:space="preserve"> Maldacena: «</w:t>
      </w:r>
      <w:r w:rsidRPr="00C244A2">
        <w:rPr>
          <w:rFonts w:ascii="Times New Roman" w:eastAsia="Times New Roman" w:hAnsi="Times New Roman" w:cs="Times New Roman"/>
          <w:b/>
          <w:bCs/>
          <w:kern w:val="0"/>
          <w:sz w:val="27"/>
          <w:szCs w:val="27"/>
          <w:rtl/>
          <w14:ligatures w14:val="none"/>
        </w:rPr>
        <w:t>اگر</w:t>
      </w:r>
      <w:r w:rsidRPr="00C244A2">
        <w:rPr>
          <w:rFonts w:ascii="Times New Roman" w:eastAsia="Times New Roman" w:hAnsi="Times New Roman" w:cs="Times New Roman"/>
          <w:b/>
          <w:bCs/>
          <w:kern w:val="0"/>
          <w:sz w:val="27"/>
          <w:szCs w:val="27"/>
          <w14:ligatures w14:val="none"/>
        </w:rPr>
        <w:t xml:space="preserve"> Tier-2 </w:t>
      </w:r>
      <w:r w:rsidRPr="00C244A2">
        <w:rPr>
          <w:rFonts w:ascii="Times New Roman" w:eastAsia="Times New Roman" w:hAnsi="Times New Roman" w:cs="Times New Roman"/>
          <w:b/>
          <w:bCs/>
          <w:kern w:val="0"/>
          <w:sz w:val="27"/>
          <w:szCs w:val="27"/>
          <w:rtl/>
          <w14:ligatures w14:val="none"/>
        </w:rPr>
        <w:t>شد، آزمونِ یونیورسالیتی بده</w:t>
      </w:r>
      <w:r w:rsidRPr="00C244A2">
        <w:rPr>
          <w:rFonts w:ascii="Times New Roman" w:eastAsia="Times New Roman" w:hAnsi="Times New Roman" w:cs="Times New Roman"/>
          <w:b/>
          <w:bCs/>
          <w:kern w:val="0"/>
          <w:sz w:val="27"/>
          <w:szCs w:val="27"/>
          <w14:ligatures w14:val="none"/>
        </w:rPr>
        <w:t>»</w:t>
      </w:r>
    </w:p>
    <w:p w14:paraId="4B843C67"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اگر</w:t>
      </w:r>
      <w:r w:rsidRPr="00C244A2">
        <w:rPr>
          <w:rFonts w:ascii="Times New Roman" w:eastAsia="Times New Roman" w:hAnsi="Times New Roman" w:cs="Times New Roman"/>
          <w:kern w:val="0"/>
          <w14:ligatures w14:val="none"/>
        </w:rPr>
        <w:t xml:space="preserve"> residual</w:t>
      </w:r>
      <w:r w:rsidRPr="00C244A2">
        <w:rPr>
          <w:rFonts w:ascii="Times New Roman" w:eastAsia="Times New Roman" w:hAnsi="Times New Roman" w:cs="Times New Roman"/>
          <w:kern w:val="0"/>
          <w:rtl/>
          <w14:ligatures w14:val="none"/>
        </w:rPr>
        <w:t>ی ماند و خواستی جدی‌ترش کنی، او می‌گوید یک تست خیلی قدرتمند وجود دارد</w:t>
      </w:r>
      <w:r w:rsidRPr="00C244A2">
        <w:rPr>
          <w:rFonts w:ascii="Times New Roman" w:eastAsia="Times New Roman" w:hAnsi="Times New Roman" w:cs="Times New Roman"/>
          <w:kern w:val="0"/>
          <w14:ligatures w14:val="none"/>
        </w:rPr>
        <w:t>:</w:t>
      </w:r>
    </w:p>
    <w:p w14:paraId="2B0E1209"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آیا پارامترهای مؤثر و الگوی پاسخ، بین پلتفرم‌های کاملاً متفاوت “یونیورسال” است؟</w:t>
      </w:r>
    </w:p>
    <w:p w14:paraId="55D6BC35"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چون</w:t>
      </w:r>
      <w:r w:rsidRPr="00C244A2">
        <w:rPr>
          <w:rFonts w:ascii="Times New Roman" w:eastAsia="Times New Roman" w:hAnsi="Times New Roman" w:cs="Times New Roman"/>
          <w:kern w:val="0"/>
          <w14:ligatures w14:val="none"/>
        </w:rPr>
        <w:t xml:space="preserve"> emergent geometry </w:t>
      </w:r>
      <w:r w:rsidRPr="00C244A2">
        <w:rPr>
          <w:rFonts w:ascii="Times New Roman" w:eastAsia="Times New Roman" w:hAnsi="Times New Roman" w:cs="Times New Roman"/>
          <w:kern w:val="0"/>
          <w:rtl/>
          <w14:ligatures w14:val="none"/>
        </w:rPr>
        <w:t>معمولاً یونیورسالیتی دارد</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kern w:val="0"/>
          <w:rtl/>
          <w14:ligatures w14:val="none"/>
        </w:rPr>
        <w:t>مثل</w:t>
      </w:r>
      <w:r w:rsidRPr="00C244A2">
        <w:rPr>
          <w:rFonts w:ascii="Times New Roman" w:eastAsia="Times New Roman" w:hAnsi="Times New Roman" w:cs="Times New Roman"/>
          <w:kern w:val="0"/>
          <w14:ligatures w14:val="none"/>
        </w:rPr>
        <w:t xml:space="preserve"> critical phenomena).</w:t>
      </w:r>
      <w:r w:rsidRPr="00C244A2">
        <w:rPr>
          <w:rFonts w:ascii="Times New Roman" w:eastAsia="Times New Roman" w:hAnsi="Times New Roman" w:cs="Times New Roman"/>
          <w:kern w:val="0"/>
          <w14:ligatures w14:val="none"/>
        </w:rPr>
        <w:br/>
      </w:r>
      <w:r w:rsidRPr="00C244A2">
        <w:rPr>
          <w:rFonts w:ascii="Times New Roman" w:eastAsia="Times New Roman" w:hAnsi="Times New Roman" w:cs="Times New Roman"/>
          <w:kern w:val="0"/>
          <w:rtl/>
          <w14:ligatures w14:val="none"/>
        </w:rPr>
        <w:t>اگر فقط در یک پلتفرم خاص باشد، احتمالاً</w:t>
      </w:r>
      <w:r w:rsidRPr="00C244A2">
        <w:rPr>
          <w:rFonts w:ascii="Times New Roman" w:eastAsia="Times New Roman" w:hAnsi="Times New Roman" w:cs="Times New Roman"/>
          <w:kern w:val="0"/>
          <w14:ligatures w14:val="none"/>
        </w:rPr>
        <w:t xml:space="preserve"> artifact </w:t>
      </w:r>
      <w:r w:rsidRPr="00C244A2">
        <w:rPr>
          <w:rFonts w:ascii="Times New Roman" w:eastAsia="Times New Roman" w:hAnsi="Times New Roman" w:cs="Times New Roman"/>
          <w:kern w:val="0"/>
          <w:rtl/>
          <w14:ligatures w14:val="none"/>
        </w:rPr>
        <w:t>یا مدل اختصاصی است، نه اصل بنیادین</w:t>
      </w:r>
      <w:r w:rsidRPr="00C244A2">
        <w:rPr>
          <w:rFonts w:ascii="Times New Roman" w:eastAsia="Times New Roman" w:hAnsi="Times New Roman" w:cs="Times New Roman"/>
          <w:kern w:val="0"/>
          <w14:ligatures w14:val="none"/>
        </w:rPr>
        <w:t>.</w:t>
      </w:r>
    </w:p>
    <w:p w14:paraId="29FF2E66"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rtl/>
          <w14:ligatures w14:val="none"/>
        </w:rPr>
        <w:t>جمع‌بندی</w:t>
      </w:r>
      <w:r w:rsidRPr="00C244A2">
        <w:rPr>
          <w:rFonts w:ascii="Times New Roman" w:eastAsia="Times New Roman" w:hAnsi="Times New Roman" w:cs="Times New Roman"/>
          <w:b/>
          <w:bCs/>
          <w:kern w:val="0"/>
          <w14:ligatures w14:val="none"/>
        </w:rPr>
        <w:t xml:space="preserve"> Maldacena:</w:t>
      </w:r>
      <w:r w:rsidRPr="00C244A2">
        <w:rPr>
          <w:rFonts w:ascii="Times New Roman" w:eastAsia="Times New Roman" w:hAnsi="Times New Roman" w:cs="Times New Roman"/>
          <w:kern w:val="0"/>
          <w14:ligatures w14:val="none"/>
        </w:rPr>
        <w:br/>
      </w:r>
      <w:r w:rsidRPr="00C244A2">
        <w:rPr>
          <w:rFonts w:ascii="Times New Roman" w:eastAsia="Times New Roman" w:hAnsi="Times New Roman" w:cs="Times New Roman"/>
          <w:kern w:val="0"/>
          <w:rtl/>
          <w14:ligatures w14:val="none"/>
        </w:rPr>
        <w:t>تو عقب‌گرد نکردی؛ برعکس، با</w:t>
      </w:r>
      <w:r w:rsidRPr="00C244A2">
        <w:rPr>
          <w:rFonts w:ascii="Times New Roman" w:eastAsia="Times New Roman" w:hAnsi="Times New Roman" w:cs="Times New Roman"/>
          <w:kern w:val="0"/>
          <w14:ligatures w14:val="none"/>
        </w:rPr>
        <w:t xml:space="preserve"> Tier-</w:t>
      </w:r>
      <w:r w:rsidRPr="00C244A2">
        <w:rPr>
          <w:rFonts w:ascii="Times New Roman" w:eastAsia="Times New Roman" w:hAnsi="Times New Roman" w:cs="Times New Roman"/>
          <w:kern w:val="0"/>
          <w:rtl/>
          <w14:ligatures w14:val="none"/>
        </w:rPr>
        <w:t xml:space="preserve">گیت از «افسانه» به «علم شرطی» حرکت کردی. اما برای وفاداری عمیق‌تر به ایده‌ی اطلاعات↔هندسه، باید یک </w:t>
      </w:r>
      <w:r w:rsidRPr="00C244A2">
        <w:rPr>
          <w:rFonts w:ascii="Times New Roman" w:eastAsia="Times New Roman" w:hAnsi="Times New Roman" w:cs="Times New Roman"/>
          <w:b/>
          <w:bCs/>
          <w:kern w:val="0"/>
          <w:rtl/>
          <w14:ligatures w14:val="none"/>
        </w:rPr>
        <w:t>دیکشنری اطلاعاتیِ استاندارد</w:t>
      </w:r>
      <w:r w:rsidRPr="00C244A2">
        <w:rPr>
          <w:rFonts w:ascii="Times New Roman" w:eastAsia="Times New Roman" w:hAnsi="Times New Roman" w:cs="Times New Roman"/>
          <w:kern w:val="0"/>
          <w:rtl/>
          <w14:ligatures w14:val="none"/>
        </w:rPr>
        <w:t xml:space="preserve"> برای </w:t>
      </w:r>
      <m:oMath>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rtl/>
          <w14:ligatures w14:val="none"/>
        </w:rPr>
        <w:t>بسازی و تقارن‌ها را “مرزی/وارْدی” بیان کنی</w:t>
      </w:r>
      <w:r w:rsidRPr="00C244A2">
        <w:rPr>
          <w:rFonts w:ascii="Times New Roman" w:eastAsia="Times New Roman" w:hAnsi="Times New Roman" w:cs="Times New Roman"/>
          <w:kern w:val="0"/>
          <w14:ligatures w14:val="none"/>
        </w:rPr>
        <w:t>.</w:t>
      </w:r>
    </w:p>
    <w:p w14:paraId="3DA3BD2C"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63949F59">
          <v:rect id="_x0000_i1092" style="width:0;height:1.5pt" o:hralign="center" o:hrstd="t" o:hr="t" fillcolor="#a0a0a0" stroked="f"/>
        </w:pict>
      </w:r>
    </w:p>
    <w:p w14:paraId="4D9D0AB7" w14:textId="77777777" w:rsidR="00C244A2" w:rsidRPr="00C244A2" w:rsidRDefault="00C244A2" w:rsidP="00C244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44A2">
        <w:rPr>
          <w:rFonts w:ascii="Times New Roman" w:eastAsia="Times New Roman" w:hAnsi="Times New Roman" w:cs="Times New Roman"/>
          <w:b/>
          <w:bCs/>
          <w:kern w:val="0"/>
          <w:sz w:val="36"/>
          <w:szCs w:val="36"/>
          <w14:ligatures w14:val="none"/>
        </w:rPr>
        <w:t xml:space="preserve">4) </w:t>
      </w:r>
      <w:r w:rsidRPr="00C244A2">
        <w:rPr>
          <w:rFonts w:ascii="Times New Roman" w:eastAsia="Times New Roman" w:hAnsi="Times New Roman" w:cs="Times New Roman"/>
          <w:b/>
          <w:bCs/>
          <w:kern w:val="0"/>
          <w:sz w:val="36"/>
          <w:szCs w:val="36"/>
          <w:rtl/>
          <w14:ligatures w14:val="none"/>
        </w:rPr>
        <w:t>جمع‌بندی نهایی (در روحِ «همه‌چیز در تقارن‌هاست</w:t>
      </w:r>
      <w:r w:rsidRPr="00C244A2">
        <w:rPr>
          <w:rFonts w:ascii="Times New Roman" w:eastAsia="Times New Roman" w:hAnsi="Times New Roman" w:cs="Times New Roman"/>
          <w:b/>
          <w:bCs/>
          <w:kern w:val="0"/>
          <w:sz w:val="36"/>
          <w:szCs w:val="36"/>
          <w14:ligatures w14:val="none"/>
        </w:rPr>
        <w:t>»)</w:t>
      </w:r>
    </w:p>
    <w:p w14:paraId="1CB0DE22"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اگر بخواهم خروجی این دو رفلکشن را در یک جمله جمع کنم</w:t>
      </w:r>
      <w:r w:rsidRPr="00C244A2">
        <w:rPr>
          <w:rFonts w:ascii="Times New Roman" w:eastAsia="Times New Roman" w:hAnsi="Times New Roman" w:cs="Times New Roman"/>
          <w:kern w:val="0"/>
          <w14:ligatures w14:val="none"/>
        </w:rPr>
        <w:t>:</w:t>
      </w:r>
    </w:p>
    <w:p w14:paraId="4846750D"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rtl/>
          <w14:ligatures w14:val="none"/>
        </w:rPr>
        <w:t>هسته‌ی مقاله زمانی حداکثر قدرت را دارد که “سیگنال” به‌صورت یک مؤلفه‌ی</w:t>
      </w:r>
      <w:r w:rsidRPr="00C244A2">
        <w:rPr>
          <w:rFonts w:ascii="Times New Roman" w:eastAsia="Times New Roman" w:hAnsi="Times New Roman" w:cs="Times New Roman"/>
          <w:b/>
          <w:bCs/>
          <w:kern w:val="0"/>
          <w14:ligatures w14:val="none"/>
        </w:rPr>
        <w:t xml:space="preserve"> odd </w:t>
      </w:r>
      <w:r w:rsidRPr="00C244A2">
        <w:rPr>
          <w:rFonts w:ascii="Times New Roman" w:eastAsia="Times New Roman" w:hAnsi="Times New Roman" w:cs="Times New Roman"/>
          <w:b/>
          <w:bCs/>
          <w:kern w:val="0"/>
          <w:rtl/>
          <w14:ligatures w14:val="none"/>
        </w:rPr>
        <w:t>تحت یک گروهِ تقارنی مشخص تعریف شود، و “نیرو” به‌صورت شار تکانه</w:t>
      </w:r>
      <w:r w:rsidRPr="00C244A2">
        <w:rPr>
          <w:rFonts w:ascii="Times New Roman" w:eastAsia="Times New Roman" w:hAnsi="Times New Roman" w:cs="Times New Roman"/>
          <w:b/>
          <w:bCs/>
          <w:kern w:val="0"/>
          <w14:ligatures w14:val="none"/>
        </w:rPr>
        <w:t xml:space="preserve"> (Ward identity </w:t>
      </w:r>
      <w:r w:rsidRPr="00C244A2">
        <w:rPr>
          <w:rFonts w:ascii="Times New Roman" w:eastAsia="Times New Roman" w:hAnsi="Times New Roman" w:cs="Times New Roman"/>
          <w:b/>
          <w:bCs/>
          <w:kern w:val="0"/>
          <w:rtl/>
          <w14:ligatures w14:val="none"/>
        </w:rPr>
        <w:t>تجربی</w:t>
      </w:r>
      <w:r w:rsidRPr="00C244A2">
        <w:rPr>
          <w:rFonts w:ascii="Times New Roman" w:eastAsia="Times New Roman" w:hAnsi="Times New Roman" w:cs="Times New Roman"/>
          <w:b/>
          <w:bCs/>
          <w:kern w:val="0"/>
          <w14:ligatures w14:val="none"/>
        </w:rPr>
        <w:t xml:space="preserve">) </w:t>
      </w:r>
      <w:r w:rsidRPr="00C244A2">
        <w:rPr>
          <w:rFonts w:ascii="Times New Roman" w:eastAsia="Times New Roman" w:hAnsi="Times New Roman" w:cs="Times New Roman"/>
          <w:b/>
          <w:bCs/>
          <w:kern w:val="0"/>
          <w:rtl/>
          <w14:ligatures w14:val="none"/>
        </w:rPr>
        <w:t>بسته شود—و فقط اگر</w:t>
      </w:r>
      <w:r w:rsidRPr="00C244A2">
        <w:rPr>
          <w:rFonts w:ascii="Times New Roman" w:eastAsia="Times New Roman" w:hAnsi="Times New Roman" w:cs="Times New Roman"/>
          <w:b/>
          <w:bCs/>
          <w:kern w:val="0"/>
          <w14:ligatures w14:val="none"/>
        </w:rPr>
        <w:t xml:space="preserve"> residualِ odd </w:t>
      </w:r>
      <w:r w:rsidRPr="00C244A2">
        <w:rPr>
          <w:rFonts w:ascii="Times New Roman" w:eastAsia="Times New Roman" w:hAnsi="Times New Roman" w:cs="Times New Roman"/>
          <w:b/>
          <w:bCs/>
          <w:kern w:val="0"/>
          <w:rtl/>
          <w14:ligatures w14:val="none"/>
        </w:rPr>
        <w:t>بعد از</w:t>
      </w:r>
      <w:r w:rsidRPr="00C244A2">
        <w:rPr>
          <w:rFonts w:ascii="Times New Roman" w:eastAsia="Times New Roman" w:hAnsi="Times New Roman" w:cs="Times New Roman"/>
          <w:b/>
          <w:bCs/>
          <w:kern w:val="0"/>
          <w14:ligatures w14:val="none"/>
        </w:rPr>
        <w:t xml:space="preserve"> ledger </w:t>
      </w:r>
      <w:r w:rsidRPr="00C244A2">
        <w:rPr>
          <w:rFonts w:ascii="Times New Roman" w:eastAsia="Times New Roman" w:hAnsi="Times New Roman" w:cs="Times New Roman"/>
          <w:b/>
          <w:bCs/>
          <w:kern w:val="0"/>
          <w:rtl/>
          <w14:ligatures w14:val="none"/>
        </w:rPr>
        <w:t>باقی ماند، تفسیرِ اطلاعات↔هندسه وارد</w:t>
      </w:r>
      <w:r w:rsidRPr="00C244A2">
        <w:rPr>
          <w:rFonts w:ascii="Times New Roman" w:eastAsia="Times New Roman" w:hAnsi="Times New Roman" w:cs="Times New Roman"/>
          <w:b/>
          <w:bCs/>
          <w:kern w:val="0"/>
          <w14:ligatures w14:val="none"/>
        </w:rPr>
        <w:t xml:space="preserve"> Tier-2 </w:t>
      </w:r>
      <w:r w:rsidRPr="00C244A2">
        <w:rPr>
          <w:rFonts w:ascii="Times New Roman" w:eastAsia="Times New Roman" w:hAnsi="Times New Roman" w:cs="Times New Roman"/>
          <w:b/>
          <w:bCs/>
          <w:kern w:val="0"/>
          <w:rtl/>
          <w14:ligatures w14:val="none"/>
        </w:rPr>
        <w:t>شود</w:t>
      </w:r>
      <w:r w:rsidRPr="00C244A2">
        <w:rPr>
          <w:rFonts w:ascii="Times New Roman" w:eastAsia="Times New Roman" w:hAnsi="Times New Roman" w:cs="Times New Roman"/>
          <w:b/>
          <w:bCs/>
          <w:kern w:val="0"/>
          <w14:ligatures w14:val="none"/>
        </w:rPr>
        <w:t>.</w:t>
      </w:r>
    </w:p>
    <w:p w14:paraId="52053E20"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57B217A9">
          <v:rect id="_x0000_i1093" style="width:0;height:1.5pt" o:hralign="center" o:hrstd="t" o:hr="t" fillcolor="#a0a0a0" stroked="f"/>
        </w:pict>
      </w:r>
    </w:p>
    <w:p w14:paraId="2E2D39A0"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 xml:space="preserve">اگر می‌خواهی همین حالا یک قدم “عمیق‌تر و تقارن‌محورتر” برداریم، من در پیام بعدی یک </w:t>
      </w:r>
      <w:r w:rsidRPr="00C244A2">
        <w:rPr>
          <w:rFonts w:ascii="Times New Roman" w:eastAsia="Times New Roman" w:hAnsi="Times New Roman" w:cs="Times New Roman"/>
          <w:b/>
          <w:bCs/>
          <w:kern w:val="0"/>
          <w:rtl/>
          <w14:ligatures w14:val="none"/>
        </w:rPr>
        <w:t>جدول تقارن‌ها</w:t>
      </w:r>
      <w:r w:rsidRPr="00C244A2">
        <w:rPr>
          <w:rFonts w:ascii="Times New Roman" w:eastAsia="Times New Roman" w:hAnsi="Times New Roman" w:cs="Times New Roman"/>
          <w:kern w:val="0"/>
          <w:rtl/>
          <w14:ligatures w14:val="none"/>
        </w:rPr>
        <w:t xml:space="preserve"> می‌سازم که برای هر</w:t>
      </w:r>
      <w:r w:rsidRPr="00C244A2">
        <w:rPr>
          <w:rFonts w:ascii="Times New Roman" w:eastAsia="Times New Roman" w:hAnsi="Times New Roman" w:cs="Times New Roman"/>
          <w:kern w:val="0"/>
          <w14:ligatures w14:val="none"/>
        </w:rPr>
        <w:t xml:space="preserve"> artifact </w:t>
      </w:r>
      <w:r w:rsidRPr="00C244A2">
        <w:rPr>
          <w:rFonts w:ascii="Times New Roman" w:eastAsia="Times New Roman" w:hAnsi="Times New Roman" w:cs="Times New Roman"/>
          <w:kern w:val="0"/>
          <w:rtl/>
          <w14:ligatures w14:val="none"/>
        </w:rPr>
        <w:t xml:space="preserve">رایج می‌گوید تحت </w:t>
      </w:r>
      <m:oMath>
        <m:r>
          <w:rPr>
            <w:rFonts w:ascii="Cambria Math" w:eastAsia="Times New Roman" w:hAnsi="Cambria Math" w:cs="Times New Roman"/>
            <w:kern w:val="0"/>
            <w14:ligatures w14:val="none"/>
          </w:rPr>
          <m:t>R,S,U,T</m:t>
        </m:r>
      </m:oMath>
      <w:r w:rsidRPr="00C244A2">
        <w:rPr>
          <w:rFonts w:ascii="Times New Roman" w:eastAsia="Times New Roman" w:hAnsi="Times New Roman" w:cs="Times New Roman"/>
          <w:b/>
          <w:bCs/>
          <w:kern w:val="0"/>
          <w:rtl/>
          <w14:ligatures w14:val="none"/>
        </w:rPr>
        <w:t>زوج است یا فرد</w:t>
      </w:r>
      <w:r w:rsidRPr="00C244A2">
        <w:rPr>
          <w:rFonts w:ascii="Times New Roman" w:eastAsia="Times New Roman" w:hAnsi="Times New Roman" w:cs="Times New Roman"/>
          <w:kern w:val="0"/>
          <w:rtl/>
          <w14:ligatures w14:val="none"/>
        </w:rPr>
        <w:t xml:space="preserve"> و دقیقاً نشان می‌دهد چرا پروتکل تو آن را حذف می‌کند</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kern w:val="0"/>
          <w:rtl/>
          <w14:ligatures w14:val="none"/>
        </w:rPr>
        <w:t>و کدام</w:t>
      </w:r>
      <w:r w:rsidRPr="00C244A2">
        <w:rPr>
          <w:rFonts w:ascii="Times New Roman" w:eastAsia="Times New Roman" w:hAnsi="Times New Roman" w:cs="Times New Roman"/>
          <w:kern w:val="0"/>
          <w14:ligatures w14:val="none"/>
        </w:rPr>
        <w:t xml:space="preserve"> loophole</w:t>
      </w:r>
      <w:r w:rsidRPr="00C244A2">
        <w:rPr>
          <w:rFonts w:ascii="Times New Roman" w:eastAsia="Times New Roman" w:hAnsi="Times New Roman" w:cs="Times New Roman"/>
          <w:kern w:val="0"/>
          <w:rtl/>
          <w14:ligatures w14:val="none"/>
        </w:rPr>
        <w:t>ها باقی می‌مانند</w:t>
      </w:r>
      <w:r w:rsidRPr="00C244A2">
        <w:rPr>
          <w:rFonts w:ascii="Times New Roman" w:eastAsia="Times New Roman" w:hAnsi="Times New Roman" w:cs="Times New Roman"/>
          <w:kern w:val="0"/>
          <w14:ligatures w14:val="none"/>
        </w:rPr>
        <w:t>).</w:t>
      </w:r>
    </w:p>
    <w:p w14:paraId="18088D76"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 xml:space="preserve">حالا بر اساس دانش جدیدت یک خلاصه جدید از این مقاله بنویس که بعدا بتوانی همه استپ ها را از آن تولید کنی </w:t>
      </w:r>
    </w:p>
    <w:p w14:paraId="1B27B5A5"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Below is a </w:t>
      </w:r>
      <w:r w:rsidRPr="00C244A2">
        <w:rPr>
          <w:rFonts w:ascii="Times New Roman" w:eastAsia="Times New Roman" w:hAnsi="Times New Roman" w:cs="Times New Roman"/>
          <w:b/>
          <w:bCs/>
          <w:kern w:val="0"/>
          <w14:ligatures w14:val="none"/>
        </w:rPr>
        <w:t>new master summary</w:t>
      </w:r>
      <w:r w:rsidRPr="00C244A2">
        <w:rPr>
          <w:rFonts w:ascii="Times New Roman" w:eastAsia="Times New Roman" w:hAnsi="Times New Roman" w:cs="Times New Roman"/>
          <w:kern w:val="0"/>
          <w14:ligatures w14:val="none"/>
        </w:rPr>
        <w:t xml:space="preserve"> (“rewrite charter + full spine”) written so that </w:t>
      </w:r>
      <w:r w:rsidRPr="00C244A2">
        <w:rPr>
          <w:rFonts w:ascii="Times New Roman" w:eastAsia="Times New Roman" w:hAnsi="Times New Roman" w:cs="Times New Roman"/>
          <w:b/>
          <w:bCs/>
          <w:kern w:val="0"/>
          <w14:ligatures w14:val="none"/>
        </w:rPr>
        <w:t>every step of the paper can be regenerated from it</w:t>
      </w:r>
      <w:r w:rsidRPr="00C244A2">
        <w:rPr>
          <w:rFonts w:ascii="Times New Roman" w:eastAsia="Times New Roman" w:hAnsi="Times New Roman" w:cs="Times New Roman"/>
          <w:kern w:val="0"/>
          <w14:ligatures w14:val="none"/>
        </w:rPr>
        <w:t xml:space="preserve">—from title/abstract to methods, inference, limitations, and appendices—while staying faithful to the core idea: </w:t>
      </w:r>
      <w:r w:rsidRPr="00C244A2">
        <w:rPr>
          <w:rFonts w:ascii="Times New Roman" w:eastAsia="Times New Roman" w:hAnsi="Times New Roman" w:cs="Times New Roman"/>
          <w:b/>
          <w:bCs/>
          <w:kern w:val="0"/>
          <w14:ligatures w14:val="none"/>
        </w:rPr>
        <w:t xml:space="preserve">information/phase structure as the </w:t>
      </w:r>
      <w:r w:rsidRPr="00C244A2">
        <w:rPr>
          <w:rFonts w:ascii="Times New Roman" w:eastAsia="Times New Roman" w:hAnsi="Times New Roman" w:cs="Times New Roman"/>
          <w:b/>
          <w:bCs/>
          <w:kern w:val="0"/>
          <w14:ligatures w14:val="none"/>
        </w:rPr>
        <w:lastRenderedPageBreak/>
        <w:t>operational substrate of effective geometry and motion</w:t>
      </w:r>
      <w:r w:rsidRPr="00C244A2">
        <w:rPr>
          <w:rFonts w:ascii="Times New Roman" w:eastAsia="Times New Roman" w:hAnsi="Times New Roman" w:cs="Times New Roman"/>
          <w:kern w:val="0"/>
          <w14:ligatures w14:val="none"/>
        </w:rPr>
        <w:t xml:space="preserve">, with </w:t>
      </w:r>
      <w:r w:rsidRPr="00C244A2">
        <w:rPr>
          <w:rFonts w:ascii="Times New Roman" w:eastAsia="Times New Roman" w:hAnsi="Times New Roman" w:cs="Times New Roman"/>
          <w:b/>
          <w:bCs/>
          <w:kern w:val="0"/>
          <w14:ligatures w14:val="none"/>
        </w:rPr>
        <w:t>symmetry</w:t>
      </w:r>
      <w:r w:rsidRPr="00C244A2">
        <w:rPr>
          <w:rFonts w:ascii="Times New Roman" w:eastAsia="Times New Roman" w:hAnsi="Times New Roman" w:cs="Times New Roman"/>
          <w:kern w:val="0"/>
          <w14:ligatures w14:val="none"/>
        </w:rPr>
        <w:t xml:space="preserve"> as the organizing principle.</w:t>
      </w:r>
    </w:p>
    <w:p w14:paraId="5D70433F"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664291AC">
          <v:rect id="_x0000_i1094" style="width:0;height:1.5pt" o:hralign="center" o:hrstd="t" o:hr="t" fillcolor="#a0a0a0" stroked="f"/>
        </w:pict>
      </w:r>
    </w:p>
    <w:p w14:paraId="36D0AC97" w14:textId="77777777" w:rsidR="00C244A2" w:rsidRPr="00C244A2" w:rsidRDefault="00C244A2" w:rsidP="00C244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44A2">
        <w:rPr>
          <w:rFonts w:ascii="Times New Roman" w:eastAsia="Times New Roman" w:hAnsi="Times New Roman" w:cs="Times New Roman"/>
          <w:b/>
          <w:bCs/>
          <w:kern w:val="0"/>
          <w:sz w:val="36"/>
          <w:szCs w:val="36"/>
          <w14:ligatures w14:val="none"/>
        </w:rPr>
        <w:t>Master Summary of the Paper (Generative Spine)</w:t>
      </w:r>
    </w:p>
    <w:p w14:paraId="7E79FB7D"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0) One-sentence thesis</w:t>
      </w:r>
    </w:p>
    <w:p w14:paraId="28B1D410"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We propose and test a falsifiable program in which a </w:t>
      </w:r>
      <w:r w:rsidRPr="00C244A2">
        <w:rPr>
          <w:rFonts w:ascii="Times New Roman" w:eastAsia="Times New Roman" w:hAnsi="Times New Roman" w:cs="Times New Roman"/>
          <w:b/>
          <w:bCs/>
          <w:kern w:val="0"/>
          <w14:ligatures w14:val="none"/>
        </w:rPr>
        <w:t>programmable, phase-coherent information field</w:t>
      </w:r>
      <w:r w:rsidRPr="00C244A2">
        <w:rPr>
          <w:rFonts w:ascii="Times New Roman" w:eastAsia="Times New Roman" w:hAnsi="Times New Roman" w:cs="Times New Roman"/>
          <w:kern w:val="0"/>
          <w14:ligatures w14:val="none"/>
        </w:rPr>
        <w:t xml:space="preserve"> </w:t>
      </w:r>
      <m:oMath>
        <m:r>
          <m:rPr>
            <m:scr m:val="script"/>
          </m:rPr>
          <w:rPr>
            <w:rFonts w:ascii="Cambria Math" w:eastAsia="Times New Roman" w:hAnsi="Cambria Math" w:cs="Times New Roman"/>
            <w:kern w:val="0"/>
            <w14:ligatures w14:val="none"/>
          </w:rPr>
          <m:t>I(</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,t)</m:t>
        </m:r>
      </m:oMath>
      <w:r w:rsidRPr="00C244A2">
        <w:rPr>
          <w:rFonts w:ascii="Times New Roman" w:eastAsia="Times New Roman" w:hAnsi="Times New Roman" w:cs="Times New Roman"/>
          <w:kern w:val="0"/>
          <w14:ligatures w14:val="none"/>
        </w:rPr>
        <w:t xml:space="preserve">in a driven quantum/photonic medium induces an </w:t>
      </w:r>
      <w:r w:rsidRPr="00C244A2">
        <w:rPr>
          <w:rFonts w:ascii="Times New Roman" w:eastAsia="Times New Roman" w:hAnsi="Times New Roman" w:cs="Times New Roman"/>
          <w:b/>
          <w:bCs/>
          <w:kern w:val="0"/>
          <w14:ligatures w14:val="none"/>
        </w:rPr>
        <w:t>effective stress–momentum structure</w:t>
      </w:r>
      <w:r w:rsidRPr="00C244A2">
        <w:rPr>
          <w:rFonts w:ascii="Times New Roman" w:eastAsia="Times New Roman" w:hAnsi="Times New Roman" w:cs="Times New Roman"/>
          <w:kern w:val="0"/>
          <w14:ligatures w14:val="none"/>
        </w:rPr>
        <w:t xml:space="preserve"> whose </w:t>
      </w:r>
      <w:r w:rsidRPr="00C244A2">
        <w:rPr>
          <w:rFonts w:ascii="Times New Roman" w:eastAsia="Times New Roman" w:hAnsi="Times New Roman" w:cs="Times New Roman"/>
          <w:b/>
          <w:bCs/>
          <w:kern w:val="0"/>
          <w14:ligatures w14:val="none"/>
        </w:rPr>
        <w:t>odd (symmetry-breaking) component</w:t>
      </w:r>
      <w:r w:rsidRPr="00C244A2">
        <w:rPr>
          <w:rFonts w:ascii="Times New Roman" w:eastAsia="Times New Roman" w:hAnsi="Times New Roman" w:cs="Times New Roman"/>
          <w:kern w:val="0"/>
          <w14:ligatures w14:val="none"/>
        </w:rPr>
        <w:t xml:space="preserve"> can produce a measurable force </w:t>
      </w:r>
      <w:r w:rsidRPr="00C244A2">
        <w:rPr>
          <w:rFonts w:ascii="Times New Roman" w:eastAsia="Times New Roman" w:hAnsi="Times New Roman" w:cs="Times New Roman"/>
          <w:b/>
          <w:bCs/>
          <w:kern w:val="0"/>
          <w14:ligatures w14:val="none"/>
        </w:rPr>
        <w:t>only via accounted momentum flux</w:t>
      </w:r>
      <w:r w:rsidRPr="00C244A2">
        <w:rPr>
          <w:rFonts w:ascii="Times New Roman" w:eastAsia="Times New Roman" w:hAnsi="Times New Roman" w:cs="Times New Roman"/>
          <w:kern w:val="0"/>
          <w14:ligatures w14:val="none"/>
        </w:rPr>
        <w:t xml:space="preserve">, with a strict hierarchy: </w:t>
      </w:r>
      <w:r w:rsidRPr="00C244A2">
        <w:rPr>
          <w:rFonts w:ascii="Times New Roman" w:eastAsia="Times New Roman" w:hAnsi="Times New Roman" w:cs="Times New Roman"/>
          <w:b/>
          <w:bCs/>
          <w:kern w:val="0"/>
          <w14:ligatures w14:val="none"/>
        </w:rPr>
        <w:t>Tier-1 (effective/analog mapping)</w:t>
      </w:r>
      <w:r w:rsidRPr="00C244A2">
        <w:rPr>
          <w:rFonts w:ascii="Times New Roman" w:eastAsia="Times New Roman" w:hAnsi="Times New Roman" w:cs="Times New Roman"/>
          <w:kern w:val="0"/>
          <w14:ligatures w14:val="none"/>
        </w:rPr>
        <w:t xml:space="preserve"> → </w:t>
      </w:r>
      <w:r w:rsidRPr="00C244A2">
        <w:rPr>
          <w:rFonts w:ascii="Times New Roman" w:eastAsia="Times New Roman" w:hAnsi="Times New Roman" w:cs="Times New Roman"/>
          <w:b/>
          <w:bCs/>
          <w:kern w:val="0"/>
          <w14:ligatures w14:val="none"/>
        </w:rPr>
        <w:t>Tier-2 (information–geometry interpretation)</w:t>
      </w:r>
      <w:r w:rsidRPr="00C244A2">
        <w:rPr>
          <w:rFonts w:ascii="Times New Roman" w:eastAsia="Times New Roman" w:hAnsi="Times New Roman" w:cs="Times New Roman"/>
          <w:kern w:val="0"/>
          <w14:ligatures w14:val="none"/>
        </w:rPr>
        <w:t xml:space="preserve"> only if a ledger-closed residual remains.</w:t>
      </w:r>
    </w:p>
    <w:p w14:paraId="492121C9"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22DB672D">
          <v:rect id="_x0000_i1095" style="width:0;height:1.5pt" o:hralign="center" o:hrstd="t" o:hr="t" fillcolor="#a0a0a0" stroked="f"/>
        </w:pict>
      </w:r>
    </w:p>
    <w:p w14:paraId="1719E9CC" w14:textId="77777777" w:rsidR="00C244A2" w:rsidRPr="00C244A2" w:rsidRDefault="00C244A2" w:rsidP="00C244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44A2">
        <w:rPr>
          <w:rFonts w:ascii="Times New Roman" w:eastAsia="Times New Roman" w:hAnsi="Times New Roman" w:cs="Times New Roman"/>
          <w:b/>
          <w:bCs/>
          <w:kern w:val="0"/>
          <w:sz w:val="36"/>
          <w:szCs w:val="36"/>
          <w14:ligatures w14:val="none"/>
        </w:rPr>
        <w:t>1) Motivation and scope (what this is and is not)</w:t>
      </w:r>
    </w:p>
    <w:p w14:paraId="582AFF6A" w14:textId="77777777" w:rsidR="00C244A2" w:rsidRPr="00C244A2" w:rsidRDefault="00C244A2" w:rsidP="00C244A2">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Problem:</w:t>
      </w:r>
      <w:r w:rsidRPr="00C244A2">
        <w:rPr>
          <w:rFonts w:ascii="Times New Roman" w:eastAsia="Times New Roman" w:hAnsi="Times New Roman" w:cs="Times New Roman"/>
          <w:kern w:val="0"/>
          <w14:ligatures w14:val="none"/>
        </w:rPr>
        <w:t xml:space="preserve"> In many coherent driven systems, spatial phase/coherence textures can create directional asymmetries in energy–momentum flow. Claims of “anomalous thrust” historically fail due to uncontrolled systematics and weak falsifiability.</w:t>
      </w:r>
    </w:p>
    <w:p w14:paraId="04956A37" w14:textId="77777777" w:rsidR="00C244A2" w:rsidRPr="00C244A2" w:rsidRDefault="00C244A2" w:rsidP="00C244A2">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Goal:</w:t>
      </w:r>
      <w:r w:rsidRPr="00C244A2">
        <w:rPr>
          <w:rFonts w:ascii="Times New Roman" w:eastAsia="Times New Roman" w:hAnsi="Times New Roman" w:cs="Times New Roman"/>
          <w:kern w:val="0"/>
          <w14:ligatures w14:val="none"/>
        </w:rPr>
        <w:t xml:space="preserve"> Build a </w:t>
      </w:r>
      <w:r w:rsidRPr="00C244A2">
        <w:rPr>
          <w:rFonts w:ascii="Times New Roman" w:eastAsia="Times New Roman" w:hAnsi="Times New Roman" w:cs="Times New Roman"/>
          <w:b/>
          <w:bCs/>
          <w:kern w:val="0"/>
          <w14:ligatures w14:val="none"/>
        </w:rPr>
        <w:t>symmetry-first, lock-in, null-driven</w:t>
      </w:r>
      <w:r w:rsidRPr="00C244A2">
        <w:rPr>
          <w:rFonts w:ascii="Times New Roman" w:eastAsia="Times New Roman" w:hAnsi="Times New Roman" w:cs="Times New Roman"/>
          <w:kern w:val="0"/>
          <w14:ligatures w14:val="none"/>
        </w:rPr>
        <w:t xml:space="preserve"> framework that converts a phase/coherence texture into </w:t>
      </w:r>
      <w:r w:rsidRPr="00C244A2">
        <w:rPr>
          <w:rFonts w:ascii="Times New Roman" w:eastAsia="Times New Roman" w:hAnsi="Times New Roman" w:cs="Times New Roman"/>
          <w:b/>
          <w:bCs/>
          <w:kern w:val="0"/>
          <w14:ligatures w14:val="none"/>
        </w:rPr>
        <w:t>quantitative force predictions</w:t>
      </w:r>
      <w:r w:rsidRPr="00C244A2">
        <w:rPr>
          <w:rFonts w:ascii="Times New Roman" w:eastAsia="Times New Roman" w:hAnsi="Times New Roman" w:cs="Times New Roman"/>
          <w:kern w:val="0"/>
          <w14:ligatures w14:val="none"/>
        </w:rPr>
        <w:t xml:space="preserve"> and delivers a decisive </w:t>
      </w:r>
      <w:r w:rsidRPr="00C244A2">
        <w:rPr>
          <w:rFonts w:ascii="Times New Roman" w:eastAsia="Times New Roman" w:hAnsi="Times New Roman" w:cs="Times New Roman"/>
          <w:b/>
          <w:bCs/>
          <w:kern w:val="0"/>
          <w14:ligatures w14:val="none"/>
        </w:rPr>
        <w:t>H0/H1/H2</w:t>
      </w:r>
      <w:r w:rsidRPr="00C244A2">
        <w:rPr>
          <w:rFonts w:ascii="Times New Roman" w:eastAsia="Times New Roman" w:hAnsi="Times New Roman" w:cs="Times New Roman"/>
          <w:kern w:val="0"/>
          <w14:ligatures w14:val="none"/>
        </w:rPr>
        <w:t xml:space="preserve"> outcome.</w:t>
      </w:r>
    </w:p>
    <w:p w14:paraId="73187840" w14:textId="77777777" w:rsidR="00C244A2" w:rsidRPr="00C244A2" w:rsidRDefault="00C244A2" w:rsidP="00C244A2">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Non-claim:</w:t>
      </w:r>
      <w:r w:rsidRPr="00C244A2">
        <w:rPr>
          <w:rFonts w:ascii="Times New Roman" w:eastAsia="Times New Roman" w:hAnsi="Times New Roman" w:cs="Times New Roman"/>
          <w:kern w:val="0"/>
          <w14:ligatures w14:val="none"/>
        </w:rPr>
        <w:t xml:space="preserve"> The paper does </w:t>
      </w:r>
      <w:r w:rsidRPr="00C244A2">
        <w:rPr>
          <w:rFonts w:ascii="Times New Roman" w:eastAsia="Times New Roman" w:hAnsi="Times New Roman" w:cs="Times New Roman"/>
          <w:b/>
          <w:bCs/>
          <w:kern w:val="0"/>
          <w14:ligatures w14:val="none"/>
        </w:rPr>
        <w:t>not</w:t>
      </w:r>
      <w:r w:rsidRPr="00C244A2">
        <w:rPr>
          <w:rFonts w:ascii="Times New Roman" w:eastAsia="Times New Roman" w:hAnsi="Times New Roman" w:cs="Times New Roman"/>
          <w:kern w:val="0"/>
          <w14:ligatures w14:val="none"/>
        </w:rPr>
        <w:t xml:space="preserve"> assume a violation of conservation laws or a reactionless drive. Any measured force must be consistent with </w:t>
      </w:r>
      <w:r w:rsidRPr="00C244A2">
        <w:rPr>
          <w:rFonts w:ascii="Times New Roman" w:eastAsia="Times New Roman" w:hAnsi="Times New Roman" w:cs="Times New Roman"/>
          <w:b/>
          <w:bCs/>
          <w:kern w:val="0"/>
          <w14:ligatures w14:val="none"/>
        </w:rPr>
        <w:t>momentum conservation</w:t>
      </w:r>
      <w:r w:rsidRPr="00C244A2">
        <w:rPr>
          <w:rFonts w:ascii="Times New Roman" w:eastAsia="Times New Roman" w:hAnsi="Times New Roman" w:cs="Times New Roman"/>
          <w:kern w:val="0"/>
          <w14:ligatures w14:val="none"/>
        </w:rPr>
        <w:t xml:space="preserve"> through </w:t>
      </w:r>
      <w:r w:rsidRPr="00C244A2">
        <w:rPr>
          <w:rFonts w:ascii="Times New Roman" w:eastAsia="Times New Roman" w:hAnsi="Times New Roman" w:cs="Times New Roman"/>
          <w:b/>
          <w:bCs/>
          <w:kern w:val="0"/>
          <w14:ligatures w14:val="none"/>
        </w:rPr>
        <w:t>explicitly bounded</w:t>
      </w:r>
      <w:r w:rsidRPr="00C244A2">
        <w:rPr>
          <w:rFonts w:ascii="Times New Roman" w:eastAsia="Times New Roman" w:hAnsi="Times New Roman" w:cs="Times New Roman"/>
          <w:kern w:val="0"/>
          <w14:ligatures w14:val="none"/>
        </w:rPr>
        <w:t xml:space="preserve"> photon/phonon/mechanical channels.</w:t>
      </w:r>
    </w:p>
    <w:p w14:paraId="0CCA18E7" w14:textId="77777777" w:rsidR="00C244A2" w:rsidRPr="00C244A2" w:rsidRDefault="00C244A2" w:rsidP="00C244A2">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Interpretation gate:</w:t>
      </w:r>
      <w:r w:rsidRPr="00C244A2">
        <w:rPr>
          <w:rFonts w:ascii="Times New Roman" w:eastAsia="Times New Roman" w:hAnsi="Times New Roman" w:cs="Times New Roman"/>
          <w:kern w:val="0"/>
          <w14:ligatures w14:val="none"/>
        </w:rPr>
        <w:t xml:space="preserve"> Only if a residual survives </w:t>
      </w:r>
      <w:r w:rsidRPr="00C244A2">
        <w:rPr>
          <w:rFonts w:ascii="Times New Roman" w:eastAsia="Times New Roman" w:hAnsi="Times New Roman" w:cs="Times New Roman"/>
          <w:b/>
          <w:bCs/>
          <w:kern w:val="0"/>
          <w14:ligatures w14:val="none"/>
        </w:rPr>
        <w:t>all symmetry projections and momentum-ledger bounds</w:t>
      </w:r>
      <w:r w:rsidRPr="00C244A2">
        <w:rPr>
          <w:rFonts w:ascii="Times New Roman" w:eastAsia="Times New Roman" w:hAnsi="Times New Roman" w:cs="Times New Roman"/>
          <w:kern w:val="0"/>
          <w14:ligatures w14:val="none"/>
        </w:rPr>
        <w:t xml:space="preserve"> do we discuss deeper links between </w:t>
      </w:r>
      <w:r w:rsidRPr="00C244A2">
        <w:rPr>
          <w:rFonts w:ascii="Times New Roman" w:eastAsia="Times New Roman" w:hAnsi="Times New Roman" w:cs="Times New Roman"/>
          <w:b/>
          <w:bCs/>
          <w:kern w:val="0"/>
          <w14:ligatures w14:val="none"/>
        </w:rPr>
        <w:t>information and emergent geometry</w:t>
      </w:r>
      <w:r w:rsidRPr="00C244A2">
        <w:rPr>
          <w:rFonts w:ascii="Times New Roman" w:eastAsia="Times New Roman" w:hAnsi="Times New Roman" w:cs="Times New Roman"/>
          <w:kern w:val="0"/>
          <w14:ligatures w14:val="none"/>
        </w:rPr>
        <w:t>.</w:t>
      </w:r>
    </w:p>
    <w:p w14:paraId="402A0DE4"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5611EE35">
          <v:rect id="_x0000_i1096" style="width:0;height:1.5pt" o:hralign="center" o:hrstd="t" o:hr="t" fillcolor="#a0a0a0" stroked="f"/>
        </w:pict>
      </w:r>
    </w:p>
    <w:p w14:paraId="2863B19B" w14:textId="77777777" w:rsidR="00C244A2" w:rsidRPr="00C244A2" w:rsidRDefault="00C244A2" w:rsidP="00C244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44A2">
        <w:rPr>
          <w:rFonts w:ascii="Times New Roman" w:eastAsia="Times New Roman" w:hAnsi="Times New Roman" w:cs="Times New Roman"/>
          <w:b/>
          <w:bCs/>
          <w:kern w:val="0"/>
          <w:sz w:val="36"/>
          <w:szCs w:val="36"/>
          <w14:ligatures w14:val="none"/>
        </w:rPr>
        <w:t xml:space="preserve">2) Core operational object: the phase-information density </w:t>
      </w:r>
      <m:oMath>
        <m:r>
          <m:rPr>
            <m:scr m:val="script"/>
            <m:sty m:val="bi"/>
          </m:rPr>
          <w:rPr>
            <w:rFonts w:ascii="Cambria Math" w:eastAsia="Times New Roman" w:hAnsi="Cambria Math" w:cs="Times New Roman"/>
            <w:kern w:val="0"/>
            <w:sz w:val="36"/>
            <w:szCs w:val="36"/>
            <w14:ligatures w14:val="none"/>
          </w:rPr>
          <m:t>I(</m:t>
        </m:r>
        <m:r>
          <m:rPr>
            <m:sty m:val="b"/>
          </m:rPr>
          <w:rPr>
            <w:rFonts w:ascii="Cambria Math" w:eastAsia="Times New Roman" w:hAnsi="Cambria Math" w:cs="Times New Roman"/>
            <w:kern w:val="0"/>
            <w:sz w:val="36"/>
            <w:szCs w:val="36"/>
            <w14:ligatures w14:val="none"/>
          </w:rPr>
          <m:t>x</m:t>
        </m:r>
        <m:r>
          <m:rPr>
            <m:sty m:val="bi"/>
          </m:rPr>
          <w:rPr>
            <w:rFonts w:ascii="Cambria Math" w:eastAsia="Times New Roman" w:hAnsi="Cambria Math" w:cs="Times New Roman"/>
            <w:kern w:val="0"/>
            <w:sz w:val="36"/>
            <w:szCs w:val="36"/>
            <w14:ligatures w14:val="none"/>
          </w:rPr>
          <m:t>,t)</m:t>
        </m:r>
      </m:oMath>
    </w:p>
    <w:p w14:paraId="13A14F9E" w14:textId="77777777" w:rsidR="00C244A2" w:rsidRPr="00C244A2" w:rsidRDefault="00C244A2" w:rsidP="00C244A2">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We define a </w:t>
      </w:r>
      <w:r w:rsidRPr="00C244A2">
        <w:rPr>
          <w:rFonts w:ascii="Times New Roman" w:eastAsia="Times New Roman" w:hAnsi="Times New Roman" w:cs="Times New Roman"/>
          <w:b/>
          <w:bCs/>
          <w:kern w:val="0"/>
          <w14:ligatures w14:val="none"/>
        </w:rPr>
        <w:t>single operational</w:t>
      </w:r>
      <w:r w:rsidRPr="00C244A2">
        <w:rPr>
          <w:rFonts w:ascii="Times New Roman" w:eastAsia="Times New Roman" w:hAnsi="Times New Roman" w:cs="Times New Roman"/>
          <w:kern w:val="0"/>
          <w14:ligatures w14:val="none"/>
        </w:rPr>
        <w:t xml:space="preserve"> </w:t>
      </w:r>
      <m:oMath>
        <m:r>
          <m:rPr>
            <m:scr m:val="script"/>
          </m:rPr>
          <w:rPr>
            <w:rFonts w:ascii="Cambria Math" w:eastAsia="Times New Roman" w:hAnsi="Cambria Math" w:cs="Times New Roman"/>
            <w:kern w:val="0"/>
            <w14:ligatures w14:val="none"/>
          </w:rPr>
          <m:t>I(</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,t)</m:t>
        </m:r>
      </m:oMath>
      <w:r w:rsidRPr="00C244A2">
        <w:rPr>
          <w:rFonts w:ascii="Times New Roman" w:eastAsia="Times New Roman" w:hAnsi="Times New Roman" w:cs="Times New Roman"/>
          <w:kern w:val="0"/>
          <w14:ligatures w14:val="none"/>
        </w:rPr>
        <w:t>reconstructed from measured phase and coherence amplitude:</w:t>
      </w:r>
    </w:p>
    <w:p w14:paraId="2E781EBD" w14:textId="77777777" w:rsidR="00C244A2" w:rsidRPr="00C244A2" w:rsidRDefault="00C244A2" w:rsidP="00C244A2">
      <w:pPr>
        <w:spacing w:beforeAutospacing="1" w:after="0" w:afterAutospacing="1" w:line="240" w:lineRule="auto"/>
        <w:ind w:left="720"/>
        <w:rPr>
          <w:rFonts w:ascii="Times New Roman" w:eastAsia="Times New Roman" w:hAnsi="Times New Roman" w:cs="Times New Roman"/>
          <w:kern w:val="0"/>
          <w14:ligatures w14:val="none"/>
        </w:rPr>
      </w:pPr>
      <m:oMathPara>
        <m:oMath>
          <m:r>
            <m:rPr>
              <m:scr m:val="script"/>
            </m:rPr>
            <w:rPr>
              <w:rFonts w:ascii="Cambria Math" w:eastAsia="Times New Roman" w:hAnsi="Cambria Math" w:cs="Times New Roman"/>
              <w:kern w:val="0"/>
              <w14:ligatures w14:val="none"/>
            </w:rPr>
            <m:t>I(</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,t)≡w(</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⁡(ϕ(</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ϕ</m:t>
              </m:r>
            </m:e>
            <m:sub>
              <m:r>
                <m:rPr>
                  <m:sty m:val="p"/>
                </m:rPr>
                <w:rPr>
                  <w:rFonts w:ascii="Cambria Math" w:eastAsia="Times New Roman" w:hAnsi="Cambria Math" w:cs="Times New Roman"/>
                  <w:kern w:val="0"/>
                  <w14:ligatures w14:val="none"/>
                </w:rPr>
                <m:t>ref</m:t>
              </m:r>
            </m:sub>
          </m:sSub>
          <m:r>
            <w:rPr>
              <w:rFonts w:ascii="Cambria Math" w:eastAsia="Times New Roman" w:hAnsi="Cambria Math" w:cs="Times New Roman"/>
              <w:kern w:val="0"/>
              <w14:ligatures w14:val="none"/>
            </w:rPr>
            <m:t>(t)),</m:t>
          </m:r>
          <m:r>
            <w:rPr>
              <w:rFonts w:ascii="Cambria Math" w:eastAsia="Times New Roman" w:hAnsi="Cambria Math" w:cs="Times New Roman"/>
              <w:i/>
              <w:kern w:val="0"/>
              <w14:ligatures w14:val="none"/>
            </w:rPr>
            <w:br/>
          </m:r>
        </m:oMath>
      </m:oMathPara>
    </w:p>
    <w:p w14:paraId="5140174B" w14:textId="77777777" w:rsidR="00C244A2" w:rsidRPr="00C244A2" w:rsidRDefault="00C244A2" w:rsidP="00C244A2">
      <w:pPr>
        <w:spacing w:before="100" w:beforeAutospacing="1" w:after="100" w:afterAutospacing="1" w:line="240" w:lineRule="auto"/>
        <w:ind w:left="720"/>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lastRenderedPageBreak/>
        <w:t xml:space="preserve">where </w:t>
      </w:r>
      <m:oMath>
        <m:r>
          <w:rPr>
            <w:rFonts w:ascii="Cambria Math" w:eastAsia="Times New Roman" w:hAnsi="Cambria Math" w:cs="Times New Roman"/>
            <w:kern w:val="0"/>
            <w14:ligatures w14:val="none"/>
          </w:rPr>
          <m:t>A</m:t>
        </m:r>
      </m:oMath>
      <w:r w:rsidRPr="00C244A2">
        <w:rPr>
          <w:rFonts w:ascii="Times New Roman" w:eastAsia="Times New Roman" w:hAnsi="Times New Roman" w:cs="Times New Roman"/>
          <w:kern w:val="0"/>
          <w14:ligatures w14:val="none"/>
        </w:rPr>
        <w:t xml:space="preserve">is a coherence proxy, </w:t>
      </w:r>
      <m:oMath>
        <m:r>
          <w:rPr>
            <w:rFonts w:ascii="Cambria Math" w:eastAsia="Times New Roman" w:hAnsi="Cambria Math" w:cs="Times New Roman"/>
            <w:kern w:val="0"/>
            <w14:ligatures w14:val="none"/>
          </w:rPr>
          <m:t>ϕ</m:t>
        </m:r>
      </m:oMath>
      <w:r w:rsidRPr="00C244A2">
        <w:rPr>
          <w:rFonts w:ascii="Times New Roman" w:eastAsia="Times New Roman" w:hAnsi="Times New Roman" w:cs="Times New Roman"/>
          <w:kern w:val="0"/>
          <w14:ligatures w14:val="none"/>
        </w:rPr>
        <w:t xml:space="preserve">is the measured phase field, </w:t>
      </w:r>
      <m:oMath>
        <m:r>
          <w:rPr>
            <w:rFonts w:ascii="Cambria Math" w:eastAsia="Times New Roman" w:hAnsi="Cambria Math" w:cs="Times New Roman"/>
            <w:kern w:val="0"/>
            <w14:ligatures w14:val="none"/>
          </w:rPr>
          <m:t>w(</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m:t>
        </m:r>
      </m:oMath>
      <w:r w:rsidRPr="00C244A2">
        <w:rPr>
          <w:rFonts w:ascii="Times New Roman" w:eastAsia="Times New Roman" w:hAnsi="Times New Roman" w:cs="Times New Roman"/>
          <w:kern w:val="0"/>
          <w14:ligatures w14:val="none"/>
        </w:rPr>
        <w:t xml:space="preserve">is a calibrated weighting,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ϕ</m:t>
            </m:r>
          </m:e>
          <m:sub>
            <m:r>
              <m:rPr>
                <m:sty m:val="p"/>
              </m:rPr>
              <w:rPr>
                <w:rFonts w:ascii="Cambria Math" w:eastAsia="Times New Roman" w:hAnsi="Cambria Math" w:cs="Times New Roman"/>
                <w:kern w:val="0"/>
                <w14:ligatures w14:val="none"/>
              </w:rPr>
              <m:t>ref</m:t>
            </m:r>
          </m:sub>
        </m:sSub>
      </m:oMath>
      <w:r w:rsidRPr="00C244A2">
        <w:rPr>
          <w:rFonts w:ascii="Times New Roman" w:eastAsia="Times New Roman" w:hAnsi="Times New Roman" w:cs="Times New Roman"/>
          <w:kern w:val="0"/>
          <w14:ligatures w14:val="none"/>
        </w:rPr>
        <w:t>is the drive reference.</w:t>
      </w:r>
    </w:p>
    <w:p w14:paraId="22CA81E6" w14:textId="77777777" w:rsidR="00C244A2" w:rsidRPr="00C244A2" w:rsidRDefault="00C244A2" w:rsidP="00C244A2">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We also provide (Appendix/optional) a </w:t>
      </w:r>
      <w:r w:rsidRPr="00C244A2">
        <w:rPr>
          <w:rFonts w:ascii="Times New Roman" w:eastAsia="Times New Roman" w:hAnsi="Times New Roman" w:cs="Times New Roman"/>
          <w:b/>
          <w:bCs/>
          <w:kern w:val="0"/>
          <w14:ligatures w14:val="none"/>
        </w:rPr>
        <w:t>dictionary bridge</w:t>
      </w:r>
      <w:r w:rsidRPr="00C244A2">
        <w:rPr>
          <w:rFonts w:ascii="Times New Roman" w:eastAsia="Times New Roman" w:hAnsi="Times New Roman" w:cs="Times New Roman"/>
          <w:kern w:val="0"/>
          <w14:ligatures w14:val="none"/>
        </w:rPr>
        <w:t xml:space="preserve"> relating </w:t>
      </w:r>
      <m:oMath>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14:ligatures w14:val="none"/>
        </w:rPr>
        <w:t>to more standard “information” quantities in appropriate limits (e.g., Fisher-information-like sensitivity or a metrological coherence functional), so “information” is not only a label.</w:t>
      </w:r>
    </w:p>
    <w:p w14:paraId="4DE60C60"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08EC3E53">
          <v:rect id="_x0000_i1097" style="width:0;height:1.5pt" o:hralign="center" o:hrstd="t" o:hr="t" fillcolor="#a0a0a0" stroked="f"/>
        </w:pict>
      </w:r>
    </w:p>
    <w:p w14:paraId="0D75A515" w14:textId="77777777" w:rsidR="00C244A2" w:rsidRPr="00C244A2" w:rsidRDefault="00C244A2" w:rsidP="00C244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44A2">
        <w:rPr>
          <w:rFonts w:ascii="Times New Roman" w:eastAsia="Times New Roman" w:hAnsi="Times New Roman" w:cs="Times New Roman"/>
          <w:b/>
          <w:bCs/>
          <w:kern w:val="0"/>
          <w:sz w:val="36"/>
          <w:szCs w:val="36"/>
          <w14:ligatures w14:val="none"/>
        </w:rPr>
        <w:t>3) Symmetry is the engine: the signal is defined as an odd component</w:t>
      </w:r>
    </w:p>
    <w:p w14:paraId="754AC0D0"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We define a small set of experimentally implementable symmetry operations (a “finite group” for the experiment):</w:t>
      </w:r>
    </w:p>
    <w:p w14:paraId="4FD3CF84" w14:textId="77777777" w:rsidR="00C244A2" w:rsidRPr="00C244A2" w:rsidRDefault="00C244A2" w:rsidP="00C244A2">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R</m:t>
        </m:r>
      </m:oMath>
      <w:r w:rsidRPr="00C244A2">
        <w:rPr>
          <w:rFonts w:ascii="Times New Roman" w:eastAsia="Times New Roman" w:hAnsi="Times New Roman" w:cs="Times New Roman"/>
          <w:kern w:val="0"/>
          <w14:ligatures w14:val="none"/>
        </w:rPr>
        <w:t xml:space="preserve">: pattern reversal </w:t>
      </w:r>
      <m:oMath>
        <m:r>
          <w:rPr>
            <w:rFonts w:ascii="Cambria Math" w:eastAsia="Times New Roman" w:hAnsi="Cambria Math" w:cs="Times New Roman"/>
            <w:kern w:val="0"/>
            <w14:ligatures w14:val="none"/>
          </w:rPr>
          <m:t>P(</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)→-P(</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m:t>
        </m:r>
      </m:oMath>
    </w:p>
    <w:p w14:paraId="0BCCE0C9" w14:textId="77777777" w:rsidR="00C244A2" w:rsidRPr="00C244A2" w:rsidRDefault="00C244A2" w:rsidP="00C244A2">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S</m:t>
        </m:r>
      </m:oMath>
      <w:r w:rsidRPr="00C244A2">
        <w:rPr>
          <w:rFonts w:ascii="Times New Roman" w:eastAsia="Times New Roman" w:hAnsi="Times New Roman" w:cs="Times New Roman"/>
          <w:kern w:val="0"/>
          <w14:ligatures w14:val="none"/>
        </w:rPr>
        <w:t xml:space="preserve">: spatial mirror </w:t>
      </w:r>
      <m:oMath>
        <m:r>
          <w:rPr>
            <w:rFonts w:ascii="Cambria Math" w:eastAsia="Times New Roman" w:hAnsi="Cambria Math" w:cs="Times New Roman"/>
            <w:kern w:val="0"/>
            <w14:ligatures w14:val="none"/>
          </w:rPr>
          <m:t>x→-x</m:t>
        </m:r>
      </m:oMath>
      <w:r w:rsidRPr="00C244A2">
        <w:rPr>
          <w:rFonts w:ascii="Times New Roman" w:eastAsia="Times New Roman" w:hAnsi="Times New Roman" w:cs="Times New Roman"/>
          <w:kern w:val="0"/>
          <w14:ligatures w14:val="none"/>
        </w:rPr>
        <w:t>(or device rotation)</w:t>
      </w:r>
    </w:p>
    <w:p w14:paraId="4DD82CBA" w14:textId="77777777" w:rsidR="00C244A2" w:rsidRPr="00C244A2" w:rsidRDefault="00C244A2" w:rsidP="00C244A2">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U</m:t>
        </m:r>
      </m:oMath>
      <w:r w:rsidRPr="00C244A2">
        <w:rPr>
          <w:rFonts w:ascii="Times New Roman" w:eastAsia="Times New Roman" w:hAnsi="Times New Roman" w:cs="Times New Roman"/>
          <w:kern w:val="0"/>
          <w14:ligatures w14:val="none"/>
        </w:rPr>
        <w:t xml:space="preserve">: global phase shift </w:t>
      </w:r>
      <m:oMath>
        <m:r>
          <w:rPr>
            <w:rFonts w:ascii="Cambria Math" w:eastAsia="Times New Roman" w:hAnsi="Cambria Math" w:cs="Times New Roman"/>
            <w:kern w:val="0"/>
            <w14:ligatures w14:val="none"/>
          </w:rPr>
          <m:t>ϕ→ϕ+π</m:t>
        </m:r>
      </m:oMath>
      <w:r w:rsidRPr="00C244A2">
        <w:rPr>
          <w:rFonts w:ascii="Times New Roman" w:eastAsia="Times New Roman" w:hAnsi="Times New Roman" w:cs="Times New Roman"/>
          <w:kern w:val="0"/>
          <w14:ligatures w14:val="none"/>
        </w:rPr>
        <w:t>(if applicable to the platform/definition)</w:t>
      </w:r>
    </w:p>
    <w:p w14:paraId="7938ADC3" w14:textId="77777777" w:rsidR="00C244A2" w:rsidRPr="00C244A2" w:rsidRDefault="00C244A2" w:rsidP="00C244A2">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T</m:t>
        </m:r>
      </m:oMath>
      <w:r w:rsidRPr="00C244A2">
        <w:rPr>
          <w:rFonts w:ascii="Times New Roman" w:eastAsia="Times New Roman" w:hAnsi="Times New Roman" w:cs="Times New Roman"/>
          <w:kern w:val="0"/>
          <w14:ligatures w14:val="none"/>
        </w:rPr>
        <w:t>: reference-phase inversion/time-phase flip (implemented by drive-phase inversion)</w:t>
      </w:r>
    </w:p>
    <w:p w14:paraId="0E6F1C03"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Primary projector:</w:t>
      </w:r>
      <w:r w:rsidRPr="00C244A2">
        <w:rPr>
          <w:rFonts w:ascii="Times New Roman" w:eastAsia="Times New Roman" w:hAnsi="Times New Roman" w:cs="Times New Roman"/>
          <w:kern w:val="0"/>
          <w14:ligatures w14:val="none"/>
        </w:rPr>
        <w:t xml:space="preserve"> the quantity of interest is the </w:t>
      </w:r>
      <w:r w:rsidRPr="00C244A2">
        <w:rPr>
          <w:rFonts w:ascii="Times New Roman" w:eastAsia="Times New Roman" w:hAnsi="Times New Roman" w:cs="Times New Roman"/>
          <w:b/>
          <w:bCs/>
          <w:kern w:val="0"/>
          <w14:ligatures w14:val="none"/>
        </w:rPr>
        <w:t>odd-under-</w:t>
      </w:r>
      <m:oMath>
        <m:r>
          <w:rPr>
            <w:rFonts w:ascii="Cambria Math" w:eastAsia="Times New Roman" w:hAnsi="Cambria Math" w:cs="Times New Roman"/>
            <w:kern w:val="0"/>
            <w14:ligatures w14:val="none"/>
          </w:rPr>
          <m:t>R</m:t>
        </m:r>
      </m:oMath>
      <w:r w:rsidRPr="00C244A2">
        <w:rPr>
          <w:rFonts w:ascii="Times New Roman" w:eastAsia="Times New Roman" w:hAnsi="Times New Roman" w:cs="Times New Roman"/>
          <w:kern w:val="0"/>
          <w14:ligatures w14:val="none"/>
        </w:rPr>
        <w:t xml:space="preserve"> force:</w:t>
      </w:r>
    </w:p>
    <w:p w14:paraId="57925077"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odd</m:t>
              </m:r>
            </m:sub>
          </m:sSub>
          <m:r>
            <w:rPr>
              <w:rFonts w:ascii="Cambria Math" w:eastAsia="Times New Roman" w:hAnsi="Cambria Math" w:cs="Times New Roman"/>
              <w:kern w:val="0"/>
              <w14:ligatures w14:val="none"/>
            </w:rPr>
            <m:t>(R)≡</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F(P)-F(-P)</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325D9F9"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because most dominant artifacts are </w:t>
      </w:r>
      <w:r w:rsidRPr="00C244A2">
        <w:rPr>
          <w:rFonts w:ascii="Times New Roman" w:eastAsia="Times New Roman" w:hAnsi="Times New Roman" w:cs="Times New Roman"/>
          <w:b/>
          <w:bCs/>
          <w:kern w:val="0"/>
          <w14:ligatures w14:val="none"/>
        </w:rPr>
        <w:t>even</w:t>
      </w:r>
      <w:r w:rsidRPr="00C244A2">
        <w:rPr>
          <w:rFonts w:ascii="Times New Roman" w:eastAsia="Times New Roman" w:hAnsi="Times New Roman" w:cs="Times New Roman"/>
          <w:kern w:val="0"/>
          <w14:ligatures w14:val="none"/>
        </w:rPr>
        <w:t xml:space="preserve"> under </w:t>
      </w:r>
      <m:oMath>
        <m:r>
          <w:rPr>
            <w:rFonts w:ascii="Cambria Math" w:eastAsia="Times New Roman" w:hAnsi="Cambria Math" w:cs="Times New Roman"/>
            <w:kern w:val="0"/>
            <w14:ligatures w14:val="none"/>
          </w:rPr>
          <m:t>R</m:t>
        </m:r>
      </m:oMath>
      <w:r w:rsidRPr="00C244A2">
        <w:rPr>
          <w:rFonts w:ascii="Times New Roman" w:eastAsia="Times New Roman" w:hAnsi="Times New Roman" w:cs="Times New Roman"/>
          <w:kern w:val="0"/>
          <w14:ligatures w14:val="none"/>
        </w:rPr>
        <w:t>when total power routing is held fixed.</w:t>
      </w:r>
      <w:r w:rsidRPr="00C244A2">
        <w:rPr>
          <w:rFonts w:ascii="Times New Roman" w:eastAsia="Times New Roman" w:hAnsi="Times New Roman" w:cs="Times New Roman"/>
          <w:kern w:val="0"/>
          <w14:ligatures w14:val="none"/>
        </w:rPr>
        <w:br/>
        <w:t xml:space="preserve">This “symmetry projection” is the paper’s central methodological idea: </w:t>
      </w:r>
      <w:r w:rsidRPr="00C244A2">
        <w:rPr>
          <w:rFonts w:ascii="Times New Roman" w:eastAsia="Times New Roman" w:hAnsi="Times New Roman" w:cs="Times New Roman"/>
          <w:i/>
          <w:iCs/>
          <w:kern w:val="0"/>
          <w14:ligatures w14:val="none"/>
        </w:rPr>
        <w:t>symmetry is used as a physical filter</w:t>
      </w:r>
      <w:r w:rsidRPr="00C244A2">
        <w:rPr>
          <w:rFonts w:ascii="Times New Roman" w:eastAsia="Times New Roman" w:hAnsi="Times New Roman" w:cs="Times New Roman"/>
          <w:kern w:val="0"/>
          <w14:ligatures w14:val="none"/>
        </w:rPr>
        <w:t>.</w:t>
      </w:r>
    </w:p>
    <w:p w14:paraId="7E27D8C8"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6A1FAC2C">
          <v:rect id="_x0000_i1098" style="width:0;height:1.5pt" o:hralign="center" o:hrstd="t" o:hr="t" fillcolor="#a0a0a0" stroked="f"/>
        </w:pict>
      </w:r>
    </w:p>
    <w:p w14:paraId="59B45AC1" w14:textId="77777777" w:rsidR="00C244A2" w:rsidRPr="00C244A2" w:rsidRDefault="00C244A2" w:rsidP="00C244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44A2">
        <w:rPr>
          <w:rFonts w:ascii="Times New Roman" w:eastAsia="Times New Roman" w:hAnsi="Times New Roman" w:cs="Times New Roman"/>
          <w:b/>
          <w:bCs/>
          <w:kern w:val="0"/>
          <w:sz w:val="36"/>
          <w:szCs w:val="36"/>
          <w14:ligatures w14:val="none"/>
        </w:rPr>
        <w:t xml:space="preserve">4) Tier-1 theoretical model: an effective stress mapping from </w:t>
      </w:r>
      <m:oMath>
        <m:r>
          <m:rPr>
            <m:scr m:val="script"/>
            <m:sty m:val="bi"/>
          </m:rPr>
          <w:rPr>
            <w:rFonts w:ascii="Cambria Math" w:eastAsia="Times New Roman" w:hAnsi="Cambria Math" w:cs="Times New Roman"/>
            <w:kern w:val="0"/>
            <w:sz w:val="36"/>
            <w:szCs w:val="36"/>
            <w14:ligatures w14:val="none"/>
          </w:rPr>
          <m:t>I</m:t>
        </m:r>
      </m:oMath>
    </w:p>
    <w:p w14:paraId="770A7FBE"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We posit a local, weak-gradient, symmetry-consistent effective stress expansion:</w:t>
      </w:r>
    </w:p>
    <w:p w14:paraId="68D38FDC"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ij</m:t>
              </m:r>
            </m:sub>
            <m:sup>
              <m:r>
                <m:rPr>
                  <m:sty m:val="p"/>
                </m:rPr>
                <w:rPr>
                  <w:rFonts w:ascii="Cambria Math" w:eastAsia="Times New Roman" w:hAnsi="Cambria Math" w:cs="Times New Roman"/>
                  <w:kern w:val="0"/>
                  <w14:ligatures w14:val="none"/>
                </w:rPr>
                <m:t>eff</m:t>
              </m:r>
            </m:sup>
          </m:sSubSup>
          <m:r>
            <m:rPr>
              <m:scr m:val="script"/>
            </m:rPr>
            <w:rPr>
              <w:rFonts w:ascii="Cambria Math" w:eastAsia="Times New Roman" w:hAnsi="Cambria Math" w:cs="Times New Roman"/>
              <w:kern w:val="0"/>
              <w14:ligatures w14:val="none"/>
            </w:rPr>
            <m:t>(I)=</m:t>
          </m:r>
          <m:r>
            <w:rPr>
              <w:rFonts w:ascii="Cambria Math" w:eastAsia="Times New Roman" w:hAnsi="Cambria Math" w:cs="Times New Roman"/>
              <w:kern w:val="0"/>
              <w14:ligatures w14:val="none"/>
            </w:rPr>
            <m:t>p</m:t>
          </m:r>
          <m:r>
            <m:rPr>
              <m:scr m:val="script"/>
            </m:rPr>
            <w:rPr>
              <w:rFonts w:ascii="Cambria Math" w:eastAsia="Times New Roman" w:hAnsi="Cambria Math" w:cs="Times New Roman"/>
              <w:kern w:val="0"/>
              <w14:ligatures w14:val="none"/>
            </w:rPr>
            <m:t>(I)</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ij</m:t>
              </m:r>
            </m:sub>
          </m:sSub>
          <m:r>
            <w:rPr>
              <w:rFonts w:ascii="Cambria Math" w:eastAsia="Times New Roman" w:hAnsi="Cambria Math" w:cs="Times New Roman"/>
              <w:kern w:val="0"/>
              <w14:ligatures w14:val="none"/>
            </w:rPr>
            <m:t>+α</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i</m:t>
              </m:r>
            </m:sub>
          </m:sSub>
          <m:r>
            <m:rPr>
              <m:scr m:val="script"/>
            </m:rPr>
            <w:rPr>
              <w:rFonts w:ascii="Cambria Math" w:eastAsia="Times New Roman" w:hAnsi="Cambria Math" w:cs="Times New Roman"/>
              <w:kern w:val="0"/>
              <w14:ligatures w14:val="none"/>
            </w:rPr>
            <m:t>I</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j</m:t>
              </m:r>
            </m:sub>
          </m:sSub>
          <m:r>
            <m:rPr>
              <m:scr m:val="script"/>
            </m:rPr>
            <w:rPr>
              <w:rFonts w:ascii="Cambria Math" w:eastAsia="Times New Roman" w:hAnsi="Cambria Math" w:cs="Times New Roman"/>
              <w:kern w:val="0"/>
              <w14:ligatures w14:val="none"/>
            </w:rPr>
            <m:t>I+</m:t>
          </m:r>
          <m:r>
            <w:rPr>
              <w:rFonts w:ascii="Cambria Math" w:eastAsia="Times New Roman" w:hAnsi="Cambria Math" w:cs="Times New Roman"/>
              <w:kern w:val="0"/>
              <w14:ligatures w14:val="none"/>
            </w:rPr>
            <m:t>β</m:t>
          </m:r>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I</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i</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j</m:t>
              </m:r>
            </m:sub>
          </m:sSub>
          <m:r>
            <m:rPr>
              <m:scr m:val="script"/>
            </m:rPr>
            <w:rPr>
              <w:rFonts w:ascii="Cambria Math" w:eastAsia="Times New Roman" w:hAnsi="Cambria Math" w:cs="Times New Roman"/>
              <w:kern w:val="0"/>
              <w14:ligatures w14:val="none"/>
            </w:rPr>
            <m:t>I+</m:t>
          </m:r>
          <m:r>
            <w:rPr>
              <w:rFonts w:ascii="Cambria Math" w:eastAsia="Times New Roman" w:hAnsi="Cambria Math" w:cs="Times New Roman"/>
              <w:kern w:val="0"/>
              <w14:ligatures w14:val="none"/>
            </w:rPr>
            <m:t>γ</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scr m:val="script"/>
            </m:rPr>
            <w:rPr>
              <w:rFonts w:ascii="Cambria Math" w:eastAsia="Times New Roman" w:hAnsi="Cambria Math" w:cs="Times New Roman"/>
              <w:kern w:val="0"/>
              <w14:ligatures w14:val="none"/>
            </w:rPr>
            <m:t>I)</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ij</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742E43C"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The measurable force is the boundary flux:</w:t>
      </w:r>
    </w:p>
    <w:p w14:paraId="7C3A8831"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(t)=</m:t>
          </m:r>
          <m:nary>
            <m:naryPr>
              <m:chr m:val="∮"/>
              <m:limLoc m:val="subSup"/>
              <m:grow m:val="1"/>
              <m:supHide m:val="1"/>
              <m:ctrlPr>
                <w:rPr>
                  <w:rFonts w:ascii="Cambria Math" w:eastAsia="Times New Roman" w:hAnsi="Cambria Math" w:cs="Times New Roman"/>
                  <w:kern w:val="0"/>
                  <w14:ligatures w14:val="none"/>
                </w:rPr>
              </m:ctrlPr>
            </m:naryPr>
            <m: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V</m:t>
              </m:r>
            </m:sub>
            <m:sup/>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xj</m:t>
                  </m:r>
                </m:sub>
                <m:sup>
                  <m:r>
                    <m:rPr>
                      <m:sty m:val="p"/>
                    </m:rPr>
                    <w:rPr>
                      <w:rFonts w:ascii="Cambria Math" w:eastAsia="Times New Roman" w:hAnsi="Cambria Math" w:cs="Times New Roman"/>
                      <w:kern w:val="0"/>
                      <w14:ligatures w14:val="none"/>
                    </w:rPr>
                    <m:t>eff</m:t>
                  </m:r>
                </m:sup>
              </m:sSubSup>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j</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dA,</m:t>
          </m:r>
          <m:r>
            <w:rPr>
              <w:rFonts w:ascii="Cambria Math" w:eastAsia="Times New Roman" w:hAnsi="Cambria Math" w:cs="Times New Roman"/>
              <w:i/>
              <w:kern w:val="0"/>
              <w14:ligatures w14:val="none"/>
            </w:rPr>
            <w:br/>
          </m:r>
        </m:oMath>
      </m:oMathPara>
    </w:p>
    <w:p w14:paraId="6C87BB0E"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and for endcap-dominated devices,</w:t>
      </w:r>
    </w:p>
    <w:p w14:paraId="2E2000A6"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(t)≈A</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xx</m:t>
              </m:r>
            </m:sub>
            <m:sup>
              <m:r>
                <m:rPr>
                  <m:sty m:val="p"/>
                </m:rPr>
                <w:rPr>
                  <w:rFonts w:ascii="Cambria Math" w:eastAsia="Times New Roman" w:hAnsi="Cambria Math" w:cs="Times New Roman"/>
                  <w:kern w:val="0"/>
                  <w14:ligatures w14:val="none"/>
                </w:rPr>
                <m:t>eff</m:t>
              </m:r>
            </m:sup>
          </m:sSubSup>
          <m:r>
            <w:rPr>
              <w:rFonts w:ascii="Cambria Math" w:eastAsia="Times New Roman" w:hAnsi="Cambria Math" w:cs="Times New Roman"/>
              <w:kern w:val="0"/>
              <w14:ligatures w14:val="none"/>
            </w:rPr>
            <m:t>(+L</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xx</m:t>
              </m:r>
            </m:sub>
            <m:sup>
              <m:r>
                <m:rPr>
                  <m:sty m:val="p"/>
                </m:rPr>
                <w:rPr>
                  <w:rFonts w:ascii="Cambria Math" w:eastAsia="Times New Roman" w:hAnsi="Cambria Math" w:cs="Times New Roman"/>
                  <w:kern w:val="0"/>
                  <w14:ligatures w14:val="none"/>
                </w:rPr>
                <m:t>eff</m:t>
              </m:r>
            </m:sup>
          </m:sSubSup>
          <m:r>
            <w:rPr>
              <w:rFonts w:ascii="Cambria Math" w:eastAsia="Times New Roman" w:hAnsi="Cambria Math" w:cs="Times New Roman"/>
              <w:kern w:val="0"/>
              <w14:ligatures w14:val="none"/>
            </w:rPr>
            <m:t>(-L</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CC59DD3"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Harmonic structure:</w:t>
      </w:r>
      <w:r w:rsidRPr="00C244A2">
        <w:rPr>
          <w:rFonts w:ascii="Times New Roman" w:eastAsia="Times New Roman" w:hAnsi="Times New Roman" w:cs="Times New Roman"/>
          <w:kern w:val="0"/>
          <w14:ligatures w14:val="none"/>
        </w:rPr>
        <w:t xml:space="preserve"> with a modulation at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 xml:space="preserve">, linear terms contribute at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 xml:space="preserve">; quadratic terms generate </w:t>
      </w:r>
      <m:oMath>
        <m:r>
          <w:rPr>
            <w:rFonts w:ascii="Cambria Math" w:eastAsia="Times New Roman" w:hAnsi="Cambria Math" w:cs="Times New Roman"/>
            <w:kern w:val="0"/>
            <w14:ligatures w14:val="none"/>
          </w:rPr>
          <m:t>2f</m:t>
        </m:r>
      </m:oMath>
      <w:r w:rsidRPr="00C244A2">
        <w:rPr>
          <w:rFonts w:ascii="Times New Roman" w:eastAsia="Times New Roman" w:hAnsi="Times New Roman" w:cs="Times New Roman"/>
          <w:kern w:val="0"/>
          <w14:ligatures w14:val="none"/>
        </w:rPr>
        <w:t xml:space="preserve">. Thus the </w:t>
      </w:r>
      <w:r w:rsidRPr="00C244A2">
        <w:rPr>
          <w:rFonts w:ascii="Times New Roman" w:eastAsia="Times New Roman" w:hAnsi="Times New Roman" w:cs="Times New Roman"/>
          <w:b/>
          <w:bCs/>
          <w:kern w:val="0"/>
          <w14:ligatures w14:val="none"/>
        </w:rPr>
        <w:t>(f, 2f, …) signature</w:t>
      </w:r>
      <w:r w:rsidRPr="00C244A2">
        <w:rPr>
          <w:rFonts w:ascii="Times New Roman" w:eastAsia="Times New Roman" w:hAnsi="Times New Roman" w:cs="Times New Roman"/>
          <w:kern w:val="0"/>
          <w14:ligatures w14:val="none"/>
        </w:rPr>
        <w:t xml:space="preserve"> becomes a built-in test of model structure and nonlinearity.</w:t>
      </w:r>
    </w:p>
    <w:p w14:paraId="64445FFF"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Identifiability principle:</w:t>
      </w:r>
      <w:r w:rsidRPr="00C244A2">
        <w:rPr>
          <w:rFonts w:ascii="Times New Roman" w:eastAsia="Times New Roman" w:hAnsi="Times New Roman" w:cs="Times New Roman"/>
          <w:kern w:val="0"/>
          <w14:ligatures w14:val="none"/>
        </w:rPr>
        <w:t xml:space="preserve"> parameters </w:t>
      </w:r>
      <m:oMath>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α,β,γ,</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t>
            </m:r>
          </m:e>
        </m:d>
      </m:oMath>
      <w:r w:rsidRPr="00C244A2">
        <w:rPr>
          <w:rFonts w:ascii="Times New Roman" w:eastAsia="Times New Roman" w:hAnsi="Times New Roman" w:cs="Times New Roman"/>
          <w:kern w:val="0"/>
          <w14:ligatures w14:val="none"/>
        </w:rPr>
        <w:t xml:space="preserve">are accepted only if they are </w:t>
      </w:r>
      <w:r w:rsidRPr="00C244A2">
        <w:rPr>
          <w:rFonts w:ascii="Times New Roman" w:eastAsia="Times New Roman" w:hAnsi="Times New Roman" w:cs="Times New Roman"/>
          <w:b/>
          <w:bCs/>
          <w:kern w:val="0"/>
          <w14:ligatures w14:val="none"/>
        </w:rPr>
        <w:t>uniquely identifiable</w:t>
      </w:r>
      <w:r w:rsidRPr="00C244A2">
        <w:rPr>
          <w:rFonts w:ascii="Times New Roman" w:eastAsia="Times New Roman" w:hAnsi="Times New Roman" w:cs="Times New Roman"/>
          <w:kern w:val="0"/>
          <w14:ligatures w14:val="none"/>
        </w:rPr>
        <w:t xml:space="preserve"> under amplitude sweeps, frequency sweeps, and symmetry operations—not merely “fit”.</w:t>
      </w:r>
    </w:p>
    <w:p w14:paraId="2E23AA41"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5C1D12C3">
          <v:rect id="_x0000_i1099" style="width:0;height:1.5pt" o:hralign="center" o:hrstd="t" o:hr="t" fillcolor="#a0a0a0" stroked="f"/>
        </w:pict>
      </w:r>
    </w:p>
    <w:p w14:paraId="294759AE" w14:textId="77777777" w:rsidR="00C244A2" w:rsidRPr="00C244A2" w:rsidRDefault="00C244A2" w:rsidP="00C244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44A2">
        <w:rPr>
          <w:rFonts w:ascii="Times New Roman" w:eastAsia="Times New Roman" w:hAnsi="Times New Roman" w:cs="Times New Roman"/>
          <w:b/>
          <w:bCs/>
          <w:kern w:val="0"/>
          <w:sz w:val="36"/>
          <w:szCs w:val="36"/>
          <w14:ligatures w14:val="none"/>
        </w:rPr>
        <w:t>5) Momentum conservation as a measured Ward identity: the momentum ledger</w:t>
      </w:r>
    </w:p>
    <w:p w14:paraId="3148286D"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The paper treats momentum conservation as an experimental identity that must close:</w:t>
      </w:r>
    </w:p>
    <w:p w14:paraId="3843AAA0" w14:textId="77777777" w:rsidR="00C244A2" w:rsidRPr="00C244A2" w:rsidRDefault="00C244A2" w:rsidP="00C244A2">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Photon momentum flux bound from measured angular radiation pattern:</w:t>
      </w:r>
    </w:p>
    <w:p w14:paraId="16F58B7A" w14:textId="77777777" w:rsidR="00C244A2" w:rsidRPr="00C244A2" w:rsidRDefault="00C244A2" w:rsidP="00C244A2">
      <w:pPr>
        <w:spacing w:beforeAutospacing="1" w:after="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γ</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c</m:t>
              </m:r>
            </m:den>
          </m:f>
          <m:r>
            <w:rPr>
              <w:rFonts w:ascii="Cambria Math" w:eastAsia="Times New Roman" w:hAnsi="Cambria Math" w:cs="Times New Roman"/>
              <w:kern w:val="0"/>
              <w14:ligatures w14:val="none"/>
            </w:rPr>
            <m:t>∫I(θ,φ)</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⁡θ</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γ,</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bound</m:t>
              </m:r>
            </m:sup>
          </m:sSub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4F48882" w14:textId="77777777" w:rsidR="00C244A2" w:rsidRPr="00C244A2" w:rsidRDefault="00C244A2" w:rsidP="00C244A2">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Phonon/acoustic momentum bound from vibration spectra and transfer functions:</w:t>
      </w:r>
    </w:p>
    <w:p w14:paraId="1425BE1E" w14:textId="77777777" w:rsidR="00C244A2" w:rsidRPr="00C244A2" w:rsidRDefault="00C244A2" w:rsidP="00C244A2">
      <w:pPr>
        <w:spacing w:beforeAutospacing="1" w:after="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ph</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sty m:val="p"/>
                    </m:rPr>
                    <w:rPr>
                      <w:rFonts w:ascii="Cambria Math" w:eastAsia="Times New Roman" w:hAnsi="Cambria Math" w:cs="Times New Roman"/>
                      <w:kern w:val="0"/>
                      <w14:ligatures w14:val="none"/>
                    </w:rPr>
                    <m:t>ph</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m:rPr>
                      <m:sty m:val="p"/>
                    </m:rPr>
                    <w:rPr>
                      <w:rFonts w:ascii="Cambria Math" w:eastAsia="Times New Roman" w:hAnsi="Cambria Math" w:cs="Times New Roman"/>
                      <w:kern w:val="0"/>
                      <w14:ligatures w14:val="none"/>
                    </w:rPr>
                    <m:t>ph</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s</m:t>
                  </m:r>
                </m:sub>
              </m:sSub>
            </m:den>
          </m:f>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ph</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bound</m:t>
              </m:r>
            </m:sup>
          </m:sSub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6FB450A" w14:textId="77777777" w:rsidR="00C244A2" w:rsidRPr="00C244A2" w:rsidRDefault="00C244A2" w:rsidP="00C244A2">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Mechanical feedthrough bound from measured transfer functions and dummy-load runs:</w:t>
      </w:r>
    </w:p>
    <w:p w14:paraId="709456B0" w14:textId="77777777" w:rsidR="00C244A2" w:rsidRPr="00C244A2" w:rsidRDefault="00C244A2" w:rsidP="00C244A2">
      <w:pPr>
        <w:spacing w:beforeAutospacing="1" w:after="0" w:afterAutospacing="1" w:line="240" w:lineRule="auto"/>
        <w:ind w:left="720"/>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mech</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bound</m:t>
              </m:r>
            </m:sup>
          </m:sSubSup>
          <m:r>
            <w:rPr>
              <w:rFonts w:ascii="Cambria Math" w:eastAsia="Times New Roman" w:hAnsi="Cambria Math" w:cs="Times New Roman"/>
              <w:kern w:val="0"/>
              <w14:ligatures w14:val="none"/>
            </w:rPr>
            <m:t>(ω)=</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mech</m:t>
              </m:r>
            </m:sub>
          </m:sSub>
          <m:r>
            <w:rPr>
              <w:rFonts w:ascii="Cambria Math" w:eastAsia="Times New Roman" w:hAnsi="Cambria Math" w:cs="Times New Roman"/>
              <w:kern w:val="0"/>
              <w14:ligatures w14:val="none"/>
            </w:rPr>
            <m:t>(ω)</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sty m:val="p"/>
                </m:rPr>
                <w:rPr>
                  <w:rFonts w:ascii="Cambria Math" w:eastAsia="Times New Roman" w:hAnsi="Cambria Math" w:cs="Times New Roman"/>
                  <w:kern w:val="0"/>
                  <w14:ligatures w14:val="none"/>
                </w:rPr>
                <m:t>drive</m:t>
              </m:r>
            </m:sub>
          </m:sSub>
          <m:r>
            <w:rPr>
              <w:rFonts w:ascii="Cambria Math" w:eastAsia="Times New Roman" w:hAnsi="Cambria Math" w:cs="Times New Roman"/>
              <w:kern w:val="0"/>
              <w14:ligatures w14:val="none"/>
            </w:rPr>
            <m:t>(ω)</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5CE97C6"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These combine into a </w:t>
      </w:r>
      <w:r w:rsidRPr="00C244A2">
        <w:rPr>
          <w:rFonts w:ascii="Times New Roman" w:eastAsia="Times New Roman" w:hAnsi="Times New Roman" w:cs="Times New Roman"/>
          <w:b/>
          <w:bCs/>
          <w:kern w:val="0"/>
          <w14:ligatures w14:val="none"/>
        </w:rPr>
        <w:t>loophole budget</w:t>
      </w:r>
      <w:r w:rsidRPr="00C244A2">
        <w:rPr>
          <w:rFonts w:ascii="Times New Roman" w:eastAsia="Times New Roman" w:hAnsi="Times New Roman" w:cs="Times New Roman"/>
          <w:kern w:val="0"/>
          <w14:ligatures w14:val="none"/>
        </w:rPr>
        <w:t>:</w:t>
      </w:r>
    </w:p>
    <w:p w14:paraId="61A147E4"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loophole</m:t>
              </m:r>
            </m:sub>
            <m:sup>
              <m:r>
                <m:rPr>
                  <m:sty m:val="p"/>
                </m:rPr>
                <w:rPr>
                  <w:rFonts w:ascii="Cambria Math" w:eastAsia="Times New Roman" w:hAnsi="Cambria Math" w:cs="Times New Roman"/>
                  <w:kern w:val="0"/>
                  <w14:ligatures w14:val="none"/>
                </w:rPr>
                <m:t>max</m:t>
              </m:r>
            </m:sup>
          </m:sSubSup>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k</m:t>
              </m:r>
            </m:sub>
            <m:sup/>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k,</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bound</m:t>
                  </m:r>
                </m:sup>
              </m:sSubSup>
            </m:e>
          </m:nary>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34FE22E"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lastRenderedPageBreak/>
        <w:pict w14:anchorId="6265A991">
          <v:rect id="_x0000_i1100" style="width:0;height:1.5pt" o:hralign="center" o:hrstd="t" o:hr="t" fillcolor="#a0a0a0" stroked="f"/>
        </w:pict>
      </w:r>
    </w:p>
    <w:p w14:paraId="2AA4A4DA" w14:textId="77777777" w:rsidR="00C244A2" w:rsidRPr="00C244A2" w:rsidRDefault="00C244A2" w:rsidP="00C244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44A2">
        <w:rPr>
          <w:rFonts w:ascii="Times New Roman" w:eastAsia="Times New Roman" w:hAnsi="Times New Roman" w:cs="Times New Roman"/>
          <w:b/>
          <w:bCs/>
          <w:kern w:val="0"/>
          <w:sz w:val="36"/>
          <w:szCs w:val="36"/>
          <w14:ligatures w14:val="none"/>
        </w:rPr>
        <w:t>6) Experimental design (platform-agnostic, with platform-specific instantiation optional)</w:t>
      </w:r>
    </w:p>
    <w:p w14:paraId="09550423"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6.1 Phase/texture programming</w:t>
      </w:r>
    </w:p>
    <w:p w14:paraId="1D8C5B07"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Implement a pattern </w:t>
      </w:r>
      <m:oMath>
        <m:r>
          <w:rPr>
            <w:rFonts w:ascii="Cambria Math" w:eastAsia="Times New Roman" w:hAnsi="Cambria Math" w:cs="Times New Roman"/>
            <w:kern w:val="0"/>
            <w14:ligatures w14:val="none"/>
          </w:rPr>
          <m:t>P(</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m:t>
        </m:r>
      </m:oMath>
      <w:r w:rsidRPr="00C244A2">
        <w:rPr>
          <w:rFonts w:ascii="Times New Roman" w:eastAsia="Times New Roman" w:hAnsi="Times New Roman" w:cs="Times New Roman"/>
          <w:kern w:val="0"/>
          <w14:ligatures w14:val="none"/>
        </w:rPr>
        <w:t xml:space="preserve">that breaks fore–aft symmetry and supports deterministic reversal </w:t>
      </w:r>
      <m:oMath>
        <m:r>
          <w:rPr>
            <w:rFonts w:ascii="Cambria Math" w:eastAsia="Times New Roman" w:hAnsi="Cambria Math" w:cs="Times New Roman"/>
            <w:kern w:val="0"/>
            <w14:ligatures w14:val="none"/>
          </w:rPr>
          <m:t>P→-P</m:t>
        </m:r>
      </m:oMath>
      <w:r w:rsidRPr="00C244A2">
        <w:rPr>
          <w:rFonts w:ascii="Times New Roman" w:eastAsia="Times New Roman" w:hAnsi="Times New Roman" w:cs="Times New Roman"/>
          <w:kern w:val="0"/>
          <w14:ligatures w14:val="none"/>
        </w:rPr>
        <w:t>without changing total power routing.</w:t>
      </w:r>
    </w:p>
    <w:p w14:paraId="2C8CEABE"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6.2 Modulation + lock-in detection</w:t>
      </w:r>
    </w:p>
    <w:p w14:paraId="351654A3"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Run controlled modulations at frequency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and measure force with lock-in extraction of complex amplitudes:</w:t>
      </w:r>
    </w:p>
    <w:p w14:paraId="34B9D459"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T</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raw</m:t>
              </m:r>
            </m:sub>
          </m:sSub>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-iωt</m:t>
              </m:r>
            </m:sup>
          </m:sSup>
          <m:r>
            <w:rPr>
              <w:rFonts w:ascii="Cambria Math" w:eastAsia="Times New Roman" w:hAnsi="Cambria Math" w:cs="Times New Roman"/>
              <w:kern w:val="0"/>
              <w14:ligatures w14:val="none"/>
            </w:rPr>
            <m:t>dt,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2f</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T</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raw</m:t>
              </m:r>
            </m:sub>
          </m:sSub>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-i2ωt</m:t>
              </m:r>
            </m:sup>
          </m:sSup>
          <m:r>
            <w:rPr>
              <w:rFonts w:ascii="Cambria Math" w:eastAsia="Times New Roman" w:hAnsi="Cambria Math" w:cs="Times New Roman"/>
              <w:kern w:val="0"/>
              <w14:ligatures w14:val="none"/>
            </w:rPr>
            <m:t>dt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81419B8"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6.3 Null suite (mandatory)</w:t>
      </w:r>
    </w:p>
    <w:p w14:paraId="162B9B50" w14:textId="77777777" w:rsidR="00C244A2" w:rsidRPr="00C244A2" w:rsidRDefault="00C244A2" w:rsidP="00C244A2">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Phase randomization null:</w:t>
      </w:r>
      <w:r w:rsidRPr="00C244A2">
        <w:rPr>
          <w:rFonts w:ascii="Times New Roman" w:eastAsia="Times New Roman" w:hAnsi="Times New Roman" w:cs="Times New Roman"/>
          <w:kern w:val="0"/>
          <w14:ligatures w14:val="none"/>
        </w:rPr>
        <w:t xml:space="preserve"> destroy coherent spatial structure in </w:t>
      </w:r>
      <m:oMath>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14:ligatures w14:val="none"/>
        </w:rPr>
        <w:t>while keeping power envelope fixed → signal must collapse.</w:t>
      </w:r>
    </w:p>
    <w:p w14:paraId="21F1FC05" w14:textId="77777777" w:rsidR="00C244A2" w:rsidRPr="00C244A2" w:rsidRDefault="00C244A2" w:rsidP="00C244A2">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Power-only null:</w:t>
      </w:r>
      <w:r w:rsidRPr="00C244A2">
        <w:rPr>
          <w:rFonts w:ascii="Times New Roman" w:eastAsia="Times New Roman" w:hAnsi="Times New Roman" w:cs="Times New Roman"/>
          <w:kern w:val="0"/>
          <w14:ligatures w14:val="none"/>
        </w:rPr>
        <w:t xml:space="preserve"> modulate power at the same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14:ligatures w14:val="none"/>
        </w:rPr>
        <w:t>with fixed pattern → isolates thermal/radiometric channels.</w:t>
      </w:r>
    </w:p>
    <w:p w14:paraId="5B5E08E2" w14:textId="77777777" w:rsidR="00C244A2" w:rsidRPr="00C244A2" w:rsidRDefault="00C244A2" w:rsidP="00C244A2">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Angular/radiation control:</w:t>
      </w:r>
      <w:r w:rsidRPr="00C244A2">
        <w:rPr>
          <w:rFonts w:ascii="Times New Roman" w:eastAsia="Times New Roman" w:hAnsi="Times New Roman" w:cs="Times New Roman"/>
          <w:kern w:val="0"/>
          <w14:ligatures w14:val="none"/>
        </w:rPr>
        <w:t xml:space="preserve"> measure/bound radiation anisotropy → bounds photon recoil.</w:t>
      </w:r>
    </w:p>
    <w:p w14:paraId="4187A15D" w14:textId="77777777" w:rsidR="00C244A2" w:rsidRPr="00C244A2" w:rsidRDefault="00C244A2" w:rsidP="00C244A2">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Thermal/pressure control:</w:t>
      </w:r>
      <w:r w:rsidRPr="00C244A2">
        <w:rPr>
          <w:rFonts w:ascii="Times New Roman" w:eastAsia="Times New Roman" w:hAnsi="Times New Roman" w:cs="Times New Roman"/>
          <w:kern w:val="0"/>
          <w14:ligatures w14:val="none"/>
        </w:rPr>
        <w:t xml:space="preserve"> map Knudsen/radiometric scaling.</w:t>
      </w:r>
    </w:p>
    <w:p w14:paraId="0B464FC5"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The experiment is designed so that a genuine Tier-1 signal must satisfy the </w:t>
      </w:r>
      <w:r w:rsidRPr="00C244A2">
        <w:rPr>
          <w:rFonts w:ascii="Times New Roman" w:eastAsia="Times New Roman" w:hAnsi="Times New Roman" w:cs="Times New Roman"/>
          <w:b/>
          <w:bCs/>
          <w:kern w:val="0"/>
          <w14:ligatures w14:val="none"/>
        </w:rPr>
        <w:t>triple symmetry signature</w:t>
      </w:r>
      <w:r w:rsidRPr="00C244A2">
        <w:rPr>
          <w:rFonts w:ascii="Times New Roman" w:eastAsia="Times New Roman" w:hAnsi="Times New Roman" w:cs="Times New Roman"/>
          <w:kern w:val="0"/>
          <w14:ligatures w14:val="none"/>
        </w:rPr>
        <w:t>:</w:t>
      </w:r>
    </w:p>
    <w:p w14:paraId="236EEA05" w14:textId="77777777" w:rsidR="00C244A2" w:rsidRPr="00C244A2" w:rsidRDefault="00C244A2" w:rsidP="00C244A2">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sign flip under </w:t>
      </w:r>
      <m:oMath>
        <m:r>
          <w:rPr>
            <w:rFonts w:ascii="Cambria Math" w:eastAsia="Times New Roman" w:hAnsi="Cambria Math" w:cs="Times New Roman"/>
            <w:kern w:val="0"/>
            <w14:ligatures w14:val="none"/>
          </w:rPr>
          <m:t>R</m:t>
        </m:r>
      </m:oMath>
      <w:r w:rsidRPr="00C244A2">
        <w:rPr>
          <w:rFonts w:ascii="Times New Roman" w:eastAsia="Times New Roman" w:hAnsi="Times New Roman" w:cs="Times New Roman"/>
          <w:kern w:val="0"/>
          <w14:ligatures w14:val="none"/>
        </w:rPr>
        <w:t>,</w:t>
      </w:r>
    </w:p>
    <w:p w14:paraId="71149728" w14:textId="77777777" w:rsidR="00C244A2" w:rsidRPr="00C244A2" w:rsidRDefault="00C244A2" w:rsidP="00C244A2">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collapse under phase randomization,</w:t>
      </w:r>
    </w:p>
    <w:p w14:paraId="3DF7D577" w14:textId="77777777" w:rsidR="00C244A2" w:rsidRPr="00C244A2" w:rsidRDefault="00C244A2" w:rsidP="00C244A2">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non-mimicry by power-only modulation (magnitude and phase).</w:t>
      </w:r>
    </w:p>
    <w:p w14:paraId="67C4FA7D"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7126FAA3">
          <v:rect id="_x0000_i1101" style="width:0;height:1.5pt" o:hralign="center" o:hrstd="t" o:hr="t" fillcolor="#a0a0a0" stroked="f"/>
        </w:pict>
      </w:r>
    </w:p>
    <w:p w14:paraId="0ACA7976" w14:textId="77777777" w:rsidR="00C244A2" w:rsidRPr="00C244A2" w:rsidRDefault="00C244A2" w:rsidP="00C244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44A2">
        <w:rPr>
          <w:rFonts w:ascii="Times New Roman" w:eastAsia="Times New Roman" w:hAnsi="Times New Roman" w:cs="Times New Roman"/>
          <w:b/>
          <w:bCs/>
          <w:kern w:val="0"/>
          <w:sz w:val="36"/>
          <w:szCs w:val="36"/>
          <w14:ligatures w14:val="none"/>
        </w:rPr>
        <w:t xml:space="preserve">7) Data pipeline: reconstruct </w:t>
      </w:r>
      <m:oMath>
        <m:r>
          <m:rPr>
            <m:scr m:val="script"/>
            <m:sty m:val="bi"/>
          </m:rPr>
          <w:rPr>
            <w:rFonts w:ascii="Cambria Math" w:eastAsia="Times New Roman" w:hAnsi="Cambria Math" w:cs="Times New Roman"/>
            <w:kern w:val="0"/>
            <w:sz w:val="36"/>
            <w:szCs w:val="36"/>
            <w14:ligatures w14:val="none"/>
          </w:rPr>
          <m:t>I</m:t>
        </m:r>
      </m:oMath>
      <w:r w:rsidRPr="00C244A2">
        <w:rPr>
          <w:rFonts w:ascii="Times New Roman" w:eastAsia="Times New Roman" w:hAnsi="Times New Roman" w:cs="Times New Roman"/>
          <w:b/>
          <w:bCs/>
          <w:kern w:val="0"/>
          <w:sz w:val="36"/>
          <w:szCs w:val="36"/>
          <w14:ligatures w14:val="none"/>
        </w:rPr>
        <w:t>in the lock-in domain</w:t>
      </w:r>
    </w:p>
    <w:p w14:paraId="14A25480"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To avoid derivative-noise artifacts, </w:t>
      </w:r>
      <m:oMath>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14:ligatures w14:val="none"/>
        </w:rPr>
        <w:t>is reconstructed and demodulated at each spatial point:</w:t>
      </w:r>
    </w:p>
    <w:p w14:paraId="3290618E"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δ</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m:rPr>
                      <m:scr m:val="script"/>
                    </m:rPr>
                    <w:rPr>
                      <w:rFonts w:ascii="Cambria Math" w:eastAsia="Times New Roman" w:hAnsi="Cambria Math" w:cs="Times New Roman"/>
                      <w:kern w:val="0"/>
                      <w14:ligatures w14:val="none"/>
                    </w:rPr>
                    <m:t>I</m:t>
                  </m:r>
                </m:e>
              </m:acc>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T</m:t>
              </m:r>
            </m:den>
          </m:f>
          <m:r>
            <m:rPr>
              <m:scr m:val="script"/>
            </m:rPr>
            <w:rPr>
              <w:rFonts w:ascii="Cambria Math" w:eastAsia="Times New Roman" w:hAnsi="Cambria Math" w:cs="Times New Roman"/>
              <w:kern w:val="0"/>
              <w14:ligatures w14:val="none"/>
            </w:rPr>
            <m:t>∫I(</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-iωt</m:t>
              </m:r>
            </m:sup>
          </m:sSup>
          <m:r>
            <w:rPr>
              <w:rFonts w:ascii="Cambria Math" w:eastAsia="Times New Roman" w:hAnsi="Cambria Math" w:cs="Times New Roman"/>
              <w:kern w:val="0"/>
              <w14:ligatures w14:val="none"/>
            </w:rPr>
            <m:t>dt,</m:t>
          </m:r>
          <m:r>
            <w:rPr>
              <w:rFonts w:ascii="Cambria Math" w:eastAsia="Times New Roman" w:hAnsi="Cambria Math" w:cs="Times New Roman"/>
              <w:i/>
              <w:kern w:val="0"/>
              <w14:ligatures w14:val="none"/>
            </w:rPr>
            <w:br/>
          </m:r>
        </m:oMath>
      </m:oMathPara>
    </w:p>
    <w:p w14:paraId="67FB611F"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then regularized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λ</m:t>
            </m:r>
          </m:sub>
        </m:sSub>
      </m:oMath>
      <w:r w:rsidRPr="00C244A2">
        <w:rPr>
          <w:rFonts w:ascii="Times New Roman" w:eastAsia="Times New Roman" w:hAnsi="Times New Roman" w:cs="Times New Roman"/>
          <w:kern w:val="0"/>
          <w14:ligatures w14:val="none"/>
        </w:rPr>
        <w:t>) before derivatives are computed.</w:t>
      </w:r>
      <w:r w:rsidRPr="00C244A2">
        <w:rPr>
          <w:rFonts w:ascii="Times New Roman" w:eastAsia="Times New Roman" w:hAnsi="Times New Roman" w:cs="Times New Roman"/>
          <w:kern w:val="0"/>
          <w14:ligatures w14:val="none"/>
        </w:rPr>
        <w:br/>
        <w:t xml:space="preserve">The predicted force features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k</m:t>
            </m:r>
          </m:sub>
        </m:sSub>
      </m:oMath>
      <w:r w:rsidRPr="00C244A2">
        <w:rPr>
          <w:rFonts w:ascii="Times New Roman" w:eastAsia="Times New Roman" w:hAnsi="Times New Roman" w:cs="Times New Roman"/>
          <w:kern w:val="0"/>
          <w14:ligatures w14:val="none"/>
        </w:rPr>
        <w:t xml:space="preserve">are computed from </w:t>
      </w:r>
      <m:oMath>
        <m: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m:rPr>
                    <m:scr m:val="script"/>
                  </m:rPr>
                  <w:rPr>
                    <w:rFonts w:ascii="Cambria Math" w:eastAsia="Times New Roman" w:hAnsi="Cambria Math" w:cs="Times New Roman"/>
                    <w:kern w:val="0"/>
                    <w14:ligatures w14:val="none"/>
                  </w:rPr>
                  <m:t>I</m:t>
                </m:r>
              </m:e>
            </m:acc>
          </m:e>
          <m:sub>
            <m:r>
              <w:rPr>
                <w:rFonts w:ascii="Cambria Math" w:eastAsia="Times New Roman" w:hAnsi="Cambria Math" w:cs="Times New Roman"/>
                <w:kern w:val="0"/>
                <w14:ligatures w14:val="none"/>
              </w:rPr>
              <m:t>f</m:t>
            </m:r>
          </m:sub>
        </m:sSub>
      </m:oMath>
      <w:r w:rsidRPr="00C244A2">
        <w:rPr>
          <w:rFonts w:ascii="Times New Roman" w:eastAsia="Times New Roman" w:hAnsi="Times New Roman" w:cs="Times New Roman"/>
          <w:kern w:val="0"/>
          <w14:ligatures w14:val="none"/>
        </w:rPr>
        <w:t xml:space="preserve">and used in regression to identify </w:t>
      </w:r>
      <m:oMath>
        <m:r>
          <m:rPr>
            <m:sty m:val="p"/>
          </m:rPr>
          <w:rPr>
            <w:rFonts w:ascii="Cambria Math" w:eastAsia="Times New Roman" w:hAnsi="Cambria Math" w:cs="Times New Roman"/>
            <w:kern w:val="0"/>
            <w14:ligatures w14:val="none"/>
          </w:rPr>
          <m:t>Θ</m:t>
        </m:r>
      </m:oMath>
      <w:r w:rsidRPr="00C244A2">
        <w:rPr>
          <w:rFonts w:ascii="Times New Roman" w:eastAsia="Times New Roman" w:hAnsi="Times New Roman" w:cs="Times New Roman"/>
          <w:kern w:val="0"/>
          <w14:ligatures w14:val="none"/>
        </w:rPr>
        <w:t>.</w:t>
      </w:r>
    </w:p>
    <w:p w14:paraId="31C9C89D"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7F6A2CAE">
          <v:rect id="_x0000_i1102" style="width:0;height:1.5pt" o:hralign="center" o:hrstd="t" o:hr="t" fillcolor="#a0a0a0" stroked="f"/>
        </w:pict>
      </w:r>
    </w:p>
    <w:p w14:paraId="25220D86" w14:textId="77777777" w:rsidR="00C244A2" w:rsidRPr="00C244A2" w:rsidRDefault="00C244A2" w:rsidP="00C244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44A2">
        <w:rPr>
          <w:rFonts w:ascii="Times New Roman" w:eastAsia="Times New Roman" w:hAnsi="Times New Roman" w:cs="Times New Roman"/>
          <w:b/>
          <w:bCs/>
          <w:kern w:val="0"/>
          <w:sz w:val="36"/>
          <w:szCs w:val="36"/>
          <w14:ligatures w14:val="none"/>
        </w:rPr>
        <w:t>8) Statistical inference and decision logic (H0/H1/H2)</w:t>
      </w:r>
    </w:p>
    <w:p w14:paraId="266D8308"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Define the primary reversal contrast in complex form:</w:t>
      </w:r>
    </w:p>
    <w:p w14:paraId="524889F8"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(-P)</m:t>
              </m:r>
            </m:num>
            <m:den>
              <m:r>
                <w:rPr>
                  <w:rFonts w:ascii="Cambria Math" w:eastAsia="Times New Roman" w:hAnsi="Cambria Math" w:cs="Times New Roman"/>
                  <w:kern w:val="0"/>
                  <w14:ligatures w14:val="none"/>
                </w:rPr>
                <m:t>2</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3E1D48C"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H0 (artifact / classical explanation)</w:t>
      </w:r>
    </w:p>
    <w:p w14:paraId="49A3D673"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f</m:t>
            </m:r>
          </m:sub>
        </m:sSub>
      </m:oMath>
      <w:r w:rsidRPr="00C244A2">
        <w:rPr>
          <w:rFonts w:ascii="Times New Roman" w:eastAsia="Times New Roman" w:hAnsi="Times New Roman" w:cs="Times New Roman"/>
          <w:kern w:val="0"/>
          <w14:ligatures w14:val="none"/>
        </w:rPr>
        <w:t>is reproduced by nulls or consistent with the loophole budget (photon/phonon/mech/thermal), or fails symmetry collapse tests.</w:t>
      </w:r>
    </w:p>
    <w:p w14:paraId="2D66E095"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H1 (Tier-1 validated mapping)</w:t>
      </w:r>
    </w:p>
    <w:p w14:paraId="5EC26FB2"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f</m:t>
            </m:r>
          </m:sub>
        </m:sSub>
      </m:oMath>
      <w:r w:rsidRPr="00C244A2">
        <w:rPr>
          <w:rFonts w:ascii="Times New Roman" w:eastAsia="Times New Roman" w:hAnsi="Times New Roman" w:cs="Times New Roman"/>
          <w:kern w:val="0"/>
          <w14:ligatures w14:val="none"/>
        </w:rPr>
        <w:t>passes the full null suite, parameters are identifiable, predictions hold on held-out runs, and the momentum ledger accounts for the effect (no “mystery momentum” required).</w:t>
      </w:r>
    </w:p>
    <w:p w14:paraId="6443E903"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H2 (Tier-2 eligible residual)</w:t>
      </w:r>
    </w:p>
    <w:p w14:paraId="1C4F00C4"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Only if:</w:t>
      </w:r>
    </w:p>
    <w:p w14:paraId="1DDD2F87"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f</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-zσ(</m:t>
          </m:r>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)&gt;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loophole</m:t>
              </m:r>
            </m:sub>
            <m:sup>
              <m:r>
                <m:rPr>
                  <m:sty m:val="p"/>
                </m:rPr>
                <w:rPr>
                  <w:rFonts w:ascii="Cambria Math" w:eastAsia="Times New Roman" w:hAnsi="Cambria Math" w:cs="Times New Roman"/>
                  <w:kern w:val="0"/>
                  <w14:ligatures w14:val="none"/>
                </w:rPr>
                <m:t>max</m:t>
              </m:r>
            </m:sup>
          </m:sSubSup>
          <m:r>
            <w:rPr>
              <w:rFonts w:ascii="Cambria Math" w:eastAsia="Times New Roman" w:hAnsi="Cambria Math" w:cs="Times New Roman"/>
              <w:kern w:val="0"/>
              <w14:ligatures w14:val="none"/>
            </w:rPr>
            <m:t>+zσ(</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loophole</m:t>
              </m:r>
            </m:sub>
            <m:sup>
              <m:r>
                <m:rPr>
                  <m:sty m:val="p"/>
                </m:rPr>
                <w:rPr>
                  <w:rFonts w:ascii="Cambria Math" w:eastAsia="Times New Roman" w:hAnsi="Cambria Math" w:cs="Times New Roman"/>
                  <w:kern w:val="0"/>
                  <w14:ligatures w14:val="none"/>
                </w:rPr>
                <m:t>max</m:t>
              </m:r>
            </m:sup>
          </m:sSub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9751D18"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and the residual remains </w:t>
      </w:r>
      <w:r w:rsidRPr="00C244A2">
        <w:rPr>
          <w:rFonts w:ascii="Times New Roman" w:eastAsia="Times New Roman" w:hAnsi="Times New Roman" w:cs="Times New Roman"/>
          <w:b/>
          <w:bCs/>
          <w:kern w:val="0"/>
          <w14:ligatures w14:val="none"/>
        </w:rPr>
        <w:t>odd-under-</w:t>
      </w:r>
      <m:oMath>
        <m:r>
          <w:rPr>
            <w:rFonts w:ascii="Cambria Math" w:eastAsia="Times New Roman" w:hAnsi="Cambria Math" w:cs="Times New Roman"/>
            <w:kern w:val="0"/>
            <w14:ligatures w14:val="none"/>
          </w:rPr>
          <m:t>R</m:t>
        </m:r>
      </m:oMath>
      <w:r w:rsidRPr="00C244A2">
        <w:rPr>
          <w:rFonts w:ascii="Times New Roman" w:eastAsia="Times New Roman" w:hAnsi="Times New Roman" w:cs="Times New Roman"/>
          <w:kern w:val="0"/>
          <w14:ligatures w14:val="none"/>
        </w:rPr>
        <w:t xml:space="preserve"> and tied to </w:t>
      </w:r>
      <m:oMath>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14:ligatures w14:val="none"/>
        </w:rPr>
        <w:t>-structure at fixed power/radiation signatures.</w:t>
      </w:r>
    </w:p>
    <w:p w14:paraId="2CE9ED66"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Tier-2 is framed as an invitation to consider deeper information–geometry interpretations (universality tests across platforms, scaling laws), not as an immediate claim.</w:t>
      </w:r>
    </w:p>
    <w:p w14:paraId="25452711"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27411DF3">
          <v:rect id="_x0000_i1103" style="width:0;height:1.5pt" o:hralign="center" o:hrstd="t" o:hr="t" fillcolor="#a0a0a0" stroked="f"/>
        </w:pict>
      </w:r>
    </w:p>
    <w:p w14:paraId="68F875D0" w14:textId="77777777" w:rsidR="00C244A2" w:rsidRPr="00C244A2" w:rsidRDefault="00C244A2" w:rsidP="00C244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44A2">
        <w:rPr>
          <w:rFonts w:ascii="Times New Roman" w:eastAsia="Times New Roman" w:hAnsi="Times New Roman" w:cs="Times New Roman"/>
          <w:b/>
          <w:bCs/>
          <w:kern w:val="0"/>
          <w:sz w:val="36"/>
          <w:szCs w:val="36"/>
          <w14:ligatures w14:val="none"/>
        </w:rPr>
        <w:t>9) Limitations and reproducibility commitments</w:t>
      </w:r>
    </w:p>
    <w:p w14:paraId="1ECCA713" w14:textId="77777777" w:rsidR="00C244A2" w:rsidRPr="00C244A2" w:rsidRDefault="00C244A2" w:rsidP="00C244A2">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Derivative amplification and regularization dependence are explicitly analyzed.</w:t>
      </w:r>
    </w:p>
    <w:p w14:paraId="2C3236B5" w14:textId="77777777" w:rsidR="00C244A2" w:rsidRPr="00C244A2" w:rsidRDefault="00C244A2" w:rsidP="00C244A2">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Mechanical/phonon dominance is treated as the primary threat; dummy-load and transfer-function tests are mandatory.</w:t>
      </w:r>
    </w:p>
    <w:p w14:paraId="1D697714" w14:textId="77777777" w:rsidR="00C244A2" w:rsidRPr="00C244A2" w:rsidRDefault="00C244A2" w:rsidP="00C244A2">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lastRenderedPageBreak/>
        <w:t>EM pickup and routing sensitivity are controlled and reported.</w:t>
      </w:r>
    </w:p>
    <w:p w14:paraId="7209EC04" w14:textId="77777777" w:rsidR="00C244A2" w:rsidRPr="00C244A2" w:rsidRDefault="00C244A2" w:rsidP="00C244A2">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Reproducibility requires replication of </w:t>
      </w:r>
      <w:r w:rsidRPr="00C244A2">
        <w:rPr>
          <w:rFonts w:ascii="Times New Roman" w:eastAsia="Times New Roman" w:hAnsi="Times New Roman" w:cs="Times New Roman"/>
          <w:b/>
          <w:bCs/>
          <w:kern w:val="0"/>
          <w14:ligatures w14:val="none"/>
        </w:rPr>
        <w:t>sign flip</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b/>
          <w:bCs/>
          <w:kern w:val="0"/>
          <w14:ligatures w14:val="none"/>
        </w:rPr>
        <w:t>randomization collapse</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b/>
          <w:bCs/>
          <w:kern w:val="0"/>
          <w14:ligatures w14:val="none"/>
        </w:rPr>
        <w:t>harmonic structure</w:t>
      </w:r>
      <w:r w:rsidRPr="00C244A2">
        <w:rPr>
          <w:rFonts w:ascii="Times New Roman" w:eastAsia="Times New Roman" w:hAnsi="Times New Roman" w:cs="Times New Roman"/>
          <w:kern w:val="0"/>
          <w14:ligatures w14:val="none"/>
        </w:rPr>
        <w:t xml:space="preserve">, and </w:t>
      </w:r>
      <w:r w:rsidRPr="00C244A2">
        <w:rPr>
          <w:rFonts w:ascii="Times New Roman" w:eastAsia="Times New Roman" w:hAnsi="Times New Roman" w:cs="Times New Roman"/>
          <w:b/>
          <w:bCs/>
          <w:kern w:val="0"/>
          <w14:ligatures w14:val="none"/>
        </w:rPr>
        <w:t>ledger stability</w:t>
      </w:r>
      <w:r w:rsidRPr="00C244A2">
        <w:rPr>
          <w:rFonts w:ascii="Times New Roman" w:eastAsia="Times New Roman" w:hAnsi="Times New Roman" w:cs="Times New Roman"/>
          <w:kern w:val="0"/>
          <w14:ligatures w14:val="none"/>
        </w:rPr>
        <w:t>.</w:t>
      </w:r>
    </w:p>
    <w:p w14:paraId="01B046AD"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0826CE2B">
          <v:rect id="_x0000_i1104" style="width:0;height:1.5pt" o:hralign="center" o:hrstd="t" o:hr="t" fillcolor="#a0a0a0" stroked="f"/>
        </w:pict>
      </w:r>
    </w:p>
    <w:p w14:paraId="6293F9A4" w14:textId="77777777" w:rsidR="00C244A2" w:rsidRPr="00C244A2" w:rsidRDefault="00C244A2" w:rsidP="00C244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44A2">
        <w:rPr>
          <w:rFonts w:ascii="Times New Roman" w:eastAsia="Times New Roman" w:hAnsi="Times New Roman" w:cs="Times New Roman"/>
          <w:b/>
          <w:bCs/>
          <w:kern w:val="0"/>
          <w:sz w:val="36"/>
          <w:szCs w:val="36"/>
          <w14:ligatures w14:val="none"/>
        </w:rPr>
        <w:t>10) What the paper ultimately contributes (even under a null result)</w:t>
      </w:r>
    </w:p>
    <w:p w14:paraId="61DCFB85" w14:textId="77777777" w:rsidR="00C244A2" w:rsidRPr="00C244A2" w:rsidRDefault="00C244A2" w:rsidP="00C244A2">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A symmetry-first experimental and inference standard for “phase-structured force” claims.</w:t>
      </w:r>
    </w:p>
    <w:p w14:paraId="75AA0038" w14:textId="77777777" w:rsidR="00C244A2" w:rsidRPr="00C244A2" w:rsidRDefault="00C244A2" w:rsidP="00C244A2">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Quantitative upper bounds on any effective coupling from </w:t>
      </w:r>
      <m:oMath>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14:ligatures w14:val="none"/>
        </w:rPr>
        <w:t>-structure to force within the tested band.</w:t>
      </w:r>
    </w:p>
    <w:p w14:paraId="15D75B8F" w14:textId="77777777" w:rsidR="00C244A2" w:rsidRPr="00C244A2" w:rsidRDefault="00C244A2" w:rsidP="00C244A2">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If H1: a validated platform-agnostic mapping from </w:t>
      </w:r>
      <m:oMath>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14:ligatures w14:val="none"/>
        </w:rPr>
        <w:t>to directional stress signatures.</w:t>
      </w:r>
    </w:p>
    <w:p w14:paraId="01E03021" w14:textId="77777777" w:rsidR="00C244A2" w:rsidRPr="00C244A2" w:rsidRDefault="00C244A2" w:rsidP="00C244A2">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If H2: a tightly gated residual that motivates deeper tests of information–geometry linkage with universality and scaling constraints.</w:t>
      </w:r>
    </w:p>
    <w:p w14:paraId="10A317CA"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53C007C2">
          <v:rect id="_x0000_i1105" style="width:0;height:1.5pt" o:hralign="center" o:hrstd="t" o:hr="t" fillcolor="#a0a0a0" stroked="f"/>
        </w:pict>
      </w:r>
    </w:p>
    <w:p w14:paraId="5BD463E5" w14:textId="77777777" w:rsidR="00C244A2" w:rsidRPr="00C244A2" w:rsidRDefault="00C244A2" w:rsidP="00C244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4A2">
        <w:rPr>
          <w:rFonts w:ascii="Times New Roman" w:eastAsia="Times New Roman" w:hAnsi="Times New Roman" w:cs="Times New Roman"/>
          <w:b/>
          <w:bCs/>
          <w:kern w:val="0"/>
          <w:sz w:val="27"/>
          <w:szCs w:val="27"/>
          <w14:ligatures w14:val="none"/>
        </w:rPr>
        <w:t>“Generator hook”: how to regenerate all steps from this summary</w:t>
      </w:r>
    </w:p>
    <w:p w14:paraId="7E092BEB" w14:textId="77777777" w:rsidR="00C244A2" w:rsidRPr="00C244A2" w:rsidRDefault="00C244A2" w:rsidP="00C244A2">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Title/Abstract</w:t>
      </w:r>
      <w:r w:rsidRPr="00C244A2">
        <w:rPr>
          <w:rFonts w:ascii="Times New Roman" w:eastAsia="Times New Roman" w:hAnsi="Times New Roman" w:cs="Times New Roman"/>
          <w:kern w:val="0"/>
          <w14:ligatures w14:val="none"/>
        </w:rPr>
        <w:t>: use Sections 0–1 and the Tier-1/Tier-2 gate.</w:t>
      </w:r>
    </w:p>
    <w:p w14:paraId="40E6CD82" w14:textId="77777777" w:rsidR="00C244A2" w:rsidRPr="00C244A2" w:rsidRDefault="00C244A2" w:rsidP="00C244A2">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Introduction/Lit</w:t>
      </w:r>
      <w:r w:rsidRPr="00C244A2">
        <w:rPr>
          <w:rFonts w:ascii="Times New Roman" w:eastAsia="Times New Roman" w:hAnsi="Times New Roman" w:cs="Times New Roman"/>
          <w:kern w:val="0"/>
          <w14:ligatures w14:val="none"/>
        </w:rPr>
        <w:t>: Sections 1–2 plus the symmetry/Noether framing and historical context.</w:t>
      </w:r>
    </w:p>
    <w:p w14:paraId="7166C6DF" w14:textId="77777777" w:rsidR="00C244A2" w:rsidRPr="00C244A2" w:rsidRDefault="00C244A2" w:rsidP="00C244A2">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Theory</w:t>
      </w:r>
      <w:r w:rsidRPr="00C244A2">
        <w:rPr>
          <w:rFonts w:ascii="Times New Roman" w:eastAsia="Times New Roman" w:hAnsi="Times New Roman" w:cs="Times New Roman"/>
          <w:kern w:val="0"/>
          <w14:ligatures w14:val="none"/>
        </w:rPr>
        <w:t>: Sections 3–5 (symmetry group + stress expansion + ledger).</w:t>
      </w:r>
    </w:p>
    <w:p w14:paraId="0EE84044" w14:textId="77777777" w:rsidR="00C244A2" w:rsidRPr="00C244A2" w:rsidRDefault="00C244A2" w:rsidP="00C244A2">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Experiment/Methods</w:t>
      </w:r>
      <w:r w:rsidRPr="00C244A2">
        <w:rPr>
          <w:rFonts w:ascii="Times New Roman" w:eastAsia="Times New Roman" w:hAnsi="Times New Roman" w:cs="Times New Roman"/>
          <w:kern w:val="0"/>
          <w14:ligatures w14:val="none"/>
        </w:rPr>
        <w:t>: Section 6 with explicit null suite and modulation plan.</w:t>
      </w:r>
    </w:p>
    <w:p w14:paraId="7EF62FDD" w14:textId="77777777" w:rsidR="00C244A2" w:rsidRPr="00C244A2" w:rsidRDefault="00C244A2" w:rsidP="00C244A2">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Predictions/Systematics</w:t>
      </w:r>
      <w:r w:rsidRPr="00C244A2">
        <w:rPr>
          <w:rFonts w:ascii="Times New Roman" w:eastAsia="Times New Roman" w:hAnsi="Times New Roman" w:cs="Times New Roman"/>
          <w:kern w:val="0"/>
          <w14:ligatures w14:val="none"/>
        </w:rPr>
        <w:t>: Sections 4–5 and the loophole budget.</w:t>
      </w:r>
    </w:p>
    <w:p w14:paraId="45973635" w14:textId="77777777" w:rsidR="00C244A2" w:rsidRPr="00C244A2" w:rsidRDefault="00C244A2" w:rsidP="00C244A2">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Inference</w:t>
      </w:r>
      <w:r w:rsidRPr="00C244A2">
        <w:rPr>
          <w:rFonts w:ascii="Times New Roman" w:eastAsia="Times New Roman" w:hAnsi="Times New Roman" w:cs="Times New Roman"/>
          <w:kern w:val="0"/>
          <w14:ligatures w14:val="none"/>
        </w:rPr>
        <w:t>: Sections 7–8 with estimators and decision tree.</w:t>
      </w:r>
    </w:p>
    <w:p w14:paraId="55077215" w14:textId="77777777" w:rsidR="00C244A2" w:rsidRPr="00C244A2" w:rsidRDefault="00C244A2" w:rsidP="00C244A2">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Limitations/Reproducibility</w:t>
      </w:r>
      <w:r w:rsidRPr="00C244A2">
        <w:rPr>
          <w:rFonts w:ascii="Times New Roman" w:eastAsia="Times New Roman" w:hAnsi="Times New Roman" w:cs="Times New Roman"/>
          <w:kern w:val="0"/>
          <w14:ligatures w14:val="none"/>
        </w:rPr>
        <w:t>: Section 9.</w:t>
      </w:r>
    </w:p>
    <w:p w14:paraId="19B07FE0" w14:textId="77777777" w:rsidR="00C244A2" w:rsidRPr="00C244A2" w:rsidRDefault="00C244A2" w:rsidP="00C244A2">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Appendices/Refs</w:t>
      </w:r>
      <w:r w:rsidRPr="00C244A2">
        <w:rPr>
          <w:rFonts w:ascii="Times New Roman" w:eastAsia="Times New Roman" w:hAnsi="Times New Roman" w:cs="Times New Roman"/>
          <w:kern w:val="0"/>
          <w14:ligatures w14:val="none"/>
        </w:rPr>
        <w:t>: formal derivations and templates aligned with Sections 4–8.</w:t>
      </w:r>
    </w:p>
    <w:p w14:paraId="23266B99"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pict w14:anchorId="08F689E7">
          <v:rect id="_x0000_i1106" style="width:0;height:1.5pt" o:hralign="center" o:hrstd="t" o:hr="t" fillcolor="#a0a0a0" stroked="f"/>
        </w:pict>
      </w:r>
    </w:p>
    <w:p w14:paraId="13FAA167"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14:ligatures w14:val="none"/>
        </w:rPr>
        <w:t xml:space="preserve">If you want, in the next message I can compress this master summary into </w:t>
      </w:r>
      <w:r w:rsidRPr="00C244A2">
        <w:rPr>
          <w:rFonts w:ascii="Times New Roman" w:eastAsia="Times New Roman" w:hAnsi="Times New Roman" w:cs="Times New Roman"/>
          <w:b/>
          <w:bCs/>
          <w:kern w:val="0"/>
          <w14:ligatures w14:val="none"/>
        </w:rPr>
        <w:t>a single “canonical abstract + bullet spine”</w:t>
      </w:r>
      <w:r w:rsidRPr="00C244A2">
        <w:rPr>
          <w:rFonts w:ascii="Times New Roman" w:eastAsia="Times New Roman" w:hAnsi="Times New Roman" w:cs="Times New Roman"/>
          <w:kern w:val="0"/>
          <w14:ligatures w14:val="none"/>
        </w:rPr>
        <w:t xml:space="preserve"> that is short enough to paste at the top of a draft and still regenerate the entire manuscript from it.</w:t>
      </w:r>
    </w:p>
    <w:p w14:paraId="110EB793" w14:textId="77777777" w:rsidR="00C244A2" w:rsidRPr="00C244A2" w:rsidRDefault="00C244A2" w:rsidP="00C244A2">
      <w:pPr>
        <w:spacing w:after="0"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یک توصیف خیلی ساده و دقیق فارسی بهم بده از این خلاصه</w:t>
      </w:r>
    </w:p>
    <w:p w14:paraId="7CA53CFE"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این خلاصه می‌گوید مقاله‌ات دقیقاً این کار را می‌کند</w:t>
      </w:r>
      <w:r w:rsidRPr="00C244A2">
        <w:rPr>
          <w:rFonts w:ascii="Times New Roman" w:eastAsia="Times New Roman" w:hAnsi="Times New Roman" w:cs="Times New Roman"/>
          <w:kern w:val="0"/>
          <w14:ligatures w14:val="none"/>
        </w:rPr>
        <w:t>:</w:t>
      </w:r>
    </w:p>
    <w:p w14:paraId="6A21DE1F" w14:textId="77777777" w:rsidR="00C244A2" w:rsidRPr="00C244A2" w:rsidRDefault="00C244A2" w:rsidP="00C244A2">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 xml:space="preserve">ما یک </w:t>
      </w:r>
      <w:r w:rsidRPr="00C244A2">
        <w:rPr>
          <w:rFonts w:ascii="Times New Roman" w:eastAsia="Times New Roman" w:hAnsi="Times New Roman" w:cs="Times New Roman"/>
          <w:b/>
          <w:bCs/>
          <w:kern w:val="0"/>
          <w:rtl/>
          <w14:ligatures w14:val="none"/>
        </w:rPr>
        <w:t>کمیت قابل‌ اندازه‌گیری</w:t>
      </w:r>
      <w:r w:rsidRPr="00C244A2">
        <w:rPr>
          <w:rFonts w:ascii="Times New Roman" w:eastAsia="Times New Roman" w:hAnsi="Times New Roman" w:cs="Times New Roman"/>
          <w:kern w:val="0"/>
          <w:rtl/>
          <w14:ligatures w14:val="none"/>
        </w:rPr>
        <w:t xml:space="preserve"> به نام </w:t>
      </w:r>
      <w:r w:rsidRPr="00C244A2">
        <w:rPr>
          <w:rFonts w:ascii="Times New Roman" w:eastAsia="Times New Roman" w:hAnsi="Times New Roman" w:cs="Times New Roman"/>
          <w:b/>
          <w:bCs/>
          <w:kern w:val="0"/>
          <w14:ligatures w14:val="none"/>
        </w:rPr>
        <w:t>«</w:t>
      </w:r>
      <w:r w:rsidRPr="00C244A2">
        <w:rPr>
          <w:rFonts w:ascii="Times New Roman" w:eastAsia="Times New Roman" w:hAnsi="Times New Roman" w:cs="Times New Roman"/>
          <w:b/>
          <w:bCs/>
          <w:kern w:val="0"/>
          <w:rtl/>
          <w14:ligatures w14:val="none"/>
        </w:rPr>
        <w:t>اطلاعات/ساختار فازی</w:t>
      </w:r>
      <w:r w:rsidRPr="00C244A2">
        <w:rPr>
          <w:rFonts w:ascii="Times New Roman" w:eastAsia="Times New Roman" w:hAnsi="Times New Roman" w:cs="Times New Roman"/>
          <w:b/>
          <w:bCs/>
          <w:kern w:val="0"/>
          <w14:ligatures w14:val="none"/>
        </w:rPr>
        <w:t>»</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kern w:val="0"/>
          <w:rtl/>
          <w14:ligatures w14:val="none"/>
        </w:rPr>
        <w:t>داخل یک ماده یا سیستم کوانتومی تعریف می‌کنیم</w:t>
      </w:r>
      <w:r w:rsidRPr="00C244A2">
        <w:rPr>
          <w:rFonts w:ascii="Times New Roman" w:eastAsia="Times New Roman" w:hAnsi="Times New Roman" w:cs="Times New Roman"/>
          <w:kern w:val="0"/>
          <w14:ligatures w14:val="none"/>
        </w:rPr>
        <w:t>:</w:t>
      </w:r>
      <w:r w:rsidRPr="00C244A2">
        <w:rPr>
          <w:rFonts w:ascii="Times New Roman" w:eastAsia="Times New Roman" w:hAnsi="Times New Roman" w:cs="Times New Roman"/>
          <w:kern w:val="0"/>
          <w14:ligatures w14:val="none"/>
        </w:rPr>
        <w:br/>
      </w:r>
      <m:oMath>
        <m:r>
          <m:rPr>
            <m:scr m:val="script"/>
          </m:rPr>
          <w:rPr>
            <w:rFonts w:ascii="Cambria Math" w:eastAsia="Times New Roman" w:hAnsi="Cambria Math" w:cs="Times New Roman"/>
            <w:kern w:val="0"/>
            <w14:ligatures w14:val="none"/>
          </w:rPr>
          <m:t>I(</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,t)</m:t>
        </m:r>
      </m:oMath>
      <w:r w:rsidRPr="00C244A2">
        <w:rPr>
          <w:rFonts w:ascii="Times New Roman" w:eastAsia="Times New Roman" w:hAnsi="Times New Roman" w:cs="Times New Roman"/>
          <w:kern w:val="0"/>
          <w:rtl/>
          <w14:ligatures w14:val="none"/>
        </w:rPr>
        <w:t>یعنی «الگوی مکانی–زمانیِ همدوسی و فاز» که از داده‌های واقعی (فاز و شدت همدوسی) ساخته می‌شود</w:t>
      </w:r>
      <w:r w:rsidRPr="00C244A2">
        <w:rPr>
          <w:rFonts w:ascii="Times New Roman" w:eastAsia="Times New Roman" w:hAnsi="Times New Roman" w:cs="Times New Roman"/>
          <w:kern w:val="0"/>
          <w14:ligatures w14:val="none"/>
        </w:rPr>
        <w:t>.</w:t>
      </w:r>
    </w:p>
    <w:p w14:paraId="30534339" w14:textId="77777777" w:rsidR="00C244A2" w:rsidRPr="00C244A2" w:rsidRDefault="00C244A2" w:rsidP="00C244A2">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lastRenderedPageBreak/>
        <w:t xml:space="preserve">فرض اصلی این است که وقتی </w:t>
      </w:r>
      <m:oMath>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b/>
          <w:bCs/>
          <w:kern w:val="0"/>
          <w:rtl/>
          <w14:ligatures w14:val="none"/>
        </w:rPr>
        <w:t>نامتقارن</w:t>
      </w:r>
      <w:r w:rsidRPr="00C244A2">
        <w:rPr>
          <w:rFonts w:ascii="Times New Roman" w:eastAsia="Times New Roman" w:hAnsi="Times New Roman" w:cs="Times New Roman"/>
          <w:kern w:val="0"/>
          <w:rtl/>
          <w14:ligatures w14:val="none"/>
        </w:rPr>
        <w:t xml:space="preserve"> طراحی شود (چپ/راست یا جلو/عقب را بشکند)، می‌تواند یک </w:t>
      </w:r>
      <w:r w:rsidRPr="00C244A2">
        <w:rPr>
          <w:rFonts w:ascii="Times New Roman" w:eastAsia="Times New Roman" w:hAnsi="Times New Roman" w:cs="Times New Roman"/>
          <w:b/>
          <w:bCs/>
          <w:kern w:val="0"/>
          <w:rtl/>
          <w14:ligatures w14:val="none"/>
        </w:rPr>
        <w:t>تنش/فشار مؤثر</w:t>
      </w:r>
      <w:r w:rsidRPr="00C244A2">
        <w:rPr>
          <w:rFonts w:ascii="Times New Roman" w:eastAsia="Times New Roman" w:hAnsi="Times New Roman" w:cs="Times New Roman"/>
          <w:kern w:val="0"/>
          <w:rtl/>
          <w14:ligatures w14:val="none"/>
        </w:rPr>
        <w:t xml:space="preserve"> بسازد که در مرز دستگاه به شکل </w:t>
      </w:r>
      <w:r w:rsidRPr="00C244A2">
        <w:rPr>
          <w:rFonts w:ascii="Times New Roman" w:eastAsia="Times New Roman" w:hAnsi="Times New Roman" w:cs="Times New Roman"/>
          <w:b/>
          <w:bCs/>
          <w:kern w:val="0"/>
          <w:rtl/>
          <w14:ligatures w14:val="none"/>
        </w:rPr>
        <w:t>نیروی خالص</w:t>
      </w:r>
      <w:r w:rsidRPr="00C244A2">
        <w:rPr>
          <w:rFonts w:ascii="Times New Roman" w:eastAsia="Times New Roman" w:hAnsi="Times New Roman" w:cs="Times New Roman"/>
          <w:kern w:val="0"/>
          <w:rtl/>
          <w14:ligatures w14:val="none"/>
        </w:rPr>
        <w:t xml:space="preserve"> دیده شود</w:t>
      </w:r>
      <w:r w:rsidRPr="00C244A2">
        <w:rPr>
          <w:rFonts w:ascii="Times New Roman" w:eastAsia="Times New Roman" w:hAnsi="Times New Roman" w:cs="Times New Roman"/>
          <w:kern w:val="0"/>
          <w14:ligatures w14:val="none"/>
        </w:rPr>
        <w:t>.</w:t>
      </w:r>
      <w:r w:rsidRPr="00C244A2">
        <w:rPr>
          <w:rFonts w:ascii="Times New Roman" w:eastAsia="Times New Roman" w:hAnsi="Times New Roman" w:cs="Times New Roman"/>
          <w:kern w:val="0"/>
          <w14:ligatures w14:val="none"/>
        </w:rPr>
        <w:br/>
      </w:r>
      <w:r w:rsidRPr="00C244A2">
        <w:rPr>
          <w:rFonts w:ascii="Times New Roman" w:eastAsia="Times New Roman" w:hAnsi="Times New Roman" w:cs="Times New Roman"/>
          <w:kern w:val="0"/>
          <w:rtl/>
          <w14:ligatures w14:val="none"/>
        </w:rPr>
        <w:t xml:space="preserve">اما این نیرو </w:t>
      </w:r>
      <w:r w:rsidRPr="00C244A2">
        <w:rPr>
          <w:rFonts w:ascii="Times New Roman" w:eastAsia="Times New Roman" w:hAnsi="Times New Roman" w:cs="Times New Roman"/>
          <w:b/>
          <w:bCs/>
          <w:kern w:val="0"/>
          <w:rtl/>
          <w14:ligatures w14:val="none"/>
        </w:rPr>
        <w:t>جادویی نیست</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kern w:val="0"/>
          <w:rtl/>
          <w14:ligatures w14:val="none"/>
        </w:rPr>
        <w:t xml:space="preserve">فقط وقتی معنی دارد که </w:t>
      </w:r>
      <w:r w:rsidRPr="00C244A2">
        <w:rPr>
          <w:rFonts w:ascii="Times New Roman" w:eastAsia="Times New Roman" w:hAnsi="Times New Roman" w:cs="Times New Roman"/>
          <w:b/>
          <w:bCs/>
          <w:kern w:val="0"/>
          <w:rtl/>
          <w14:ligatures w14:val="none"/>
        </w:rPr>
        <w:t>تکانه از یک کانال واقعی</w:t>
      </w:r>
      <w:r w:rsidRPr="00C244A2">
        <w:rPr>
          <w:rFonts w:ascii="Times New Roman" w:eastAsia="Times New Roman" w:hAnsi="Times New Roman" w:cs="Times New Roman"/>
          <w:kern w:val="0"/>
          <w:rtl/>
          <w14:ligatures w14:val="none"/>
        </w:rPr>
        <w:t xml:space="preserve"> خارج شده باشد</w:t>
      </w:r>
      <w:r w:rsidRPr="00C244A2">
        <w:rPr>
          <w:rFonts w:ascii="Times New Roman" w:eastAsia="Times New Roman" w:hAnsi="Times New Roman" w:cs="Times New Roman"/>
          <w:kern w:val="0"/>
          <w14:ligatures w14:val="none"/>
        </w:rPr>
        <w:t>.</w:t>
      </w:r>
    </w:p>
    <w:p w14:paraId="0546B422" w14:textId="77777777" w:rsidR="00C244A2" w:rsidRPr="00C244A2" w:rsidRDefault="00C244A2" w:rsidP="00C244A2">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کل مقاله روی یک ایده‌ی کلیدی می‌ایستد</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b/>
          <w:bCs/>
          <w:kern w:val="0"/>
          <w:rtl/>
          <w14:ligatures w14:val="none"/>
        </w:rPr>
        <w:t>تقارن</w:t>
      </w:r>
      <w:r w:rsidRPr="00C244A2">
        <w:rPr>
          <w:rFonts w:ascii="Times New Roman" w:eastAsia="Times New Roman" w:hAnsi="Times New Roman" w:cs="Times New Roman"/>
          <w:kern w:val="0"/>
          <w14:ligatures w14:val="none"/>
        </w:rPr>
        <w:t>.</w:t>
      </w:r>
      <w:r w:rsidRPr="00C244A2">
        <w:rPr>
          <w:rFonts w:ascii="Times New Roman" w:eastAsia="Times New Roman" w:hAnsi="Times New Roman" w:cs="Times New Roman"/>
          <w:kern w:val="0"/>
          <w14:ligatures w14:val="none"/>
        </w:rPr>
        <w:br/>
      </w:r>
      <w:r w:rsidRPr="00C244A2">
        <w:rPr>
          <w:rFonts w:ascii="Times New Roman" w:eastAsia="Times New Roman" w:hAnsi="Times New Roman" w:cs="Times New Roman"/>
          <w:kern w:val="0"/>
          <w:rtl/>
          <w14:ligatures w14:val="none"/>
        </w:rPr>
        <w:t xml:space="preserve">ما سیگنال را طوری تعریف می‌کنیم که فقط آن بخشی از نیرو باقی بماند که با برعکس کردن الگو </w:t>
      </w:r>
      <w:r w:rsidRPr="00C244A2">
        <w:rPr>
          <w:rFonts w:ascii="Times New Roman" w:eastAsia="Times New Roman" w:hAnsi="Times New Roman" w:cs="Times New Roman"/>
          <w:b/>
          <w:bCs/>
          <w:kern w:val="0"/>
          <w:rtl/>
          <w14:ligatures w14:val="none"/>
        </w:rPr>
        <w:t>علامت عوض می‌کند</w:t>
      </w:r>
      <w:r w:rsidRPr="00C244A2">
        <w:rPr>
          <w:rFonts w:ascii="Times New Roman" w:eastAsia="Times New Roman" w:hAnsi="Times New Roman" w:cs="Times New Roman"/>
          <w:kern w:val="0"/>
          <w14:ligatures w14:val="none"/>
        </w:rPr>
        <w:t>:</w:t>
      </w:r>
    </w:p>
    <w:p w14:paraId="04792857" w14:textId="77777777" w:rsidR="00C244A2" w:rsidRPr="00C244A2" w:rsidRDefault="00C244A2" w:rsidP="00C244A2">
      <w:pPr>
        <w:spacing w:beforeAutospacing="1" w:after="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nor/>
                </m:rPr>
                <w:rPr>
                  <w:rFonts w:ascii="Times New Roman" w:eastAsia="Times New Roman" w:hAnsi="Times New Roman" w:cs="Times New Roman"/>
                  <w:kern w:val="0"/>
                  <w14:ligatures w14:val="none"/>
                </w:rPr>
                <m:t>odd</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F(P)-F(-P)</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w:br/>
          </m:r>
        </m:oMath>
      </m:oMathPara>
    </w:p>
    <w:p w14:paraId="370D369F" w14:textId="77777777" w:rsidR="00C244A2" w:rsidRPr="00C244A2" w:rsidRDefault="00C244A2" w:rsidP="00C244A2">
      <w:pPr>
        <w:spacing w:before="100" w:beforeAutospacing="1" w:after="100" w:afterAutospacing="1" w:line="240" w:lineRule="auto"/>
        <w:ind w:left="720"/>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 xml:space="preserve">چون بیشتر خطاهای معمول (حرارتی، توان، مکانیک) با این برعکس‌سازی </w:t>
      </w:r>
      <w:r w:rsidRPr="00C244A2">
        <w:rPr>
          <w:rFonts w:ascii="Times New Roman" w:eastAsia="Times New Roman" w:hAnsi="Times New Roman" w:cs="Times New Roman"/>
          <w:b/>
          <w:bCs/>
          <w:kern w:val="0"/>
          <w:rtl/>
          <w14:ligatures w14:val="none"/>
        </w:rPr>
        <w:t>علامت عوض نمی‌کنند</w:t>
      </w:r>
      <w:r w:rsidRPr="00C244A2">
        <w:rPr>
          <w:rFonts w:ascii="Times New Roman" w:eastAsia="Times New Roman" w:hAnsi="Times New Roman" w:cs="Times New Roman"/>
          <w:kern w:val="0"/>
          <w:rtl/>
          <w14:ligatures w14:val="none"/>
        </w:rPr>
        <w:t xml:space="preserve"> و حذف می‌شوند</w:t>
      </w:r>
      <w:r w:rsidRPr="00C244A2">
        <w:rPr>
          <w:rFonts w:ascii="Times New Roman" w:eastAsia="Times New Roman" w:hAnsi="Times New Roman" w:cs="Times New Roman"/>
          <w:kern w:val="0"/>
          <w14:ligatures w14:val="none"/>
        </w:rPr>
        <w:t>.</w:t>
      </w:r>
    </w:p>
    <w:p w14:paraId="10F54144" w14:textId="77777777" w:rsidR="00C244A2" w:rsidRPr="00C244A2" w:rsidRDefault="00C244A2" w:rsidP="00C244A2">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 xml:space="preserve">برای اینکه تقلب آماری یا آرتیفکت وارد نشود، آزمایش با </w:t>
      </w:r>
      <w:r w:rsidRPr="00C244A2">
        <w:rPr>
          <w:rFonts w:ascii="Times New Roman" w:eastAsia="Times New Roman" w:hAnsi="Times New Roman" w:cs="Times New Roman"/>
          <w:b/>
          <w:bCs/>
          <w:kern w:val="0"/>
          <w:rtl/>
          <w14:ligatures w14:val="none"/>
        </w:rPr>
        <w:t>مدولاسیون و لاک‌این</w:t>
      </w:r>
      <w:r w:rsidRPr="00C244A2">
        <w:rPr>
          <w:rFonts w:ascii="Times New Roman" w:eastAsia="Times New Roman" w:hAnsi="Times New Roman" w:cs="Times New Roman"/>
          <w:kern w:val="0"/>
          <w:rtl/>
          <w14:ligatures w14:val="none"/>
        </w:rPr>
        <w:t xml:space="preserve"> انجام می‌شود: نیرو فقط در فرکانس‌های مشخص </w:t>
      </w:r>
      <m:oMath>
        <m:r>
          <w:rPr>
            <w:rFonts w:ascii="Cambria Math" w:eastAsia="Times New Roman" w:hAnsi="Cambria Math" w:cs="Times New Roman"/>
            <w:kern w:val="0"/>
            <w14:ligatures w14:val="none"/>
          </w:rPr>
          <m:t>f</m:t>
        </m:r>
      </m:oMath>
      <w:r w:rsidRPr="00C244A2">
        <w:rPr>
          <w:rFonts w:ascii="Times New Roman" w:eastAsia="Times New Roman" w:hAnsi="Times New Roman" w:cs="Times New Roman"/>
          <w:kern w:val="0"/>
          <w:rtl/>
          <w14:ligatures w14:val="none"/>
        </w:rPr>
        <w:t xml:space="preserve">و </w:t>
      </w:r>
      <m:oMath>
        <m:r>
          <w:rPr>
            <w:rFonts w:ascii="Cambria Math" w:eastAsia="Times New Roman" w:hAnsi="Cambria Math" w:cs="Times New Roman"/>
            <w:kern w:val="0"/>
            <w14:ligatures w14:val="none"/>
          </w:rPr>
          <m:t>2f</m:t>
        </m:r>
      </m:oMath>
      <w:r w:rsidRPr="00C244A2">
        <w:rPr>
          <w:rFonts w:ascii="Times New Roman" w:eastAsia="Times New Roman" w:hAnsi="Times New Roman" w:cs="Times New Roman"/>
          <w:kern w:val="0"/>
          <w:rtl/>
          <w14:ligatures w14:val="none"/>
        </w:rPr>
        <w:t xml:space="preserve">استخراج می‌شود، و خودِ </w:t>
      </w:r>
      <m:oMath>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rtl/>
          <w14:ligatures w14:val="none"/>
        </w:rPr>
        <w:t>هم در همان باند فرکانسی بازسازی می‌شود</w:t>
      </w:r>
      <w:r w:rsidRPr="00C244A2">
        <w:rPr>
          <w:rFonts w:ascii="Times New Roman" w:eastAsia="Times New Roman" w:hAnsi="Times New Roman" w:cs="Times New Roman"/>
          <w:kern w:val="0"/>
          <w14:ligatures w14:val="none"/>
        </w:rPr>
        <w:t>.</w:t>
      </w:r>
    </w:p>
    <w:p w14:paraId="2BD57677" w14:textId="77777777" w:rsidR="00C244A2" w:rsidRPr="00C244A2" w:rsidRDefault="00C244A2" w:rsidP="00C244A2">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 xml:space="preserve">هم‌زمان یک </w:t>
      </w:r>
      <w:r w:rsidRPr="00C244A2">
        <w:rPr>
          <w:rFonts w:ascii="Times New Roman" w:eastAsia="Times New Roman" w:hAnsi="Times New Roman" w:cs="Times New Roman"/>
          <w:b/>
          <w:bCs/>
          <w:kern w:val="0"/>
          <w:rtl/>
          <w14:ligatures w14:val="none"/>
        </w:rPr>
        <w:t>دفترکل تکانه</w:t>
      </w:r>
      <w:r w:rsidRPr="00C244A2">
        <w:rPr>
          <w:rFonts w:ascii="Times New Roman" w:eastAsia="Times New Roman" w:hAnsi="Times New Roman" w:cs="Times New Roman"/>
          <w:b/>
          <w:bCs/>
          <w:kern w:val="0"/>
          <w14:ligatures w14:val="none"/>
        </w:rPr>
        <w:t xml:space="preserve"> (Momentum Ledger)</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kern w:val="0"/>
          <w:rtl/>
          <w14:ligatures w14:val="none"/>
        </w:rPr>
        <w:t>داریم</w:t>
      </w:r>
      <w:r w:rsidRPr="00C244A2">
        <w:rPr>
          <w:rFonts w:ascii="Times New Roman" w:eastAsia="Times New Roman" w:hAnsi="Times New Roman" w:cs="Times New Roman"/>
          <w:kern w:val="0"/>
          <w14:ligatures w14:val="none"/>
        </w:rPr>
        <w:t>:</w:t>
      </w:r>
      <w:r w:rsidRPr="00C244A2">
        <w:rPr>
          <w:rFonts w:ascii="Times New Roman" w:eastAsia="Times New Roman" w:hAnsi="Times New Roman" w:cs="Times New Roman"/>
          <w:kern w:val="0"/>
          <w14:ligatures w14:val="none"/>
        </w:rPr>
        <w:br/>
      </w:r>
      <w:r w:rsidRPr="00C244A2">
        <w:rPr>
          <w:rFonts w:ascii="Times New Roman" w:eastAsia="Times New Roman" w:hAnsi="Times New Roman" w:cs="Times New Roman"/>
          <w:kern w:val="0"/>
          <w:rtl/>
          <w14:ligatures w14:val="none"/>
        </w:rPr>
        <w:t xml:space="preserve">هر چیزی که می‌تواند نیروی خالص بسازد را جداگانه </w:t>
      </w:r>
      <w:r w:rsidRPr="00C244A2">
        <w:rPr>
          <w:rFonts w:ascii="Times New Roman" w:eastAsia="Times New Roman" w:hAnsi="Times New Roman" w:cs="Times New Roman"/>
          <w:b/>
          <w:bCs/>
          <w:kern w:val="0"/>
          <w:rtl/>
          <w14:ligatures w14:val="none"/>
        </w:rPr>
        <w:t>اندازه‌گیری یا کران‌گذاری</w:t>
      </w:r>
      <w:r w:rsidRPr="00C244A2">
        <w:rPr>
          <w:rFonts w:ascii="Times New Roman" w:eastAsia="Times New Roman" w:hAnsi="Times New Roman" w:cs="Times New Roman"/>
          <w:kern w:val="0"/>
          <w:rtl/>
          <w14:ligatures w14:val="none"/>
        </w:rPr>
        <w:t xml:space="preserve"> می‌کنیم</w:t>
      </w:r>
      <w:r w:rsidRPr="00C244A2">
        <w:rPr>
          <w:rFonts w:ascii="Times New Roman" w:eastAsia="Times New Roman" w:hAnsi="Times New Roman" w:cs="Times New Roman"/>
          <w:kern w:val="0"/>
          <w14:ligatures w14:val="none"/>
        </w:rPr>
        <w:t>:</w:t>
      </w:r>
    </w:p>
    <w:p w14:paraId="372E85E1" w14:textId="77777777" w:rsidR="00C244A2" w:rsidRPr="00C244A2" w:rsidRDefault="00C244A2" w:rsidP="00C244A2">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تکانه‌ی فوتون‌ها (الگوی تابش)</w:t>
      </w:r>
    </w:p>
    <w:p w14:paraId="0ED2C9A1" w14:textId="77777777" w:rsidR="00C244A2" w:rsidRPr="00C244A2" w:rsidRDefault="00C244A2" w:rsidP="00C244A2">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تکانه‌ی فونون/ارتعاش (صدا/لرزش)</w:t>
      </w:r>
    </w:p>
    <w:p w14:paraId="478DE481" w14:textId="77777777" w:rsidR="00C244A2" w:rsidRPr="00C244A2" w:rsidRDefault="00C244A2" w:rsidP="00C244A2">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فیدترو مکانیکی (کابل، پایه، لرزش)</w:t>
      </w:r>
    </w:p>
    <w:p w14:paraId="2983F97D" w14:textId="77777777" w:rsidR="00C244A2" w:rsidRPr="00C244A2" w:rsidRDefault="00C244A2" w:rsidP="00C244A2">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اثرات حرارتی و فشار</w:t>
      </w:r>
      <w:r w:rsidRPr="00C244A2">
        <w:rPr>
          <w:rFonts w:ascii="Times New Roman" w:eastAsia="Times New Roman" w:hAnsi="Times New Roman" w:cs="Times New Roman"/>
          <w:kern w:val="0"/>
          <w14:ligatures w14:val="none"/>
        </w:rPr>
        <w:t xml:space="preserve"> (Knudsen)</w:t>
      </w:r>
    </w:p>
    <w:p w14:paraId="4706F4F8" w14:textId="77777777" w:rsidR="00C244A2" w:rsidRPr="00C244A2" w:rsidRDefault="00C244A2" w:rsidP="00C244A2">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بعد خروجی مقاله یکی از سه حالت شفاف است</w:t>
      </w:r>
      <w:r w:rsidRPr="00C244A2">
        <w:rPr>
          <w:rFonts w:ascii="Times New Roman" w:eastAsia="Times New Roman" w:hAnsi="Times New Roman" w:cs="Times New Roman"/>
          <w:kern w:val="0"/>
          <w14:ligatures w14:val="none"/>
        </w:rPr>
        <w:t>:</w:t>
      </w:r>
    </w:p>
    <w:p w14:paraId="70F0AFA6" w14:textId="77777777" w:rsidR="00C244A2" w:rsidRPr="00C244A2" w:rsidRDefault="00C244A2" w:rsidP="00C244A2">
      <w:pPr>
        <w:numPr>
          <w:ilvl w:val="1"/>
          <w:numId w:val="124"/>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H0:</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kern w:val="0"/>
          <w:rtl/>
          <w14:ligatures w14:val="none"/>
        </w:rPr>
        <w:t xml:space="preserve">همه چیز با همین کانال‌های کلاسیک توضیح داده می‌شود یا با تست‌های کنترلی تکرار می‌شود </w:t>
      </w:r>
      <w:r w:rsidRPr="00C244A2">
        <w:rPr>
          <w:rFonts w:ascii="Cambria Math" w:eastAsia="Times New Roman" w:hAnsi="Cambria Math" w:cs="Cambria Math" w:hint="cs"/>
          <w:kern w:val="0"/>
          <w:rtl/>
          <w14:ligatures w14:val="none"/>
        </w:rPr>
        <w:t>⇒</w:t>
      </w:r>
      <w:r w:rsidRPr="00C244A2">
        <w:rPr>
          <w:rFonts w:ascii="Times New Roman" w:eastAsia="Times New Roman" w:hAnsi="Times New Roman" w:cs="Times New Roman"/>
          <w:kern w:val="0"/>
          <w:rtl/>
          <w14:ligatures w14:val="none"/>
        </w:rPr>
        <w:t xml:space="preserve"> </w:t>
      </w:r>
      <w:r w:rsidRPr="00C244A2">
        <w:rPr>
          <w:rFonts w:ascii="Times New Roman" w:eastAsia="Times New Roman" w:hAnsi="Times New Roman" w:cs="Times New Roman" w:hint="cs"/>
          <w:kern w:val="0"/>
          <w:rtl/>
          <w14:ligatures w14:val="none"/>
        </w:rPr>
        <w:t>اثر</w:t>
      </w:r>
      <w:r w:rsidRPr="00C244A2">
        <w:rPr>
          <w:rFonts w:ascii="Times New Roman" w:eastAsia="Times New Roman" w:hAnsi="Times New Roman" w:cs="Times New Roman"/>
          <w:kern w:val="0"/>
          <w:rtl/>
          <w14:ligatures w14:val="none"/>
        </w:rPr>
        <w:t xml:space="preserve"> </w:t>
      </w:r>
      <w:r w:rsidRPr="00C244A2">
        <w:rPr>
          <w:rFonts w:ascii="Times New Roman" w:eastAsia="Times New Roman" w:hAnsi="Times New Roman" w:cs="Times New Roman" w:hint="cs"/>
          <w:kern w:val="0"/>
          <w:rtl/>
          <w14:ligatures w14:val="none"/>
        </w:rPr>
        <w:t>جدیدی</w:t>
      </w:r>
      <w:r w:rsidRPr="00C244A2">
        <w:rPr>
          <w:rFonts w:ascii="Times New Roman" w:eastAsia="Times New Roman" w:hAnsi="Times New Roman" w:cs="Times New Roman"/>
          <w:kern w:val="0"/>
          <w:rtl/>
          <w14:ligatures w14:val="none"/>
        </w:rPr>
        <w:t xml:space="preserve"> </w:t>
      </w:r>
      <w:r w:rsidRPr="00C244A2">
        <w:rPr>
          <w:rFonts w:ascii="Times New Roman" w:eastAsia="Times New Roman" w:hAnsi="Times New Roman" w:cs="Times New Roman" w:hint="cs"/>
          <w:kern w:val="0"/>
          <w:rtl/>
          <w14:ligatures w14:val="none"/>
        </w:rPr>
        <w:t>نداریم</w:t>
      </w:r>
      <w:r w:rsidRPr="00C244A2">
        <w:rPr>
          <w:rFonts w:ascii="Times New Roman" w:eastAsia="Times New Roman" w:hAnsi="Times New Roman" w:cs="Times New Roman"/>
          <w:kern w:val="0"/>
          <w14:ligatures w14:val="none"/>
        </w:rPr>
        <w:t>.</w:t>
      </w:r>
    </w:p>
    <w:p w14:paraId="5C8F602D" w14:textId="77777777" w:rsidR="00C244A2" w:rsidRPr="00C244A2" w:rsidRDefault="00C244A2" w:rsidP="00C244A2">
      <w:pPr>
        <w:numPr>
          <w:ilvl w:val="1"/>
          <w:numId w:val="124"/>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H1:</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kern w:val="0"/>
          <w:rtl/>
          <w14:ligatures w14:val="none"/>
        </w:rPr>
        <w:t xml:space="preserve">یک نگاشت قابل‌تکرار داریم که از الگوی </w:t>
      </w:r>
      <m:oMath>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kern w:val="0"/>
          <w:rtl/>
          <w14:ligatures w14:val="none"/>
        </w:rPr>
        <w:t xml:space="preserve">نیرو را پیش‌بینی می‌کند و دفترکل تکانه هم می‌بندد </w:t>
      </w:r>
      <w:r w:rsidRPr="00C244A2">
        <w:rPr>
          <w:rFonts w:ascii="Cambria Math" w:eastAsia="Times New Roman" w:hAnsi="Cambria Math" w:cs="Cambria Math" w:hint="cs"/>
          <w:kern w:val="0"/>
          <w:rtl/>
          <w14:ligatures w14:val="none"/>
        </w:rPr>
        <w:t>⇒</w:t>
      </w:r>
      <w:r w:rsidRPr="00C244A2">
        <w:rPr>
          <w:rFonts w:ascii="Times New Roman" w:eastAsia="Times New Roman" w:hAnsi="Times New Roman" w:cs="Times New Roman"/>
          <w:kern w:val="0"/>
          <w:rtl/>
          <w14:ligatures w14:val="none"/>
        </w:rPr>
        <w:t xml:space="preserve"> </w:t>
      </w:r>
      <w:r w:rsidRPr="00C244A2">
        <w:rPr>
          <w:rFonts w:ascii="Times New Roman" w:eastAsia="Times New Roman" w:hAnsi="Times New Roman" w:cs="Times New Roman" w:hint="cs"/>
          <w:kern w:val="0"/>
          <w:rtl/>
          <w14:ligatures w14:val="none"/>
        </w:rPr>
        <w:t>«اثر</w:t>
      </w:r>
      <w:r w:rsidRPr="00C244A2">
        <w:rPr>
          <w:rFonts w:ascii="Times New Roman" w:eastAsia="Times New Roman" w:hAnsi="Times New Roman" w:cs="Times New Roman"/>
          <w:kern w:val="0"/>
          <w:rtl/>
          <w14:ligatures w14:val="none"/>
        </w:rPr>
        <w:t xml:space="preserve"> </w:t>
      </w:r>
      <w:r w:rsidRPr="00C244A2">
        <w:rPr>
          <w:rFonts w:ascii="Times New Roman" w:eastAsia="Times New Roman" w:hAnsi="Times New Roman" w:cs="Times New Roman" w:hint="cs"/>
          <w:kern w:val="0"/>
          <w:rtl/>
          <w14:ligatures w14:val="none"/>
        </w:rPr>
        <w:t>مؤثر</w:t>
      </w:r>
      <w:r w:rsidRPr="00C244A2">
        <w:rPr>
          <w:rFonts w:ascii="Times New Roman" w:eastAsia="Times New Roman" w:hAnsi="Times New Roman" w:cs="Times New Roman"/>
          <w:kern w:val="0"/>
          <w:rtl/>
          <w14:ligatures w14:val="none"/>
        </w:rPr>
        <w:t>/</w:t>
      </w:r>
      <w:r w:rsidRPr="00C244A2">
        <w:rPr>
          <w:rFonts w:ascii="Times New Roman" w:eastAsia="Times New Roman" w:hAnsi="Times New Roman" w:cs="Times New Roman" w:hint="cs"/>
          <w:kern w:val="0"/>
          <w:rtl/>
          <w14:ligatures w14:val="none"/>
        </w:rPr>
        <w:t>آنالوگ»</w:t>
      </w:r>
      <w:r w:rsidRPr="00C244A2">
        <w:rPr>
          <w:rFonts w:ascii="Times New Roman" w:eastAsia="Times New Roman" w:hAnsi="Times New Roman" w:cs="Times New Roman"/>
          <w:kern w:val="0"/>
          <w:rtl/>
          <w14:ligatures w14:val="none"/>
        </w:rPr>
        <w:t xml:space="preserve"> </w:t>
      </w:r>
      <w:r w:rsidRPr="00C244A2">
        <w:rPr>
          <w:rFonts w:ascii="Times New Roman" w:eastAsia="Times New Roman" w:hAnsi="Times New Roman" w:cs="Times New Roman" w:hint="cs"/>
          <w:kern w:val="0"/>
          <w:rtl/>
          <w14:ligatures w14:val="none"/>
        </w:rPr>
        <w:t>معتبر</w:t>
      </w:r>
      <w:r w:rsidRPr="00C244A2">
        <w:rPr>
          <w:rFonts w:ascii="Times New Roman" w:eastAsia="Times New Roman" w:hAnsi="Times New Roman" w:cs="Times New Roman"/>
          <w:kern w:val="0"/>
          <w:rtl/>
          <w14:ligatures w14:val="none"/>
        </w:rPr>
        <w:t xml:space="preserve"> </w:t>
      </w:r>
      <w:r w:rsidRPr="00C244A2">
        <w:rPr>
          <w:rFonts w:ascii="Times New Roman" w:eastAsia="Times New Roman" w:hAnsi="Times New Roman" w:cs="Times New Roman" w:hint="cs"/>
          <w:kern w:val="0"/>
          <w:rtl/>
          <w14:ligatures w14:val="none"/>
        </w:rPr>
        <w:t>است</w:t>
      </w:r>
      <w:r w:rsidRPr="00C244A2">
        <w:rPr>
          <w:rFonts w:ascii="Times New Roman" w:eastAsia="Times New Roman" w:hAnsi="Times New Roman" w:cs="Times New Roman"/>
          <w:kern w:val="0"/>
          <w14:ligatures w14:val="none"/>
        </w:rPr>
        <w:t>.</w:t>
      </w:r>
    </w:p>
    <w:p w14:paraId="03697558" w14:textId="77777777" w:rsidR="00C244A2" w:rsidRPr="00C244A2" w:rsidRDefault="00C244A2" w:rsidP="00C244A2">
      <w:pPr>
        <w:numPr>
          <w:ilvl w:val="1"/>
          <w:numId w:val="124"/>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C244A2">
        <w:rPr>
          <w:rFonts w:ascii="Times New Roman" w:eastAsia="Times New Roman" w:hAnsi="Times New Roman" w:cs="Times New Roman"/>
          <w:b/>
          <w:bCs/>
          <w:kern w:val="0"/>
          <w14:ligatures w14:val="none"/>
        </w:rPr>
        <w:t>H2:</w:t>
      </w:r>
      <w:r w:rsidRPr="00C244A2">
        <w:rPr>
          <w:rFonts w:ascii="Times New Roman" w:eastAsia="Times New Roman" w:hAnsi="Times New Roman" w:cs="Times New Roman"/>
          <w:kern w:val="0"/>
          <w14:ligatures w14:val="none"/>
        </w:rPr>
        <w:t xml:space="preserve"> </w:t>
      </w:r>
      <w:r w:rsidRPr="00C244A2">
        <w:rPr>
          <w:rFonts w:ascii="Times New Roman" w:eastAsia="Times New Roman" w:hAnsi="Times New Roman" w:cs="Times New Roman"/>
          <w:kern w:val="0"/>
          <w:rtl/>
          <w14:ligatures w14:val="none"/>
        </w:rPr>
        <w:t>بعد از همه‌ی</w:t>
      </w:r>
      <w:r w:rsidRPr="00C244A2">
        <w:rPr>
          <w:rFonts w:ascii="Times New Roman" w:eastAsia="Times New Roman" w:hAnsi="Times New Roman" w:cs="Times New Roman"/>
          <w:kern w:val="0"/>
          <w14:ligatures w14:val="none"/>
        </w:rPr>
        <w:t xml:space="preserve"> null-test</w:t>
      </w:r>
      <w:r w:rsidRPr="00C244A2">
        <w:rPr>
          <w:rFonts w:ascii="Times New Roman" w:eastAsia="Times New Roman" w:hAnsi="Times New Roman" w:cs="Times New Roman"/>
          <w:kern w:val="0"/>
          <w:rtl/>
          <w14:ligatures w14:val="none"/>
        </w:rPr>
        <w:t xml:space="preserve">ها و بعد از بستن دفترکل، هنوز یک باقیمانده‌ی معنی‌دار مانده </w:t>
      </w:r>
      <w:r w:rsidRPr="00C244A2">
        <w:rPr>
          <w:rFonts w:ascii="Cambria Math" w:eastAsia="Times New Roman" w:hAnsi="Cambria Math" w:cs="Cambria Math" w:hint="cs"/>
          <w:kern w:val="0"/>
          <w:rtl/>
          <w14:ligatures w14:val="none"/>
        </w:rPr>
        <w:t>⇒</w:t>
      </w:r>
      <w:r w:rsidRPr="00C244A2">
        <w:rPr>
          <w:rFonts w:ascii="Times New Roman" w:eastAsia="Times New Roman" w:hAnsi="Times New Roman" w:cs="Times New Roman"/>
          <w:kern w:val="0"/>
          <w:rtl/>
          <w14:ligatures w14:val="none"/>
        </w:rPr>
        <w:t xml:space="preserve"> </w:t>
      </w:r>
      <w:r w:rsidRPr="00C244A2">
        <w:rPr>
          <w:rFonts w:ascii="Times New Roman" w:eastAsia="Times New Roman" w:hAnsi="Times New Roman" w:cs="Times New Roman" w:hint="cs"/>
          <w:kern w:val="0"/>
          <w:rtl/>
          <w14:ligatures w14:val="none"/>
        </w:rPr>
        <w:t>فقط</w:t>
      </w:r>
      <w:r w:rsidRPr="00C244A2">
        <w:rPr>
          <w:rFonts w:ascii="Times New Roman" w:eastAsia="Times New Roman" w:hAnsi="Times New Roman" w:cs="Times New Roman"/>
          <w:kern w:val="0"/>
          <w:rtl/>
          <w14:ligatures w14:val="none"/>
        </w:rPr>
        <w:t xml:space="preserve"> </w:t>
      </w:r>
      <w:r w:rsidRPr="00C244A2">
        <w:rPr>
          <w:rFonts w:ascii="Times New Roman" w:eastAsia="Times New Roman" w:hAnsi="Times New Roman" w:cs="Times New Roman" w:hint="cs"/>
          <w:kern w:val="0"/>
          <w:rtl/>
          <w14:ligatures w14:val="none"/>
        </w:rPr>
        <w:t>در</w:t>
      </w:r>
      <w:r w:rsidRPr="00C244A2">
        <w:rPr>
          <w:rFonts w:ascii="Times New Roman" w:eastAsia="Times New Roman" w:hAnsi="Times New Roman" w:cs="Times New Roman"/>
          <w:kern w:val="0"/>
          <w:rtl/>
          <w14:ligatures w14:val="none"/>
        </w:rPr>
        <w:t xml:space="preserve"> </w:t>
      </w:r>
      <w:r w:rsidRPr="00C244A2">
        <w:rPr>
          <w:rFonts w:ascii="Times New Roman" w:eastAsia="Times New Roman" w:hAnsi="Times New Roman" w:cs="Times New Roman" w:hint="cs"/>
          <w:kern w:val="0"/>
          <w:rtl/>
          <w14:ligatures w14:val="none"/>
        </w:rPr>
        <w:t>این</w:t>
      </w:r>
      <w:r w:rsidRPr="00C244A2">
        <w:rPr>
          <w:rFonts w:ascii="Times New Roman" w:eastAsia="Times New Roman" w:hAnsi="Times New Roman" w:cs="Times New Roman"/>
          <w:kern w:val="0"/>
          <w:rtl/>
          <w14:ligatures w14:val="none"/>
        </w:rPr>
        <w:t xml:space="preserve"> </w:t>
      </w:r>
      <w:r w:rsidRPr="00C244A2">
        <w:rPr>
          <w:rFonts w:ascii="Times New Roman" w:eastAsia="Times New Roman" w:hAnsi="Times New Roman" w:cs="Times New Roman" w:hint="cs"/>
          <w:kern w:val="0"/>
          <w:rtl/>
          <w14:ligatures w14:val="none"/>
        </w:rPr>
        <w:t>حالت</w:t>
      </w:r>
      <w:r w:rsidRPr="00C244A2">
        <w:rPr>
          <w:rFonts w:ascii="Times New Roman" w:eastAsia="Times New Roman" w:hAnsi="Times New Roman" w:cs="Times New Roman"/>
          <w:kern w:val="0"/>
          <w:rtl/>
          <w14:ligatures w14:val="none"/>
        </w:rPr>
        <w:t xml:space="preserve"> </w:t>
      </w:r>
      <w:r w:rsidRPr="00C244A2">
        <w:rPr>
          <w:rFonts w:ascii="Times New Roman" w:eastAsia="Times New Roman" w:hAnsi="Times New Roman" w:cs="Times New Roman" w:hint="cs"/>
          <w:kern w:val="0"/>
          <w:rtl/>
          <w14:ligatures w14:val="none"/>
        </w:rPr>
        <w:t>اجازه</w:t>
      </w:r>
      <w:r w:rsidRPr="00C244A2">
        <w:rPr>
          <w:rFonts w:ascii="Times New Roman" w:eastAsia="Times New Roman" w:hAnsi="Times New Roman" w:cs="Times New Roman"/>
          <w:kern w:val="0"/>
          <w:rtl/>
          <w14:ligatures w14:val="none"/>
        </w:rPr>
        <w:t xml:space="preserve"> </w:t>
      </w:r>
      <w:r w:rsidRPr="00C244A2">
        <w:rPr>
          <w:rFonts w:ascii="Times New Roman" w:eastAsia="Times New Roman" w:hAnsi="Times New Roman" w:cs="Times New Roman" w:hint="cs"/>
          <w:kern w:val="0"/>
          <w:rtl/>
          <w14:ligatures w14:val="none"/>
        </w:rPr>
        <w:t>داریم</w:t>
      </w:r>
      <w:r w:rsidRPr="00C244A2">
        <w:rPr>
          <w:rFonts w:ascii="Times New Roman" w:eastAsia="Times New Roman" w:hAnsi="Times New Roman" w:cs="Times New Roman"/>
          <w:kern w:val="0"/>
          <w:rtl/>
          <w14:ligatures w14:val="none"/>
        </w:rPr>
        <w:t xml:space="preserve"> </w:t>
      </w:r>
      <w:r w:rsidRPr="00C244A2">
        <w:rPr>
          <w:rFonts w:ascii="Times New Roman" w:eastAsia="Times New Roman" w:hAnsi="Times New Roman" w:cs="Times New Roman" w:hint="cs"/>
          <w:kern w:val="0"/>
          <w:rtl/>
          <w14:ligatures w14:val="none"/>
        </w:rPr>
        <w:t>درباره‌ی</w:t>
      </w:r>
      <w:r w:rsidRPr="00C244A2">
        <w:rPr>
          <w:rFonts w:ascii="Times New Roman" w:eastAsia="Times New Roman" w:hAnsi="Times New Roman" w:cs="Times New Roman"/>
          <w:kern w:val="0"/>
          <w:rtl/>
          <w14:ligatures w14:val="none"/>
        </w:rPr>
        <w:t xml:space="preserve"> </w:t>
      </w:r>
      <w:r w:rsidRPr="00C244A2">
        <w:rPr>
          <w:rFonts w:ascii="Times New Roman" w:eastAsia="Times New Roman" w:hAnsi="Times New Roman" w:cs="Times New Roman" w:hint="cs"/>
          <w:kern w:val="0"/>
          <w:rtl/>
          <w14:ligatures w14:val="none"/>
        </w:rPr>
        <w:t>«پیوند</w:t>
      </w:r>
      <w:r w:rsidRPr="00C244A2">
        <w:rPr>
          <w:rFonts w:ascii="Times New Roman" w:eastAsia="Times New Roman" w:hAnsi="Times New Roman" w:cs="Times New Roman"/>
          <w:kern w:val="0"/>
          <w:rtl/>
          <w14:ligatures w14:val="none"/>
        </w:rPr>
        <w:t xml:space="preserve"> </w:t>
      </w:r>
      <w:r w:rsidRPr="00C244A2">
        <w:rPr>
          <w:rFonts w:ascii="Times New Roman" w:eastAsia="Times New Roman" w:hAnsi="Times New Roman" w:cs="Times New Roman" w:hint="cs"/>
          <w:kern w:val="0"/>
          <w:rtl/>
          <w14:ligatures w14:val="none"/>
        </w:rPr>
        <w:t>عمیق‌تر</w:t>
      </w:r>
      <w:r w:rsidRPr="00C244A2">
        <w:rPr>
          <w:rFonts w:ascii="Times New Roman" w:eastAsia="Times New Roman" w:hAnsi="Times New Roman" w:cs="Times New Roman"/>
          <w:kern w:val="0"/>
          <w:rtl/>
          <w14:ligatures w14:val="none"/>
        </w:rPr>
        <w:t xml:space="preserve"> </w:t>
      </w:r>
      <w:r w:rsidRPr="00C244A2">
        <w:rPr>
          <w:rFonts w:ascii="Times New Roman" w:eastAsia="Times New Roman" w:hAnsi="Times New Roman" w:cs="Times New Roman" w:hint="cs"/>
          <w:kern w:val="0"/>
          <w:rtl/>
          <w14:ligatures w14:val="none"/>
        </w:rPr>
        <w:t>اطلاعات</w:t>
      </w:r>
      <w:r w:rsidRPr="00C244A2">
        <w:rPr>
          <w:rFonts w:ascii="Times New Roman" w:eastAsia="Times New Roman" w:hAnsi="Times New Roman" w:cs="Times New Roman"/>
          <w:kern w:val="0"/>
          <w:rtl/>
          <w14:ligatures w14:val="none"/>
        </w:rPr>
        <w:t xml:space="preserve"> </w:t>
      </w:r>
      <w:r w:rsidRPr="00C244A2">
        <w:rPr>
          <w:rFonts w:ascii="Times New Roman" w:eastAsia="Times New Roman" w:hAnsi="Times New Roman" w:cs="Times New Roman" w:hint="cs"/>
          <w:kern w:val="0"/>
          <w:rtl/>
          <w14:ligatures w14:val="none"/>
        </w:rPr>
        <w:t>و</w:t>
      </w:r>
      <w:r w:rsidRPr="00C244A2">
        <w:rPr>
          <w:rFonts w:ascii="Times New Roman" w:eastAsia="Times New Roman" w:hAnsi="Times New Roman" w:cs="Times New Roman"/>
          <w:kern w:val="0"/>
          <w:rtl/>
          <w14:ligatures w14:val="none"/>
        </w:rPr>
        <w:t xml:space="preserve"> </w:t>
      </w:r>
      <w:r w:rsidRPr="00C244A2">
        <w:rPr>
          <w:rFonts w:ascii="Times New Roman" w:eastAsia="Times New Roman" w:hAnsi="Times New Roman" w:cs="Times New Roman" w:hint="cs"/>
          <w:kern w:val="0"/>
          <w:rtl/>
          <w14:ligatures w14:val="none"/>
        </w:rPr>
        <w:t>هندسه</w:t>
      </w:r>
      <w:r w:rsidRPr="00C244A2">
        <w:rPr>
          <w:rFonts w:ascii="Times New Roman" w:eastAsia="Times New Roman" w:hAnsi="Times New Roman" w:cs="Times New Roman"/>
          <w:kern w:val="0"/>
          <w:rtl/>
          <w14:ligatures w14:val="none"/>
        </w:rPr>
        <w:t>/</w:t>
      </w:r>
      <w:r w:rsidRPr="00C244A2">
        <w:rPr>
          <w:rFonts w:ascii="Times New Roman" w:eastAsia="Times New Roman" w:hAnsi="Times New Roman" w:cs="Times New Roman" w:hint="cs"/>
          <w:kern w:val="0"/>
          <w:rtl/>
          <w14:ligatures w14:val="none"/>
        </w:rPr>
        <w:t>ژئودزی»</w:t>
      </w:r>
      <w:r w:rsidRPr="00C244A2">
        <w:rPr>
          <w:rFonts w:ascii="Times New Roman" w:eastAsia="Times New Roman" w:hAnsi="Times New Roman" w:cs="Times New Roman"/>
          <w:kern w:val="0"/>
          <w:rtl/>
          <w14:ligatures w14:val="none"/>
        </w:rPr>
        <w:t xml:space="preserve"> </w:t>
      </w:r>
      <w:r w:rsidRPr="00C244A2">
        <w:rPr>
          <w:rFonts w:ascii="Times New Roman" w:eastAsia="Times New Roman" w:hAnsi="Times New Roman" w:cs="Times New Roman" w:hint="cs"/>
          <w:kern w:val="0"/>
          <w:rtl/>
          <w14:ligatures w14:val="none"/>
        </w:rPr>
        <w:t>حرف</w:t>
      </w:r>
      <w:r w:rsidRPr="00C244A2">
        <w:rPr>
          <w:rFonts w:ascii="Times New Roman" w:eastAsia="Times New Roman" w:hAnsi="Times New Roman" w:cs="Times New Roman"/>
          <w:kern w:val="0"/>
          <w:rtl/>
          <w14:ligatures w14:val="none"/>
        </w:rPr>
        <w:t xml:space="preserve"> </w:t>
      </w:r>
      <w:r w:rsidRPr="00C244A2">
        <w:rPr>
          <w:rFonts w:ascii="Times New Roman" w:eastAsia="Times New Roman" w:hAnsi="Times New Roman" w:cs="Times New Roman" w:hint="cs"/>
          <w:kern w:val="0"/>
          <w:rtl/>
          <w14:ligatures w14:val="none"/>
        </w:rPr>
        <w:t>بزنیم</w:t>
      </w:r>
      <w:r w:rsidRPr="00C244A2">
        <w:rPr>
          <w:rFonts w:ascii="Times New Roman" w:eastAsia="Times New Roman" w:hAnsi="Times New Roman" w:cs="Times New Roman"/>
          <w:kern w:val="0"/>
          <w14:ligatures w14:val="none"/>
        </w:rPr>
        <w:t>.</w:t>
      </w:r>
    </w:p>
    <w:p w14:paraId="7FC76005" w14:textId="77777777" w:rsidR="00C244A2" w:rsidRPr="00C244A2" w:rsidRDefault="00C244A2" w:rsidP="00C244A2">
      <w:pPr>
        <w:spacing w:before="100" w:beforeAutospacing="1" w:after="100" w:afterAutospacing="1" w:line="240" w:lineRule="auto"/>
        <w:rPr>
          <w:rFonts w:ascii="Times New Roman" w:eastAsia="Times New Roman" w:hAnsi="Times New Roman" w:cs="Times New Roman"/>
          <w:kern w:val="0"/>
          <w14:ligatures w14:val="none"/>
        </w:rPr>
      </w:pPr>
      <w:r w:rsidRPr="00C244A2">
        <w:rPr>
          <w:rFonts w:ascii="Times New Roman" w:eastAsia="Times New Roman" w:hAnsi="Times New Roman" w:cs="Times New Roman"/>
          <w:kern w:val="0"/>
          <w:rtl/>
          <w14:ligatures w14:val="none"/>
        </w:rPr>
        <w:t>خلاصه‌ی خیلی کوتاه‌ترش</w:t>
      </w:r>
      <w:r w:rsidRPr="00C244A2">
        <w:rPr>
          <w:rFonts w:ascii="Times New Roman" w:eastAsia="Times New Roman" w:hAnsi="Times New Roman" w:cs="Times New Roman"/>
          <w:kern w:val="0"/>
          <w14:ligatures w14:val="none"/>
        </w:rPr>
        <w:t>:</w:t>
      </w:r>
      <w:r w:rsidRPr="00C244A2">
        <w:rPr>
          <w:rFonts w:ascii="Times New Roman" w:eastAsia="Times New Roman" w:hAnsi="Times New Roman" w:cs="Times New Roman"/>
          <w:kern w:val="0"/>
          <w14:ligatures w14:val="none"/>
        </w:rPr>
        <w:br/>
      </w:r>
      <w:r w:rsidRPr="00C244A2">
        <w:rPr>
          <w:rFonts w:ascii="Times New Roman" w:eastAsia="Times New Roman" w:hAnsi="Times New Roman" w:cs="Times New Roman"/>
          <w:b/>
          <w:bCs/>
          <w:kern w:val="0"/>
          <w:rtl/>
          <w14:ligatures w14:val="none"/>
        </w:rPr>
        <w:t>این مقاله یک روش علمیِ تقارن‌محور می‌سازد تا بفهمد آیا یک الگوی فاز/همدوسی</w:t>
      </w:r>
      <w:r w:rsidRPr="00C244A2">
        <w:rPr>
          <w:rFonts w:ascii="Times New Roman" w:eastAsia="Times New Roman" w:hAnsi="Times New Roman" w:cs="Times New Roman"/>
          <w:b/>
          <w:bCs/>
          <w:kern w:val="0"/>
          <w14:ligatures w14:val="none"/>
        </w:rPr>
        <w:t xml:space="preserve"> (</w:t>
      </w:r>
      <m:oMath>
        <m:r>
          <m:rPr>
            <m:scr m:val="script"/>
          </m:rPr>
          <w:rPr>
            <w:rFonts w:ascii="Cambria Math" w:eastAsia="Times New Roman" w:hAnsi="Cambria Math" w:cs="Times New Roman"/>
            <w:kern w:val="0"/>
            <w14:ligatures w14:val="none"/>
          </w:rPr>
          <m:t>I</m:t>
        </m:r>
      </m:oMath>
      <w:r w:rsidRPr="00C244A2">
        <w:rPr>
          <w:rFonts w:ascii="Times New Roman" w:eastAsia="Times New Roman" w:hAnsi="Times New Roman" w:cs="Times New Roman"/>
          <w:b/>
          <w:bCs/>
          <w:kern w:val="0"/>
          <w14:ligatures w14:val="none"/>
        </w:rPr>
        <w:t xml:space="preserve">) </w:t>
      </w:r>
      <w:r w:rsidRPr="00C244A2">
        <w:rPr>
          <w:rFonts w:ascii="Times New Roman" w:eastAsia="Times New Roman" w:hAnsi="Times New Roman" w:cs="Times New Roman"/>
          <w:b/>
          <w:bCs/>
          <w:kern w:val="0"/>
          <w:rtl/>
          <w14:ligatures w14:val="none"/>
        </w:rPr>
        <w:t>می‌تواند نیروی جهت‌دار بسازد—با حذف سیستماتیک خطاها از طریق برعکس‌سازی الگو، لاک‌این، و دفترکل تکانه</w:t>
      </w:r>
      <w:r w:rsidRPr="00C244A2">
        <w:rPr>
          <w:rFonts w:ascii="Times New Roman" w:eastAsia="Times New Roman" w:hAnsi="Times New Roman" w:cs="Times New Roman"/>
          <w:b/>
          <w:bCs/>
          <w:kern w:val="0"/>
          <w14:ligatures w14:val="none"/>
        </w:rPr>
        <w:t>.</w:t>
      </w:r>
    </w:p>
    <w:p w14:paraId="6C13EC4E" w14:textId="77777777" w:rsidR="00C244A2" w:rsidRDefault="00C244A2"/>
    <w:sectPr w:rsidR="00C244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3AD2"/>
    <w:multiLevelType w:val="multilevel"/>
    <w:tmpl w:val="96B63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46C0C"/>
    <w:multiLevelType w:val="multilevel"/>
    <w:tmpl w:val="AE5A4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57FEA"/>
    <w:multiLevelType w:val="multilevel"/>
    <w:tmpl w:val="F85ED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8C79ED"/>
    <w:multiLevelType w:val="multilevel"/>
    <w:tmpl w:val="A92E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B6A73"/>
    <w:multiLevelType w:val="multilevel"/>
    <w:tmpl w:val="024A170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2D0FFF"/>
    <w:multiLevelType w:val="multilevel"/>
    <w:tmpl w:val="D564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3070D1"/>
    <w:multiLevelType w:val="multilevel"/>
    <w:tmpl w:val="C9B25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370982"/>
    <w:multiLevelType w:val="multilevel"/>
    <w:tmpl w:val="E93C3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BA23F0"/>
    <w:multiLevelType w:val="multilevel"/>
    <w:tmpl w:val="CCF6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BF6737"/>
    <w:multiLevelType w:val="multilevel"/>
    <w:tmpl w:val="CF14C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0C69F3"/>
    <w:multiLevelType w:val="multilevel"/>
    <w:tmpl w:val="C448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636F1A"/>
    <w:multiLevelType w:val="multilevel"/>
    <w:tmpl w:val="34AC2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57028A"/>
    <w:multiLevelType w:val="multilevel"/>
    <w:tmpl w:val="0B6CB3A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B86CEC"/>
    <w:multiLevelType w:val="multilevel"/>
    <w:tmpl w:val="AC88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F12C9"/>
    <w:multiLevelType w:val="multilevel"/>
    <w:tmpl w:val="BFF4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9F1ACC"/>
    <w:multiLevelType w:val="multilevel"/>
    <w:tmpl w:val="5D7C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567B7C"/>
    <w:multiLevelType w:val="multilevel"/>
    <w:tmpl w:val="191A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102E5B"/>
    <w:multiLevelType w:val="multilevel"/>
    <w:tmpl w:val="4984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9D344D"/>
    <w:multiLevelType w:val="multilevel"/>
    <w:tmpl w:val="6FDE1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35F4AF3"/>
    <w:multiLevelType w:val="multilevel"/>
    <w:tmpl w:val="2892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7B7E24"/>
    <w:multiLevelType w:val="multilevel"/>
    <w:tmpl w:val="2434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FB3221"/>
    <w:multiLevelType w:val="multilevel"/>
    <w:tmpl w:val="BE149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CA3A8F"/>
    <w:multiLevelType w:val="multilevel"/>
    <w:tmpl w:val="5E7E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57561E"/>
    <w:multiLevelType w:val="multilevel"/>
    <w:tmpl w:val="0D32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785065"/>
    <w:multiLevelType w:val="multilevel"/>
    <w:tmpl w:val="F392B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A56551"/>
    <w:multiLevelType w:val="multilevel"/>
    <w:tmpl w:val="375A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332D0C"/>
    <w:multiLevelType w:val="multilevel"/>
    <w:tmpl w:val="A504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74051D"/>
    <w:multiLevelType w:val="multilevel"/>
    <w:tmpl w:val="D0FE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3D2050"/>
    <w:multiLevelType w:val="multilevel"/>
    <w:tmpl w:val="AFDCF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8BA5474"/>
    <w:multiLevelType w:val="multilevel"/>
    <w:tmpl w:val="69F8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D42C74"/>
    <w:multiLevelType w:val="multilevel"/>
    <w:tmpl w:val="3C505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90F09F2"/>
    <w:multiLevelType w:val="multilevel"/>
    <w:tmpl w:val="8ED4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3006B2"/>
    <w:multiLevelType w:val="multilevel"/>
    <w:tmpl w:val="1E1ED7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9371246"/>
    <w:multiLevelType w:val="multilevel"/>
    <w:tmpl w:val="7EB4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5D3928"/>
    <w:multiLevelType w:val="multilevel"/>
    <w:tmpl w:val="EC62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0572AA"/>
    <w:multiLevelType w:val="multilevel"/>
    <w:tmpl w:val="55F8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1425FB"/>
    <w:multiLevelType w:val="multilevel"/>
    <w:tmpl w:val="AE68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1A6508"/>
    <w:multiLevelType w:val="multilevel"/>
    <w:tmpl w:val="4C20D2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BB35E33"/>
    <w:multiLevelType w:val="multilevel"/>
    <w:tmpl w:val="0BE8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DB61B8"/>
    <w:multiLevelType w:val="multilevel"/>
    <w:tmpl w:val="1FBA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E84487"/>
    <w:multiLevelType w:val="multilevel"/>
    <w:tmpl w:val="83B0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F54342"/>
    <w:multiLevelType w:val="multilevel"/>
    <w:tmpl w:val="E532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7019D2"/>
    <w:multiLevelType w:val="multilevel"/>
    <w:tmpl w:val="9894F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D7E2033"/>
    <w:multiLevelType w:val="multilevel"/>
    <w:tmpl w:val="E914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8E6330"/>
    <w:multiLevelType w:val="multilevel"/>
    <w:tmpl w:val="D28E5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E14B88"/>
    <w:multiLevelType w:val="multilevel"/>
    <w:tmpl w:val="B32A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610A59"/>
    <w:multiLevelType w:val="multilevel"/>
    <w:tmpl w:val="78E099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B33ACF"/>
    <w:multiLevelType w:val="multilevel"/>
    <w:tmpl w:val="B334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0C0032"/>
    <w:multiLevelType w:val="multilevel"/>
    <w:tmpl w:val="4318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C3015C"/>
    <w:multiLevelType w:val="multilevel"/>
    <w:tmpl w:val="BBDA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C81B9A"/>
    <w:multiLevelType w:val="multilevel"/>
    <w:tmpl w:val="3AFC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F760B9"/>
    <w:multiLevelType w:val="multilevel"/>
    <w:tmpl w:val="E918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164212"/>
    <w:multiLevelType w:val="multilevel"/>
    <w:tmpl w:val="E872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EC5FA9"/>
    <w:multiLevelType w:val="multilevel"/>
    <w:tmpl w:val="6406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07666F"/>
    <w:multiLevelType w:val="multilevel"/>
    <w:tmpl w:val="D5DA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615D8F"/>
    <w:multiLevelType w:val="multilevel"/>
    <w:tmpl w:val="F9A60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8656966"/>
    <w:multiLevelType w:val="multilevel"/>
    <w:tmpl w:val="5EA43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8B6037B"/>
    <w:multiLevelType w:val="multilevel"/>
    <w:tmpl w:val="66D8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6A703F"/>
    <w:multiLevelType w:val="multilevel"/>
    <w:tmpl w:val="0316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856336"/>
    <w:multiLevelType w:val="multilevel"/>
    <w:tmpl w:val="B3CE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B5E7A0A"/>
    <w:multiLevelType w:val="multilevel"/>
    <w:tmpl w:val="6900BA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CD05DA1"/>
    <w:multiLevelType w:val="multilevel"/>
    <w:tmpl w:val="7954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905C12"/>
    <w:multiLevelType w:val="multilevel"/>
    <w:tmpl w:val="DB640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0612523"/>
    <w:multiLevelType w:val="multilevel"/>
    <w:tmpl w:val="C2D4B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1107B12"/>
    <w:multiLevelType w:val="multilevel"/>
    <w:tmpl w:val="4BCA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746498"/>
    <w:multiLevelType w:val="multilevel"/>
    <w:tmpl w:val="E068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BE6750"/>
    <w:multiLevelType w:val="multilevel"/>
    <w:tmpl w:val="5384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5A1A44"/>
    <w:multiLevelType w:val="multilevel"/>
    <w:tmpl w:val="C8F4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696BA5"/>
    <w:multiLevelType w:val="multilevel"/>
    <w:tmpl w:val="BB844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7A33226"/>
    <w:multiLevelType w:val="multilevel"/>
    <w:tmpl w:val="0BE0D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D6391D"/>
    <w:multiLevelType w:val="multilevel"/>
    <w:tmpl w:val="7A52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9119DB"/>
    <w:multiLevelType w:val="multilevel"/>
    <w:tmpl w:val="1860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FC0D46"/>
    <w:multiLevelType w:val="multilevel"/>
    <w:tmpl w:val="F2FA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B957077"/>
    <w:multiLevelType w:val="multilevel"/>
    <w:tmpl w:val="8FB4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C5C637E"/>
    <w:multiLevelType w:val="multilevel"/>
    <w:tmpl w:val="2EEA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653850"/>
    <w:multiLevelType w:val="multilevel"/>
    <w:tmpl w:val="36FA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DF80267"/>
    <w:multiLevelType w:val="multilevel"/>
    <w:tmpl w:val="BEC4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02026E"/>
    <w:multiLevelType w:val="multilevel"/>
    <w:tmpl w:val="AFA8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4216C1"/>
    <w:multiLevelType w:val="multilevel"/>
    <w:tmpl w:val="1F4285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3F4297E"/>
    <w:multiLevelType w:val="multilevel"/>
    <w:tmpl w:val="E3BC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39279D"/>
    <w:multiLevelType w:val="multilevel"/>
    <w:tmpl w:val="E800C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7D902CF"/>
    <w:multiLevelType w:val="multilevel"/>
    <w:tmpl w:val="F500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CB69B5"/>
    <w:multiLevelType w:val="multilevel"/>
    <w:tmpl w:val="250A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7E0D83"/>
    <w:multiLevelType w:val="multilevel"/>
    <w:tmpl w:val="19DC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ED23DC"/>
    <w:multiLevelType w:val="multilevel"/>
    <w:tmpl w:val="B840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FA0BAA"/>
    <w:multiLevelType w:val="multilevel"/>
    <w:tmpl w:val="561E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B9E28B2"/>
    <w:multiLevelType w:val="multilevel"/>
    <w:tmpl w:val="DA14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DB444BB"/>
    <w:multiLevelType w:val="multilevel"/>
    <w:tmpl w:val="F7DE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293219"/>
    <w:multiLevelType w:val="multilevel"/>
    <w:tmpl w:val="5138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3C021ED"/>
    <w:multiLevelType w:val="multilevel"/>
    <w:tmpl w:val="7D849E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3FE0949"/>
    <w:multiLevelType w:val="multilevel"/>
    <w:tmpl w:val="E42E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5D06D3"/>
    <w:multiLevelType w:val="multilevel"/>
    <w:tmpl w:val="F102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9E57C4"/>
    <w:multiLevelType w:val="multilevel"/>
    <w:tmpl w:val="9128458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76E5153"/>
    <w:multiLevelType w:val="multilevel"/>
    <w:tmpl w:val="3456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7D3074D"/>
    <w:multiLevelType w:val="multilevel"/>
    <w:tmpl w:val="6A28E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7ED5B51"/>
    <w:multiLevelType w:val="multilevel"/>
    <w:tmpl w:val="D1DA3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9FB3AE0"/>
    <w:multiLevelType w:val="multilevel"/>
    <w:tmpl w:val="C8C00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B5758F7"/>
    <w:multiLevelType w:val="multilevel"/>
    <w:tmpl w:val="91C6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B8A0CFD"/>
    <w:multiLevelType w:val="multilevel"/>
    <w:tmpl w:val="D336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8C2023"/>
    <w:multiLevelType w:val="multilevel"/>
    <w:tmpl w:val="2B8A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02D681A"/>
    <w:multiLevelType w:val="multilevel"/>
    <w:tmpl w:val="11EA8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38418DC"/>
    <w:multiLevelType w:val="multilevel"/>
    <w:tmpl w:val="B3F8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5861E1D"/>
    <w:multiLevelType w:val="multilevel"/>
    <w:tmpl w:val="D174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86833BB"/>
    <w:multiLevelType w:val="multilevel"/>
    <w:tmpl w:val="87C88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90D604B"/>
    <w:multiLevelType w:val="multilevel"/>
    <w:tmpl w:val="AB94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D2E51FC"/>
    <w:multiLevelType w:val="multilevel"/>
    <w:tmpl w:val="D166C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EE527E5"/>
    <w:multiLevelType w:val="multilevel"/>
    <w:tmpl w:val="6802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F61194D"/>
    <w:multiLevelType w:val="multilevel"/>
    <w:tmpl w:val="A87C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FE27C3A"/>
    <w:multiLevelType w:val="multilevel"/>
    <w:tmpl w:val="275A1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1C8585C"/>
    <w:multiLevelType w:val="multilevel"/>
    <w:tmpl w:val="C742E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32513FB"/>
    <w:multiLevelType w:val="multilevel"/>
    <w:tmpl w:val="77289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8A1260"/>
    <w:multiLevelType w:val="multilevel"/>
    <w:tmpl w:val="63BC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5B622FF"/>
    <w:multiLevelType w:val="multilevel"/>
    <w:tmpl w:val="A6C2F35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88E22EE"/>
    <w:multiLevelType w:val="multilevel"/>
    <w:tmpl w:val="7E2AAEA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8BD2C03"/>
    <w:multiLevelType w:val="multilevel"/>
    <w:tmpl w:val="3636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9515D4C"/>
    <w:multiLevelType w:val="multilevel"/>
    <w:tmpl w:val="D06C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98F46F6"/>
    <w:multiLevelType w:val="multilevel"/>
    <w:tmpl w:val="FED8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C74506F"/>
    <w:multiLevelType w:val="multilevel"/>
    <w:tmpl w:val="EDCC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CAF0ABB"/>
    <w:multiLevelType w:val="multilevel"/>
    <w:tmpl w:val="D8F8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D156BCC"/>
    <w:multiLevelType w:val="multilevel"/>
    <w:tmpl w:val="6EC63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D76639E"/>
    <w:multiLevelType w:val="multilevel"/>
    <w:tmpl w:val="C2AA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F28632A"/>
    <w:multiLevelType w:val="multilevel"/>
    <w:tmpl w:val="3340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F2D3071"/>
    <w:multiLevelType w:val="multilevel"/>
    <w:tmpl w:val="5BAA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809205">
    <w:abstractNumId w:val="109"/>
  </w:num>
  <w:num w:numId="2" w16cid:durableId="921991583">
    <w:abstractNumId w:val="71"/>
  </w:num>
  <w:num w:numId="3" w16cid:durableId="2055157924">
    <w:abstractNumId w:val="49"/>
  </w:num>
  <w:num w:numId="4" w16cid:durableId="781220721">
    <w:abstractNumId w:val="96"/>
  </w:num>
  <w:num w:numId="5" w16cid:durableId="1289699585">
    <w:abstractNumId w:val="51"/>
  </w:num>
  <w:num w:numId="6" w16cid:durableId="358358853">
    <w:abstractNumId w:val="52"/>
  </w:num>
  <w:num w:numId="7" w16cid:durableId="460653389">
    <w:abstractNumId w:val="6"/>
  </w:num>
  <w:num w:numId="8" w16cid:durableId="1458523657">
    <w:abstractNumId w:val="37"/>
  </w:num>
  <w:num w:numId="9" w16cid:durableId="1389720901">
    <w:abstractNumId w:val="102"/>
  </w:num>
  <w:num w:numId="10" w16cid:durableId="1169832119">
    <w:abstractNumId w:val="122"/>
  </w:num>
  <w:num w:numId="11" w16cid:durableId="1905335356">
    <w:abstractNumId w:val="30"/>
  </w:num>
  <w:num w:numId="12" w16cid:durableId="454909231">
    <w:abstractNumId w:val="103"/>
  </w:num>
  <w:num w:numId="13" w16cid:durableId="426002917">
    <w:abstractNumId w:val="81"/>
  </w:num>
  <w:num w:numId="14" w16cid:durableId="878857647">
    <w:abstractNumId w:val="11"/>
  </w:num>
  <w:num w:numId="15" w16cid:durableId="988291435">
    <w:abstractNumId w:val="115"/>
  </w:num>
  <w:num w:numId="16" w16cid:durableId="2099322510">
    <w:abstractNumId w:val="18"/>
  </w:num>
  <w:num w:numId="17" w16cid:durableId="43481051">
    <w:abstractNumId w:val="53"/>
  </w:num>
  <w:num w:numId="18" w16cid:durableId="571938672">
    <w:abstractNumId w:val="27"/>
  </w:num>
  <w:num w:numId="19" w16cid:durableId="1399984221">
    <w:abstractNumId w:val="107"/>
  </w:num>
  <w:num w:numId="20" w16cid:durableId="1765027419">
    <w:abstractNumId w:val="121"/>
  </w:num>
  <w:num w:numId="21" w16cid:durableId="1089156339">
    <w:abstractNumId w:val="33"/>
  </w:num>
  <w:num w:numId="22" w16cid:durableId="93090657">
    <w:abstractNumId w:val="8"/>
  </w:num>
  <w:num w:numId="23" w16cid:durableId="25494990">
    <w:abstractNumId w:val="24"/>
  </w:num>
  <w:num w:numId="24" w16cid:durableId="895513317">
    <w:abstractNumId w:val="25"/>
  </w:num>
  <w:num w:numId="25" w16cid:durableId="694114073">
    <w:abstractNumId w:val="36"/>
  </w:num>
  <w:num w:numId="26" w16cid:durableId="1319771201">
    <w:abstractNumId w:val="63"/>
  </w:num>
  <w:num w:numId="27" w16cid:durableId="1355810009">
    <w:abstractNumId w:val="62"/>
  </w:num>
  <w:num w:numId="28" w16cid:durableId="1599679233">
    <w:abstractNumId w:val="55"/>
  </w:num>
  <w:num w:numId="29" w16cid:durableId="1651136165">
    <w:abstractNumId w:val="75"/>
  </w:num>
  <w:num w:numId="30" w16cid:durableId="11998781">
    <w:abstractNumId w:val="54"/>
  </w:num>
  <w:num w:numId="31" w16cid:durableId="1879732047">
    <w:abstractNumId w:val="79"/>
  </w:num>
  <w:num w:numId="32" w16cid:durableId="1688943048">
    <w:abstractNumId w:val="93"/>
  </w:num>
  <w:num w:numId="33" w16cid:durableId="1773162738">
    <w:abstractNumId w:val="0"/>
  </w:num>
  <w:num w:numId="34" w16cid:durableId="836653673">
    <w:abstractNumId w:val="106"/>
  </w:num>
  <w:num w:numId="35" w16cid:durableId="1549802764">
    <w:abstractNumId w:val="118"/>
  </w:num>
  <w:num w:numId="36" w16cid:durableId="123547469">
    <w:abstractNumId w:val="14"/>
  </w:num>
  <w:num w:numId="37" w16cid:durableId="1341928883">
    <w:abstractNumId w:val="38"/>
  </w:num>
  <w:num w:numId="38" w16cid:durableId="201945439">
    <w:abstractNumId w:val="97"/>
  </w:num>
  <w:num w:numId="39" w16cid:durableId="1274899155">
    <w:abstractNumId w:val="19"/>
  </w:num>
  <w:num w:numId="40" w16cid:durableId="1163546151">
    <w:abstractNumId w:val="67"/>
  </w:num>
  <w:num w:numId="41" w16cid:durableId="1493375344">
    <w:abstractNumId w:val="59"/>
  </w:num>
  <w:num w:numId="42" w16cid:durableId="1879732054">
    <w:abstractNumId w:val="72"/>
  </w:num>
  <w:num w:numId="43" w16cid:durableId="1924531560">
    <w:abstractNumId w:val="110"/>
  </w:num>
  <w:num w:numId="44" w16cid:durableId="465664569">
    <w:abstractNumId w:val="20"/>
  </w:num>
  <w:num w:numId="45" w16cid:durableId="1853914255">
    <w:abstractNumId w:val="68"/>
  </w:num>
  <w:num w:numId="46" w16cid:durableId="39791267">
    <w:abstractNumId w:val="111"/>
  </w:num>
  <w:num w:numId="47" w16cid:durableId="168520694">
    <w:abstractNumId w:val="61"/>
  </w:num>
  <w:num w:numId="48" w16cid:durableId="1390421753">
    <w:abstractNumId w:val="100"/>
  </w:num>
  <w:num w:numId="49" w16cid:durableId="598947478">
    <w:abstractNumId w:val="42"/>
  </w:num>
  <w:num w:numId="50" w16cid:durableId="1557549782">
    <w:abstractNumId w:val="56"/>
  </w:num>
  <w:num w:numId="51" w16cid:durableId="119879382">
    <w:abstractNumId w:val="60"/>
  </w:num>
  <w:num w:numId="52" w16cid:durableId="382027612">
    <w:abstractNumId w:val="87"/>
  </w:num>
  <w:num w:numId="53" w16cid:durableId="1931622053">
    <w:abstractNumId w:val="43"/>
  </w:num>
  <w:num w:numId="54" w16cid:durableId="1491289810">
    <w:abstractNumId w:val="82"/>
  </w:num>
  <w:num w:numId="55" w16cid:durableId="44455512">
    <w:abstractNumId w:val="120"/>
  </w:num>
  <w:num w:numId="56" w16cid:durableId="1754471535">
    <w:abstractNumId w:val="80"/>
  </w:num>
  <w:num w:numId="57" w16cid:durableId="1602568529">
    <w:abstractNumId w:val="95"/>
  </w:num>
  <w:num w:numId="58" w16cid:durableId="526724666">
    <w:abstractNumId w:val="32"/>
  </w:num>
  <w:num w:numId="59" w16cid:durableId="1116870685">
    <w:abstractNumId w:val="78"/>
  </w:num>
  <w:num w:numId="60" w16cid:durableId="1666471109">
    <w:abstractNumId w:val="89"/>
  </w:num>
  <w:num w:numId="61" w16cid:durableId="305672445">
    <w:abstractNumId w:val="9"/>
  </w:num>
  <w:num w:numId="62" w16cid:durableId="280965387">
    <w:abstractNumId w:val="98"/>
  </w:num>
  <w:num w:numId="63" w16cid:durableId="136647421">
    <w:abstractNumId w:val="66"/>
  </w:num>
  <w:num w:numId="64" w16cid:durableId="325673347">
    <w:abstractNumId w:val="13"/>
  </w:num>
  <w:num w:numId="65" w16cid:durableId="793868305">
    <w:abstractNumId w:val="39"/>
  </w:num>
  <w:num w:numId="66" w16cid:durableId="11031825">
    <w:abstractNumId w:val="104"/>
  </w:num>
  <w:num w:numId="67" w16cid:durableId="618798120">
    <w:abstractNumId w:val="91"/>
  </w:num>
  <w:num w:numId="68" w16cid:durableId="1662153148">
    <w:abstractNumId w:val="22"/>
  </w:num>
  <w:num w:numId="69" w16cid:durableId="1123112555">
    <w:abstractNumId w:val="65"/>
  </w:num>
  <w:num w:numId="70" w16cid:durableId="326909177">
    <w:abstractNumId w:val="10"/>
  </w:num>
  <w:num w:numId="71" w16cid:durableId="857236641">
    <w:abstractNumId w:val="17"/>
  </w:num>
  <w:num w:numId="72" w16cid:durableId="1819222307">
    <w:abstractNumId w:val="70"/>
  </w:num>
  <w:num w:numId="73" w16cid:durableId="726104179">
    <w:abstractNumId w:val="116"/>
  </w:num>
  <w:num w:numId="74" w16cid:durableId="162356305">
    <w:abstractNumId w:val="48"/>
  </w:num>
  <w:num w:numId="75" w16cid:durableId="1397437172">
    <w:abstractNumId w:val="94"/>
  </w:num>
  <w:num w:numId="76" w16cid:durableId="449320938">
    <w:abstractNumId w:val="90"/>
  </w:num>
  <w:num w:numId="77" w16cid:durableId="1324236833">
    <w:abstractNumId w:val="40"/>
  </w:num>
  <w:num w:numId="78" w16cid:durableId="313219975">
    <w:abstractNumId w:val="58"/>
  </w:num>
  <w:num w:numId="79" w16cid:durableId="71318107">
    <w:abstractNumId w:val="35"/>
  </w:num>
  <w:num w:numId="80" w16cid:durableId="142699446">
    <w:abstractNumId w:val="29"/>
  </w:num>
  <w:num w:numId="81" w16cid:durableId="1136990379">
    <w:abstractNumId w:val="57"/>
  </w:num>
  <w:num w:numId="82" w16cid:durableId="380984629">
    <w:abstractNumId w:val="23"/>
  </w:num>
  <w:num w:numId="83" w16cid:durableId="1139761358">
    <w:abstractNumId w:val="21"/>
  </w:num>
  <w:num w:numId="84" w16cid:durableId="1782333912">
    <w:abstractNumId w:val="74"/>
  </w:num>
  <w:num w:numId="85" w16cid:durableId="1422410846">
    <w:abstractNumId w:val="5"/>
  </w:num>
  <w:num w:numId="86" w16cid:durableId="312567414">
    <w:abstractNumId w:val="28"/>
  </w:num>
  <w:num w:numId="87" w16cid:durableId="1246495056">
    <w:abstractNumId w:val="4"/>
  </w:num>
  <w:num w:numId="88" w16cid:durableId="1369597994">
    <w:abstractNumId w:val="113"/>
  </w:num>
  <w:num w:numId="89" w16cid:durableId="1904565774">
    <w:abstractNumId w:val="92"/>
  </w:num>
  <w:num w:numId="90" w16cid:durableId="1121651241">
    <w:abstractNumId w:val="12"/>
  </w:num>
  <w:num w:numId="91" w16cid:durableId="929043117">
    <w:abstractNumId w:val="112"/>
  </w:num>
  <w:num w:numId="92" w16cid:durableId="850413120">
    <w:abstractNumId w:val="3"/>
  </w:num>
  <w:num w:numId="93" w16cid:durableId="1745831903">
    <w:abstractNumId w:val="83"/>
  </w:num>
  <w:num w:numId="94" w16cid:durableId="694505483">
    <w:abstractNumId w:val="77"/>
  </w:num>
  <w:num w:numId="95" w16cid:durableId="149517274">
    <w:abstractNumId w:val="85"/>
  </w:num>
  <w:num w:numId="96" w16cid:durableId="1398357024">
    <w:abstractNumId w:val="117"/>
  </w:num>
  <w:num w:numId="97" w16cid:durableId="1500847904">
    <w:abstractNumId w:val="47"/>
  </w:num>
  <w:num w:numId="98" w16cid:durableId="872688186">
    <w:abstractNumId w:val="84"/>
  </w:num>
  <w:num w:numId="99" w16cid:durableId="1940748480">
    <w:abstractNumId w:val="73"/>
  </w:num>
  <w:num w:numId="100" w16cid:durableId="1368598526">
    <w:abstractNumId w:val="69"/>
  </w:num>
  <w:num w:numId="101" w16cid:durableId="126746850">
    <w:abstractNumId w:val="1"/>
  </w:num>
  <w:num w:numId="102" w16cid:durableId="906767102">
    <w:abstractNumId w:val="46"/>
  </w:num>
  <w:num w:numId="103" w16cid:durableId="195237376">
    <w:abstractNumId w:val="16"/>
  </w:num>
  <w:num w:numId="104" w16cid:durableId="2018800267">
    <w:abstractNumId w:val="50"/>
  </w:num>
  <w:num w:numId="105" w16cid:durableId="1373112673">
    <w:abstractNumId w:val="44"/>
  </w:num>
  <w:num w:numId="106" w16cid:durableId="511333875">
    <w:abstractNumId w:val="7"/>
  </w:num>
  <w:num w:numId="107" w16cid:durableId="932976534">
    <w:abstractNumId w:val="45"/>
  </w:num>
  <w:num w:numId="108" w16cid:durableId="192309674">
    <w:abstractNumId w:val="101"/>
  </w:num>
  <w:num w:numId="109" w16cid:durableId="781221610">
    <w:abstractNumId w:val="34"/>
  </w:num>
  <w:num w:numId="110" w16cid:durableId="1754233904">
    <w:abstractNumId w:val="76"/>
  </w:num>
  <w:num w:numId="111" w16cid:durableId="414402364">
    <w:abstractNumId w:val="15"/>
  </w:num>
  <w:num w:numId="112" w16cid:durableId="650793576">
    <w:abstractNumId w:val="108"/>
  </w:num>
  <w:num w:numId="113" w16cid:durableId="1240948737">
    <w:abstractNumId w:val="105"/>
  </w:num>
  <w:num w:numId="114" w16cid:durableId="922377503">
    <w:abstractNumId w:val="64"/>
  </w:num>
  <w:num w:numId="115" w16cid:durableId="1530335056">
    <w:abstractNumId w:val="41"/>
  </w:num>
  <w:num w:numId="116" w16cid:durableId="109012776">
    <w:abstractNumId w:val="86"/>
  </w:num>
  <w:num w:numId="117" w16cid:durableId="1729574795">
    <w:abstractNumId w:val="88"/>
  </w:num>
  <w:num w:numId="118" w16cid:durableId="1943370704">
    <w:abstractNumId w:val="99"/>
  </w:num>
  <w:num w:numId="119" w16cid:durableId="221452456">
    <w:abstractNumId w:val="2"/>
  </w:num>
  <w:num w:numId="120" w16cid:durableId="2019698279">
    <w:abstractNumId w:val="26"/>
  </w:num>
  <w:num w:numId="121" w16cid:durableId="756249651">
    <w:abstractNumId w:val="114"/>
  </w:num>
  <w:num w:numId="122" w16cid:durableId="399986519">
    <w:abstractNumId w:val="31"/>
  </w:num>
  <w:num w:numId="123" w16cid:durableId="459807606">
    <w:abstractNumId w:val="119"/>
  </w:num>
  <w:num w:numId="124" w16cid:durableId="219905160">
    <w:abstractNumId w:val="119"/>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4A2"/>
    <w:rsid w:val="009A684D"/>
    <w:rsid w:val="00C244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B5998"/>
  <w15:chartTrackingRefBased/>
  <w15:docId w15:val="{8BEBE794-BA00-47FA-983A-2C7E9B134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4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244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244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244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44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44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4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4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4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4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244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244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244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44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44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4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4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4A2"/>
    <w:rPr>
      <w:rFonts w:eastAsiaTheme="majorEastAsia" w:cstheme="majorBidi"/>
      <w:color w:val="272727" w:themeColor="text1" w:themeTint="D8"/>
    </w:rPr>
  </w:style>
  <w:style w:type="paragraph" w:styleId="Title">
    <w:name w:val="Title"/>
    <w:basedOn w:val="Normal"/>
    <w:next w:val="Normal"/>
    <w:link w:val="TitleChar"/>
    <w:uiPriority w:val="10"/>
    <w:qFormat/>
    <w:rsid w:val="00C24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4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4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4A2"/>
    <w:pPr>
      <w:spacing w:before="160"/>
      <w:jc w:val="center"/>
    </w:pPr>
    <w:rPr>
      <w:i/>
      <w:iCs/>
      <w:color w:val="404040" w:themeColor="text1" w:themeTint="BF"/>
    </w:rPr>
  </w:style>
  <w:style w:type="character" w:customStyle="1" w:styleId="QuoteChar">
    <w:name w:val="Quote Char"/>
    <w:basedOn w:val="DefaultParagraphFont"/>
    <w:link w:val="Quote"/>
    <w:uiPriority w:val="29"/>
    <w:rsid w:val="00C244A2"/>
    <w:rPr>
      <w:i/>
      <w:iCs/>
      <w:color w:val="404040" w:themeColor="text1" w:themeTint="BF"/>
    </w:rPr>
  </w:style>
  <w:style w:type="paragraph" w:styleId="ListParagraph">
    <w:name w:val="List Paragraph"/>
    <w:basedOn w:val="Normal"/>
    <w:uiPriority w:val="34"/>
    <w:qFormat/>
    <w:rsid w:val="00C244A2"/>
    <w:pPr>
      <w:ind w:left="720"/>
      <w:contextualSpacing/>
    </w:pPr>
  </w:style>
  <w:style w:type="character" w:styleId="IntenseEmphasis">
    <w:name w:val="Intense Emphasis"/>
    <w:basedOn w:val="DefaultParagraphFont"/>
    <w:uiPriority w:val="21"/>
    <w:qFormat/>
    <w:rsid w:val="00C244A2"/>
    <w:rPr>
      <w:i/>
      <w:iCs/>
      <w:color w:val="2F5496" w:themeColor="accent1" w:themeShade="BF"/>
    </w:rPr>
  </w:style>
  <w:style w:type="paragraph" w:styleId="IntenseQuote">
    <w:name w:val="Intense Quote"/>
    <w:basedOn w:val="Normal"/>
    <w:next w:val="Normal"/>
    <w:link w:val="IntenseQuoteChar"/>
    <w:uiPriority w:val="30"/>
    <w:qFormat/>
    <w:rsid w:val="00C244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44A2"/>
    <w:rPr>
      <w:i/>
      <w:iCs/>
      <w:color w:val="2F5496" w:themeColor="accent1" w:themeShade="BF"/>
    </w:rPr>
  </w:style>
  <w:style w:type="character" w:styleId="IntenseReference">
    <w:name w:val="Intense Reference"/>
    <w:basedOn w:val="DefaultParagraphFont"/>
    <w:uiPriority w:val="32"/>
    <w:qFormat/>
    <w:rsid w:val="00C244A2"/>
    <w:rPr>
      <w:b/>
      <w:bCs/>
      <w:smallCaps/>
      <w:color w:val="2F5496" w:themeColor="accent1" w:themeShade="BF"/>
      <w:spacing w:val="5"/>
    </w:rPr>
  </w:style>
  <w:style w:type="paragraph" w:customStyle="1" w:styleId="msonormal0">
    <w:name w:val="msonormal"/>
    <w:basedOn w:val="Normal"/>
    <w:rsid w:val="00C244A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244A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244A2"/>
    <w:rPr>
      <w:b/>
      <w:bCs/>
    </w:rPr>
  </w:style>
  <w:style w:type="character" w:customStyle="1" w:styleId="katex">
    <w:name w:val="katex"/>
    <w:basedOn w:val="DefaultParagraphFont"/>
    <w:rsid w:val="00C244A2"/>
  </w:style>
  <w:style w:type="character" w:customStyle="1" w:styleId="katex-mathml">
    <w:name w:val="katex-mathml"/>
    <w:basedOn w:val="DefaultParagraphFont"/>
    <w:rsid w:val="00C244A2"/>
  </w:style>
  <w:style w:type="character" w:customStyle="1" w:styleId="katex-html">
    <w:name w:val="katex-html"/>
    <w:basedOn w:val="DefaultParagraphFont"/>
    <w:rsid w:val="00C244A2"/>
  </w:style>
  <w:style w:type="character" w:customStyle="1" w:styleId="base">
    <w:name w:val="base"/>
    <w:basedOn w:val="DefaultParagraphFont"/>
    <w:rsid w:val="00C244A2"/>
  </w:style>
  <w:style w:type="character" w:customStyle="1" w:styleId="strut">
    <w:name w:val="strut"/>
    <w:basedOn w:val="DefaultParagraphFont"/>
    <w:rsid w:val="00C244A2"/>
  </w:style>
  <w:style w:type="character" w:customStyle="1" w:styleId="mord">
    <w:name w:val="mord"/>
    <w:basedOn w:val="DefaultParagraphFont"/>
    <w:rsid w:val="00C244A2"/>
  </w:style>
  <w:style w:type="character" w:customStyle="1" w:styleId="mopen">
    <w:name w:val="mopen"/>
    <w:basedOn w:val="DefaultParagraphFont"/>
    <w:rsid w:val="00C244A2"/>
  </w:style>
  <w:style w:type="character" w:customStyle="1" w:styleId="mpunct">
    <w:name w:val="mpunct"/>
    <w:basedOn w:val="DefaultParagraphFont"/>
    <w:rsid w:val="00C244A2"/>
  </w:style>
  <w:style w:type="character" w:customStyle="1" w:styleId="mspace">
    <w:name w:val="mspace"/>
    <w:basedOn w:val="DefaultParagraphFont"/>
    <w:rsid w:val="00C244A2"/>
  </w:style>
  <w:style w:type="character" w:customStyle="1" w:styleId="mclose">
    <w:name w:val="mclose"/>
    <w:basedOn w:val="DefaultParagraphFont"/>
    <w:rsid w:val="00C244A2"/>
  </w:style>
  <w:style w:type="character" w:customStyle="1" w:styleId="mrel">
    <w:name w:val="mrel"/>
    <w:basedOn w:val="DefaultParagraphFont"/>
    <w:rsid w:val="00C244A2"/>
  </w:style>
  <w:style w:type="character" w:customStyle="1" w:styleId="msupsub">
    <w:name w:val="msupsub"/>
    <w:basedOn w:val="DefaultParagraphFont"/>
    <w:rsid w:val="00C244A2"/>
  </w:style>
  <w:style w:type="character" w:customStyle="1" w:styleId="vlist-t">
    <w:name w:val="vlist-t"/>
    <w:basedOn w:val="DefaultParagraphFont"/>
    <w:rsid w:val="00C244A2"/>
  </w:style>
  <w:style w:type="character" w:customStyle="1" w:styleId="vlist-r">
    <w:name w:val="vlist-r"/>
    <w:basedOn w:val="DefaultParagraphFont"/>
    <w:rsid w:val="00C244A2"/>
  </w:style>
  <w:style w:type="character" w:customStyle="1" w:styleId="vlist">
    <w:name w:val="vlist"/>
    <w:basedOn w:val="DefaultParagraphFont"/>
    <w:rsid w:val="00C244A2"/>
  </w:style>
  <w:style w:type="character" w:customStyle="1" w:styleId="pstrut">
    <w:name w:val="pstrut"/>
    <w:basedOn w:val="DefaultParagraphFont"/>
    <w:rsid w:val="00C244A2"/>
  </w:style>
  <w:style w:type="character" w:customStyle="1" w:styleId="sizing">
    <w:name w:val="sizing"/>
    <w:basedOn w:val="DefaultParagraphFont"/>
    <w:rsid w:val="00C244A2"/>
  </w:style>
  <w:style w:type="character" w:customStyle="1" w:styleId="vlist-s">
    <w:name w:val="vlist-s"/>
    <w:basedOn w:val="DefaultParagraphFont"/>
    <w:rsid w:val="00C244A2"/>
  </w:style>
  <w:style w:type="character" w:customStyle="1" w:styleId="font-medium">
    <w:name w:val="font-medium"/>
    <w:basedOn w:val="DefaultParagraphFont"/>
    <w:rsid w:val="00C244A2"/>
  </w:style>
  <w:style w:type="character" w:customStyle="1" w:styleId="flex">
    <w:name w:val="flex"/>
    <w:basedOn w:val="DefaultParagraphFont"/>
    <w:rsid w:val="00C244A2"/>
  </w:style>
  <w:style w:type="character" w:customStyle="1" w:styleId="min-w-0">
    <w:name w:val="min-w-0"/>
    <w:basedOn w:val="DefaultParagraphFont"/>
    <w:rsid w:val="00C244A2"/>
  </w:style>
  <w:style w:type="character" w:customStyle="1" w:styleId="katex-display">
    <w:name w:val="katex-display"/>
    <w:basedOn w:val="DefaultParagraphFont"/>
    <w:rsid w:val="00C244A2"/>
  </w:style>
  <w:style w:type="character" w:customStyle="1" w:styleId="mbin">
    <w:name w:val="mbin"/>
    <w:basedOn w:val="DefaultParagraphFont"/>
    <w:rsid w:val="00C244A2"/>
  </w:style>
  <w:style w:type="character" w:customStyle="1" w:styleId="mop">
    <w:name w:val="mop"/>
    <w:basedOn w:val="DefaultParagraphFont"/>
    <w:rsid w:val="00C244A2"/>
  </w:style>
  <w:style w:type="character" w:customStyle="1" w:styleId="minner">
    <w:name w:val="minner"/>
    <w:basedOn w:val="DefaultParagraphFont"/>
    <w:rsid w:val="00C244A2"/>
  </w:style>
  <w:style w:type="character" w:customStyle="1" w:styleId="mfrac">
    <w:name w:val="mfrac"/>
    <w:basedOn w:val="DefaultParagraphFont"/>
    <w:rsid w:val="00C244A2"/>
  </w:style>
  <w:style w:type="character" w:customStyle="1" w:styleId="frac-line">
    <w:name w:val="frac-line"/>
    <w:basedOn w:val="DefaultParagraphFont"/>
    <w:rsid w:val="00C244A2"/>
  </w:style>
  <w:style w:type="character" w:styleId="Emphasis">
    <w:name w:val="Emphasis"/>
    <w:basedOn w:val="DefaultParagraphFont"/>
    <w:uiPriority w:val="20"/>
    <w:qFormat/>
    <w:rsid w:val="00C244A2"/>
    <w:rPr>
      <w:i/>
      <w:iCs/>
    </w:rPr>
  </w:style>
  <w:style w:type="character" w:customStyle="1" w:styleId="delimsizing">
    <w:name w:val="delimsizing"/>
    <w:basedOn w:val="DefaultParagraphFont"/>
    <w:rsid w:val="00C244A2"/>
  </w:style>
  <w:style w:type="character" w:customStyle="1" w:styleId="svg-align">
    <w:name w:val="svg-align"/>
    <w:basedOn w:val="DefaultParagraphFont"/>
    <w:rsid w:val="00C244A2"/>
  </w:style>
  <w:style w:type="character" w:customStyle="1" w:styleId="hide-tail">
    <w:name w:val="hide-tail"/>
    <w:basedOn w:val="DefaultParagraphFont"/>
    <w:rsid w:val="00C244A2"/>
  </w:style>
  <w:style w:type="character" w:customStyle="1" w:styleId="mtight">
    <w:name w:val="mtight"/>
    <w:basedOn w:val="DefaultParagraphFont"/>
    <w:rsid w:val="00C244A2"/>
  </w:style>
  <w:style w:type="character" w:customStyle="1" w:styleId="stretchy">
    <w:name w:val="stretchy"/>
    <w:basedOn w:val="DefaultParagraphFont"/>
    <w:rsid w:val="00C244A2"/>
  </w:style>
  <w:style w:type="character" w:customStyle="1" w:styleId="brace-left">
    <w:name w:val="brace-left"/>
    <w:basedOn w:val="DefaultParagraphFont"/>
    <w:rsid w:val="00C244A2"/>
  </w:style>
  <w:style w:type="character" w:customStyle="1" w:styleId="brace-center">
    <w:name w:val="brace-center"/>
    <w:basedOn w:val="DefaultParagraphFont"/>
    <w:rsid w:val="00C244A2"/>
  </w:style>
  <w:style w:type="character" w:customStyle="1" w:styleId="brace-right">
    <w:name w:val="brace-right"/>
    <w:basedOn w:val="DefaultParagraphFont"/>
    <w:rsid w:val="00C244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53</Pages>
  <Words>13451</Words>
  <Characters>76672</Characters>
  <Application>Microsoft Office Word</Application>
  <DocSecurity>0</DocSecurity>
  <Lines>638</Lines>
  <Paragraphs>179</Paragraphs>
  <ScaleCrop>false</ScaleCrop>
  <Company/>
  <LinksUpToDate>false</LinksUpToDate>
  <CharactersWithSpaces>89944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Li</dc:creator>
  <cp:keywords/>
  <dc:description/>
  <cp:lastModifiedBy>Diana Li</cp:lastModifiedBy>
  <cp:revision>1</cp:revision>
  <dcterms:created xsi:type="dcterms:W3CDTF">2025-12-21T14:30:00Z</dcterms:created>
  <dcterms:modified xsi:type="dcterms:W3CDTF">2025-12-21T14:31:00Z</dcterms:modified>
</cp:coreProperties>
</file>