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3465675</wp:posOffset>
            </wp:positionH>
            <wp:positionV relativeFrom="page">
              <wp:posOffset>466725</wp:posOffset>
            </wp:positionV>
            <wp:extent cx="629330" cy="9286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30" cy="92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DIRETORIA DE AVALIAÇÃO INSTITUCIONAL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PROJETOS DE INICIAÇÃO CIENTÍFICA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Iniciação Científica é uma modalidade de pesquisa em que os alunos da graduação e do ensino médio são iniciados na prática científica e estimulados a participar de projetos de pesquisa desenvolvidos na Universidade, sob a orientação de um professor, como bolsistas ou como voluntários - por meio do apoio, principalmente, do Conselho Nacional de Desenvolvimento Científico e Tecnológico (CNPq) e da Coordenação de Aperfeiçoamento de Pessoal de Nível Superior (Capes). Através dela, o estudante tem a oportunidade de ampliar seus conhecimentos e de obter uma formação mais completa, preparando-se para a docência e para a pós-graduação.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produção gerada pela Iniciação Científica reafirma a vocação para a pesquisa da Universidade e garante que ela tenha continuidade no futuro. Por conta disso, a UFPE investe recursos nessa modalidade, concedendo bolsas, realizando congressos e estimulando a participação de professores e alunos em eventos científicos.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mais informações: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https://www.ufpe.br/iniciacao-cientifica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fpe.br/iniciacao-cientif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