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B1BAC" w14:textId="63EA9F73" w:rsidR="00D57C39" w:rsidRPr="00F14FFF" w:rsidRDefault="006B3D39" w:rsidP="00D57C39">
      <w:pPr>
        <w:pStyle w:val="Title"/>
      </w:pPr>
      <w:r>
        <w:t>Internet Explorer for Xbox Developer’s Guide</w:t>
      </w:r>
    </w:p>
    <w:p w14:paraId="67EB1BAE" w14:textId="064295B4" w:rsidR="00D57C39" w:rsidRPr="00506AE7" w:rsidRDefault="005A393E" w:rsidP="00506AE7">
      <w:pPr>
        <w:pStyle w:val="Version"/>
      </w:pPr>
      <w:r>
        <w:t>September 26, 2012</w:t>
      </w:r>
    </w:p>
    <w:p w14:paraId="67EB1BAF" w14:textId="77777777" w:rsidR="00D57C39" w:rsidRPr="00F14FFF" w:rsidRDefault="00D57C39" w:rsidP="00D57C39">
      <w:pPr>
        <w:pStyle w:val="Procedure"/>
      </w:pPr>
      <w:r w:rsidRPr="00F14FFF">
        <w:t>Abstract</w:t>
      </w:r>
    </w:p>
    <w:p w14:paraId="67EB1BB0" w14:textId="09B2EF0B" w:rsidR="00D81934" w:rsidRPr="006B3D39" w:rsidRDefault="00D57C39" w:rsidP="00D70150">
      <w:pPr>
        <w:pStyle w:val="BodyText"/>
      </w:pPr>
      <w:r w:rsidRPr="00F14FFF">
        <w:t xml:space="preserve">This paper provides information about </w:t>
      </w:r>
      <w:r w:rsidR="006B3D39">
        <w:t>Internet Explorer for Xbox.</w:t>
      </w:r>
      <w:r w:rsidRPr="00F14FFF">
        <w:t xml:space="preserve"> It provides guidelines for </w:t>
      </w:r>
      <w:r w:rsidR="006B3D39">
        <w:t>developers to who want to optimize their site for Internet Explorer for Xbox. It contains design recommendations, and it describes some of the technical differences between Internet Explorer 9 and Internet Explorer for Xbox.</w:t>
      </w:r>
    </w:p>
    <w:p w14:paraId="67EB1BB1" w14:textId="3CF9F4AE" w:rsidR="00506AE7" w:rsidRDefault="00D57C39" w:rsidP="00506AE7">
      <w:pPr>
        <w:pStyle w:val="BodyText"/>
        <w:spacing w:after="0"/>
      </w:pPr>
      <w:r w:rsidRPr="00F14FFF">
        <w:t xml:space="preserve">This information applies to the following </w:t>
      </w:r>
      <w:r w:rsidR="00487002">
        <w:t>product</w:t>
      </w:r>
      <w:r w:rsidRPr="00F14FFF">
        <w:t>:</w:t>
      </w:r>
      <w:r w:rsidR="00663989" w:rsidRPr="00F14FFF">
        <w:t xml:space="preserve"> </w:t>
      </w:r>
      <w:r w:rsidRPr="00F14FFF">
        <w:br/>
      </w:r>
      <w:r w:rsidR="00506AE7">
        <w:tab/>
      </w:r>
      <w:r w:rsidR="00487002">
        <w:t>Xbox® 360</w:t>
      </w:r>
    </w:p>
    <w:p w14:paraId="67EB1BB6" w14:textId="77777777" w:rsidR="00506AE7" w:rsidRPr="00963E65" w:rsidRDefault="00506AE7" w:rsidP="00963E65">
      <w:pPr>
        <w:pStyle w:val="BodyText"/>
      </w:pPr>
    </w:p>
    <w:p w14:paraId="67EB1BB7" w14:textId="77777777" w:rsidR="00D57C39" w:rsidRPr="00F14FFF" w:rsidRDefault="00D57C39" w:rsidP="00D57C39">
      <w:pPr>
        <w:pStyle w:val="BodyText"/>
      </w:pPr>
      <w:r w:rsidRPr="00F14FFF">
        <w:t>References and resources discussed here are listed at the end of this paper.</w:t>
      </w:r>
    </w:p>
    <w:p w14:paraId="67EB1BB8" w14:textId="26EE2E55" w:rsidR="00D57C39" w:rsidRDefault="00D57C39" w:rsidP="00A63DAB">
      <w:pPr>
        <w:pStyle w:val="BodyText"/>
        <w:ind w:right="-1440"/>
        <w:rPr>
          <w:rFonts w:ascii="Verdana" w:hAnsi="Verdana"/>
          <w:sz w:val="18"/>
          <w:szCs w:val="18"/>
        </w:rPr>
      </w:pPr>
      <w:r w:rsidRPr="00F14FFF">
        <w:t xml:space="preserve">The current version of this paper is maintained on the Web at: </w:t>
      </w:r>
      <w:r w:rsidRPr="00F14FFF">
        <w:br/>
      </w:r>
      <w:r w:rsidRPr="00F14FFF">
        <w:tab/>
      </w:r>
      <w:hyperlink r:id="rId12" w:history="1">
        <w:r w:rsidR="00CC7AF0" w:rsidRPr="00CC7AF0">
          <w:rPr>
            <w:rStyle w:val="Hyperlink"/>
          </w:rPr>
          <w:t>http://go.microsoft.com/fwlink/p/?LinkId=259808</w:t>
        </w:r>
      </w:hyperlink>
    </w:p>
    <w:p w14:paraId="67EB1BB9" w14:textId="77777777" w:rsidR="00506AE7" w:rsidRDefault="00506AE7" w:rsidP="00506AE7">
      <w:pPr>
        <w:pStyle w:val="BodyText"/>
      </w:pPr>
    </w:p>
    <w:p w14:paraId="67EB1BBA" w14:textId="77777777" w:rsidR="00506AE7" w:rsidRPr="00506AE7" w:rsidRDefault="00506AE7" w:rsidP="00506AE7">
      <w:pPr>
        <w:pStyle w:val="BodyText"/>
      </w:pPr>
    </w:p>
    <w:p w14:paraId="67EB1BBB" w14:textId="77777777" w:rsidR="00D57C39" w:rsidRPr="00F14FFF"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site references, may change without notice.</w:t>
      </w:r>
      <w:r w:rsidR="008F4C51">
        <w:t xml:space="preserve"> </w:t>
      </w:r>
      <w:r w:rsidR="008F4C51" w:rsidRPr="008F4C51">
        <w:t>Some information relates to pre-released product which may be substantially modified before it’s commercially released. Microsoft makes no warranties, express or implied, with respect to the information provided here.</w:t>
      </w:r>
      <w:r w:rsidRPr="00F14FFF">
        <w:t xml:space="preserve"> </w:t>
      </w:r>
      <w:r w:rsidR="002E0C0A" w:rsidRPr="00F14FFF">
        <w:t>You bear the risk of using it.</w:t>
      </w:r>
    </w:p>
    <w:p w14:paraId="67EB1BBD" w14:textId="779FCA33" w:rsidR="00D57C39" w:rsidRPr="00F14FFF" w:rsidRDefault="00D57C39" w:rsidP="00CA6778">
      <w:pPr>
        <w:pStyle w:val="Disclaimertext"/>
        <w:spacing w:after="60"/>
      </w:pPr>
      <w:r w:rsidRPr="00F14FFF">
        <w:t xml:space="preserve">This document does not provide you with any legal rights to any intellectual property in any Microsoft product. You may copy and use this document for your internal, reference purposes. </w:t>
      </w:r>
    </w:p>
    <w:p w14:paraId="67EB1BBE" w14:textId="77777777" w:rsidR="00D57C39" w:rsidRPr="00F14FFF" w:rsidRDefault="00D57C39" w:rsidP="00F14FFF">
      <w:pPr>
        <w:pStyle w:val="Disclaimertext"/>
      </w:pPr>
      <w:r w:rsidRPr="00F14FFF">
        <w:t>© 201</w:t>
      </w:r>
      <w:r w:rsidR="007738D5">
        <w:t>2</w:t>
      </w:r>
      <w:r w:rsidR="008F0AE8">
        <w:t xml:space="preserve"> Microsoft</w:t>
      </w:r>
      <w:r w:rsidRPr="00F14FFF">
        <w:t>. All rights reserved.</w:t>
      </w:r>
    </w:p>
    <w:p w14:paraId="67EB1BBF" w14:textId="77777777" w:rsidR="00BB3133" w:rsidRDefault="00BB3133" w:rsidP="00F34A65"/>
    <w:p w14:paraId="67EB1BC0" w14:textId="16B548DC" w:rsidR="009E2E6A" w:rsidRDefault="005A393E" w:rsidP="00F34A65">
      <w:pPr>
        <w:pStyle w:val="BodyText"/>
        <w:jc w:val="right"/>
      </w:pPr>
      <w:r>
        <w:rPr>
          <w:noProof/>
        </w:rPr>
        <w:drawing>
          <wp:inline distT="0" distB="0" distL="0" distR="0" wp14:anchorId="2CDA63AB" wp14:editId="7D31E4BA">
            <wp:extent cx="1057423" cy="25721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WPlogo.png"/>
                    <pic:cNvPicPr/>
                  </pic:nvPicPr>
                  <pic:blipFill>
                    <a:blip r:embed="rId13">
                      <a:extLst>
                        <a:ext uri="{28A0092B-C50C-407E-A947-70E740481C1C}">
                          <a14:useLocalDpi xmlns:a14="http://schemas.microsoft.com/office/drawing/2010/main" val="0"/>
                        </a:ext>
                      </a:extLst>
                    </a:blip>
                    <a:stretch>
                      <a:fillRect/>
                    </a:stretch>
                  </pic:blipFill>
                  <pic:spPr>
                    <a:xfrm>
                      <a:off x="0" y="0"/>
                      <a:ext cx="1057423" cy="257211"/>
                    </a:xfrm>
                    <a:prstGeom prst="rect">
                      <a:avLst/>
                    </a:prstGeom>
                  </pic:spPr>
                </pic:pic>
              </a:graphicData>
            </a:graphic>
          </wp:inline>
        </w:drawing>
      </w:r>
    </w:p>
    <w:p w14:paraId="67EB1BC1" w14:textId="77777777" w:rsidR="00D57C39" w:rsidRPr="00F14FFF" w:rsidRDefault="00F14FFF" w:rsidP="00F14FFF">
      <w:pPr>
        <w:pStyle w:val="BodyText"/>
      </w:pPr>
      <w:r>
        <w:br w:type="page"/>
      </w:r>
    </w:p>
    <w:p w14:paraId="67EB1BC2" w14:textId="77777777" w:rsidR="00D57C39" w:rsidRPr="00F14FFF" w:rsidRDefault="00D57C39" w:rsidP="00D57C39">
      <w:pPr>
        <w:pStyle w:val="Contents"/>
      </w:pPr>
      <w:r w:rsidRPr="00F14FFF">
        <w:lastRenderedPageBreak/>
        <w:t>Contents</w:t>
      </w:r>
    </w:p>
    <w:p w14:paraId="4A8B91FB" w14:textId="77777777" w:rsidR="003B5059" w:rsidRDefault="00930FE4">
      <w:pPr>
        <w:pStyle w:val="TOC1"/>
        <w:tabs>
          <w:tab w:val="right" w:leader="dot" w:pos="7670"/>
        </w:tabs>
        <w:rPr>
          <w:rFonts w:eastAsiaTheme="minorEastAsia"/>
          <w:b w:val="0"/>
          <w:noProof/>
          <w:kern w:val="2"/>
          <w:sz w:val="22"/>
          <w:szCs w:val="22"/>
          <w14:ligatures w14:val="standard"/>
        </w:rPr>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35749349" w:history="1">
        <w:r w:rsidR="003B5059" w:rsidRPr="00AC1F62">
          <w:rPr>
            <w:rStyle w:val="Hyperlink"/>
            <w:noProof/>
          </w:rPr>
          <w:t>Overview</w:t>
        </w:r>
        <w:r w:rsidR="003B5059">
          <w:rPr>
            <w:noProof/>
            <w:webHidden/>
          </w:rPr>
          <w:tab/>
        </w:r>
        <w:r w:rsidR="003B5059">
          <w:rPr>
            <w:noProof/>
            <w:webHidden/>
          </w:rPr>
          <w:fldChar w:fldCharType="begin"/>
        </w:r>
        <w:r w:rsidR="003B5059">
          <w:rPr>
            <w:noProof/>
            <w:webHidden/>
          </w:rPr>
          <w:instrText xml:space="preserve"> PAGEREF _Toc335749349 \h </w:instrText>
        </w:r>
        <w:r w:rsidR="003B5059">
          <w:rPr>
            <w:noProof/>
            <w:webHidden/>
          </w:rPr>
        </w:r>
        <w:r w:rsidR="003B5059">
          <w:rPr>
            <w:noProof/>
            <w:webHidden/>
          </w:rPr>
          <w:fldChar w:fldCharType="separate"/>
        </w:r>
        <w:r w:rsidR="003B5059">
          <w:rPr>
            <w:noProof/>
            <w:webHidden/>
          </w:rPr>
          <w:t>3</w:t>
        </w:r>
        <w:r w:rsidR="003B5059">
          <w:rPr>
            <w:noProof/>
            <w:webHidden/>
          </w:rPr>
          <w:fldChar w:fldCharType="end"/>
        </w:r>
      </w:hyperlink>
    </w:p>
    <w:p w14:paraId="676C206D" w14:textId="77777777" w:rsidR="003B5059" w:rsidRDefault="00027999">
      <w:pPr>
        <w:pStyle w:val="TOC2"/>
        <w:tabs>
          <w:tab w:val="right" w:leader="dot" w:pos="7670"/>
        </w:tabs>
        <w:rPr>
          <w:rFonts w:eastAsiaTheme="minorEastAsia"/>
          <w:b w:val="0"/>
          <w:noProof/>
          <w:kern w:val="2"/>
          <w14:ligatures w14:val="standard"/>
        </w:rPr>
      </w:pPr>
      <w:hyperlink w:anchor="_Toc335749350" w:history="1">
        <w:r w:rsidR="003B5059" w:rsidRPr="00AC1F62">
          <w:rPr>
            <w:rStyle w:val="Hyperlink"/>
            <w:noProof/>
          </w:rPr>
          <w:t>Web Hub</w:t>
        </w:r>
        <w:r w:rsidR="003B5059">
          <w:rPr>
            <w:noProof/>
            <w:webHidden/>
          </w:rPr>
          <w:tab/>
        </w:r>
        <w:r w:rsidR="003B5059">
          <w:rPr>
            <w:noProof/>
            <w:webHidden/>
          </w:rPr>
          <w:fldChar w:fldCharType="begin"/>
        </w:r>
        <w:r w:rsidR="003B5059">
          <w:rPr>
            <w:noProof/>
            <w:webHidden/>
          </w:rPr>
          <w:instrText xml:space="preserve"> PAGEREF _Toc335749350 \h </w:instrText>
        </w:r>
        <w:r w:rsidR="003B5059">
          <w:rPr>
            <w:noProof/>
            <w:webHidden/>
          </w:rPr>
        </w:r>
        <w:r w:rsidR="003B5059">
          <w:rPr>
            <w:noProof/>
            <w:webHidden/>
          </w:rPr>
          <w:fldChar w:fldCharType="separate"/>
        </w:r>
        <w:r w:rsidR="003B5059">
          <w:rPr>
            <w:noProof/>
            <w:webHidden/>
          </w:rPr>
          <w:t>3</w:t>
        </w:r>
        <w:r w:rsidR="003B5059">
          <w:rPr>
            <w:noProof/>
            <w:webHidden/>
          </w:rPr>
          <w:fldChar w:fldCharType="end"/>
        </w:r>
      </w:hyperlink>
    </w:p>
    <w:p w14:paraId="3A24D20F" w14:textId="77777777" w:rsidR="003B5059" w:rsidRDefault="00027999">
      <w:pPr>
        <w:pStyle w:val="TOC1"/>
        <w:tabs>
          <w:tab w:val="right" w:leader="dot" w:pos="7670"/>
        </w:tabs>
        <w:rPr>
          <w:rFonts w:eastAsiaTheme="minorEastAsia"/>
          <w:b w:val="0"/>
          <w:noProof/>
          <w:kern w:val="2"/>
          <w:sz w:val="22"/>
          <w:szCs w:val="22"/>
          <w14:ligatures w14:val="standard"/>
        </w:rPr>
      </w:pPr>
      <w:hyperlink w:anchor="_Toc335749351" w:history="1">
        <w:r w:rsidR="003B5059" w:rsidRPr="00AC1F62">
          <w:rPr>
            <w:rStyle w:val="Hyperlink"/>
            <w:noProof/>
          </w:rPr>
          <w:t>Input Methods</w:t>
        </w:r>
        <w:r w:rsidR="003B5059">
          <w:rPr>
            <w:noProof/>
            <w:webHidden/>
          </w:rPr>
          <w:tab/>
        </w:r>
        <w:r w:rsidR="003B5059">
          <w:rPr>
            <w:noProof/>
            <w:webHidden/>
          </w:rPr>
          <w:fldChar w:fldCharType="begin"/>
        </w:r>
        <w:r w:rsidR="003B5059">
          <w:rPr>
            <w:noProof/>
            <w:webHidden/>
          </w:rPr>
          <w:instrText xml:space="preserve"> PAGEREF _Toc335749351 \h </w:instrText>
        </w:r>
        <w:r w:rsidR="003B5059">
          <w:rPr>
            <w:noProof/>
            <w:webHidden/>
          </w:rPr>
        </w:r>
        <w:r w:rsidR="003B5059">
          <w:rPr>
            <w:noProof/>
            <w:webHidden/>
          </w:rPr>
          <w:fldChar w:fldCharType="separate"/>
        </w:r>
        <w:r w:rsidR="003B5059">
          <w:rPr>
            <w:noProof/>
            <w:webHidden/>
          </w:rPr>
          <w:t>3</w:t>
        </w:r>
        <w:r w:rsidR="003B5059">
          <w:rPr>
            <w:noProof/>
            <w:webHidden/>
          </w:rPr>
          <w:fldChar w:fldCharType="end"/>
        </w:r>
      </w:hyperlink>
    </w:p>
    <w:p w14:paraId="319B68D6" w14:textId="77777777" w:rsidR="003B5059" w:rsidRDefault="00027999">
      <w:pPr>
        <w:pStyle w:val="TOC2"/>
        <w:tabs>
          <w:tab w:val="right" w:leader="dot" w:pos="7670"/>
        </w:tabs>
        <w:rPr>
          <w:rFonts w:eastAsiaTheme="minorEastAsia"/>
          <w:b w:val="0"/>
          <w:noProof/>
          <w:kern w:val="2"/>
          <w14:ligatures w14:val="standard"/>
        </w:rPr>
      </w:pPr>
      <w:hyperlink w:anchor="_Toc335749352" w:history="1">
        <w:r w:rsidR="003B5059" w:rsidRPr="00AC1F62">
          <w:rPr>
            <w:rStyle w:val="Hyperlink"/>
            <w:noProof/>
          </w:rPr>
          <w:t>Free Cursor</w:t>
        </w:r>
        <w:r w:rsidR="003B5059">
          <w:rPr>
            <w:noProof/>
            <w:webHidden/>
          </w:rPr>
          <w:tab/>
        </w:r>
        <w:r w:rsidR="003B5059">
          <w:rPr>
            <w:noProof/>
            <w:webHidden/>
          </w:rPr>
          <w:fldChar w:fldCharType="begin"/>
        </w:r>
        <w:r w:rsidR="003B5059">
          <w:rPr>
            <w:noProof/>
            <w:webHidden/>
          </w:rPr>
          <w:instrText xml:space="preserve"> PAGEREF _Toc335749352 \h </w:instrText>
        </w:r>
        <w:r w:rsidR="003B5059">
          <w:rPr>
            <w:noProof/>
            <w:webHidden/>
          </w:rPr>
        </w:r>
        <w:r w:rsidR="003B5059">
          <w:rPr>
            <w:noProof/>
            <w:webHidden/>
          </w:rPr>
          <w:fldChar w:fldCharType="separate"/>
        </w:r>
        <w:r w:rsidR="003B5059">
          <w:rPr>
            <w:noProof/>
            <w:webHidden/>
          </w:rPr>
          <w:t>3</w:t>
        </w:r>
        <w:r w:rsidR="003B5059">
          <w:rPr>
            <w:noProof/>
            <w:webHidden/>
          </w:rPr>
          <w:fldChar w:fldCharType="end"/>
        </w:r>
      </w:hyperlink>
    </w:p>
    <w:p w14:paraId="321195FC" w14:textId="77777777" w:rsidR="003B5059" w:rsidRDefault="00027999">
      <w:pPr>
        <w:pStyle w:val="TOC2"/>
        <w:tabs>
          <w:tab w:val="right" w:leader="dot" w:pos="7670"/>
        </w:tabs>
        <w:rPr>
          <w:rFonts w:eastAsiaTheme="minorEastAsia"/>
          <w:b w:val="0"/>
          <w:noProof/>
          <w:kern w:val="2"/>
          <w14:ligatures w14:val="standard"/>
        </w:rPr>
      </w:pPr>
      <w:hyperlink w:anchor="_Toc335749353" w:history="1">
        <w:r w:rsidR="003B5059" w:rsidRPr="00AC1F62">
          <w:rPr>
            <w:rStyle w:val="Hyperlink"/>
            <w:noProof/>
          </w:rPr>
          <w:t>On-screen keyboard</w:t>
        </w:r>
        <w:r w:rsidR="003B5059">
          <w:rPr>
            <w:noProof/>
            <w:webHidden/>
          </w:rPr>
          <w:tab/>
        </w:r>
        <w:r w:rsidR="003B5059">
          <w:rPr>
            <w:noProof/>
            <w:webHidden/>
          </w:rPr>
          <w:fldChar w:fldCharType="begin"/>
        </w:r>
        <w:r w:rsidR="003B5059">
          <w:rPr>
            <w:noProof/>
            <w:webHidden/>
          </w:rPr>
          <w:instrText xml:space="preserve"> PAGEREF _Toc335749353 \h </w:instrText>
        </w:r>
        <w:r w:rsidR="003B5059">
          <w:rPr>
            <w:noProof/>
            <w:webHidden/>
          </w:rPr>
        </w:r>
        <w:r w:rsidR="003B5059">
          <w:rPr>
            <w:noProof/>
            <w:webHidden/>
          </w:rPr>
          <w:fldChar w:fldCharType="separate"/>
        </w:r>
        <w:r w:rsidR="003B5059">
          <w:rPr>
            <w:noProof/>
            <w:webHidden/>
          </w:rPr>
          <w:t>4</w:t>
        </w:r>
        <w:r w:rsidR="003B5059">
          <w:rPr>
            <w:noProof/>
            <w:webHidden/>
          </w:rPr>
          <w:fldChar w:fldCharType="end"/>
        </w:r>
      </w:hyperlink>
    </w:p>
    <w:p w14:paraId="67B3BFE2" w14:textId="77777777" w:rsidR="003B5059" w:rsidRDefault="00027999">
      <w:pPr>
        <w:pStyle w:val="TOC2"/>
        <w:tabs>
          <w:tab w:val="right" w:leader="dot" w:pos="7670"/>
        </w:tabs>
        <w:rPr>
          <w:rFonts w:eastAsiaTheme="minorEastAsia"/>
          <w:b w:val="0"/>
          <w:noProof/>
          <w:kern w:val="2"/>
          <w14:ligatures w14:val="standard"/>
        </w:rPr>
      </w:pPr>
      <w:hyperlink w:anchor="_Toc335749354" w:history="1">
        <w:r w:rsidR="003B5059" w:rsidRPr="00AC1F62">
          <w:rPr>
            <w:rStyle w:val="Hyperlink"/>
            <w:noProof/>
          </w:rPr>
          <w:t>Controller and Xbox 360 Chatpad</w:t>
        </w:r>
        <w:r w:rsidR="003B5059">
          <w:rPr>
            <w:noProof/>
            <w:webHidden/>
          </w:rPr>
          <w:tab/>
        </w:r>
        <w:r w:rsidR="003B5059">
          <w:rPr>
            <w:noProof/>
            <w:webHidden/>
          </w:rPr>
          <w:fldChar w:fldCharType="begin"/>
        </w:r>
        <w:r w:rsidR="003B5059">
          <w:rPr>
            <w:noProof/>
            <w:webHidden/>
          </w:rPr>
          <w:instrText xml:space="preserve"> PAGEREF _Toc335749354 \h </w:instrText>
        </w:r>
        <w:r w:rsidR="003B5059">
          <w:rPr>
            <w:noProof/>
            <w:webHidden/>
          </w:rPr>
        </w:r>
        <w:r w:rsidR="003B5059">
          <w:rPr>
            <w:noProof/>
            <w:webHidden/>
          </w:rPr>
          <w:fldChar w:fldCharType="separate"/>
        </w:r>
        <w:r w:rsidR="003B5059">
          <w:rPr>
            <w:noProof/>
            <w:webHidden/>
          </w:rPr>
          <w:t>5</w:t>
        </w:r>
        <w:r w:rsidR="003B5059">
          <w:rPr>
            <w:noProof/>
            <w:webHidden/>
          </w:rPr>
          <w:fldChar w:fldCharType="end"/>
        </w:r>
      </w:hyperlink>
    </w:p>
    <w:p w14:paraId="75D52B0C" w14:textId="77777777" w:rsidR="003B5059" w:rsidRDefault="00027999">
      <w:pPr>
        <w:pStyle w:val="TOC2"/>
        <w:tabs>
          <w:tab w:val="right" w:leader="dot" w:pos="7670"/>
        </w:tabs>
        <w:rPr>
          <w:rFonts w:eastAsiaTheme="minorEastAsia"/>
          <w:b w:val="0"/>
          <w:noProof/>
          <w:kern w:val="2"/>
          <w14:ligatures w14:val="standard"/>
        </w:rPr>
      </w:pPr>
      <w:hyperlink w:anchor="_Toc335749355" w:history="1">
        <w:r w:rsidR="003B5059" w:rsidRPr="00AC1F62">
          <w:rPr>
            <w:rStyle w:val="Hyperlink"/>
            <w:noProof/>
          </w:rPr>
          <w:t>Xbox SmartGlass</w:t>
        </w:r>
        <w:r w:rsidR="003B5059">
          <w:rPr>
            <w:noProof/>
            <w:webHidden/>
          </w:rPr>
          <w:tab/>
        </w:r>
        <w:r w:rsidR="003B5059">
          <w:rPr>
            <w:noProof/>
            <w:webHidden/>
          </w:rPr>
          <w:fldChar w:fldCharType="begin"/>
        </w:r>
        <w:r w:rsidR="003B5059">
          <w:rPr>
            <w:noProof/>
            <w:webHidden/>
          </w:rPr>
          <w:instrText xml:space="preserve"> PAGEREF _Toc335749355 \h </w:instrText>
        </w:r>
        <w:r w:rsidR="003B5059">
          <w:rPr>
            <w:noProof/>
            <w:webHidden/>
          </w:rPr>
        </w:r>
        <w:r w:rsidR="003B5059">
          <w:rPr>
            <w:noProof/>
            <w:webHidden/>
          </w:rPr>
          <w:fldChar w:fldCharType="separate"/>
        </w:r>
        <w:r w:rsidR="003B5059">
          <w:rPr>
            <w:noProof/>
            <w:webHidden/>
          </w:rPr>
          <w:t>5</w:t>
        </w:r>
        <w:r w:rsidR="003B5059">
          <w:rPr>
            <w:noProof/>
            <w:webHidden/>
          </w:rPr>
          <w:fldChar w:fldCharType="end"/>
        </w:r>
      </w:hyperlink>
    </w:p>
    <w:p w14:paraId="0DE1656C" w14:textId="77777777" w:rsidR="003B5059" w:rsidRDefault="00027999">
      <w:pPr>
        <w:pStyle w:val="TOC2"/>
        <w:tabs>
          <w:tab w:val="right" w:leader="dot" w:pos="7670"/>
        </w:tabs>
        <w:rPr>
          <w:rFonts w:eastAsiaTheme="minorEastAsia"/>
          <w:b w:val="0"/>
          <w:noProof/>
          <w:kern w:val="2"/>
          <w14:ligatures w14:val="standard"/>
        </w:rPr>
      </w:pPr>
      <w:hyperlink w:anchor="_Toc335749356" w:history="1">
        <w:r w:rsidR="003B5059" w:rsidRPr="00AC1F62">
          <w:rPr>
            <w:rStyle w:val="Hyperlink"/>
            <w:noProof/>
          </w:rPr>
          <w:t>Voice</w:t>
        </w:r>
        <w:r w:rsidR="003B5059">
          <w:rPr>
            <w:noProof/>
            <w:webHidden/>
          </w:rPr>
          <w:tab/>
        </w:r>
        <w:r w:rsidR="003B5059">
          <w:rPr>
            <w:noProof/>
            <w:webHidden/>
          </w:rPr>
          <w:fldChar w:fldCharType="begin"/>
        </w:r>
        <w:r w:rsidR="003B5059">
          <w:rPr>
            <w:noProof/>
            <w:webHidden/>
          </w:rPr>
          <w:instrText xml:space="preserve"> PAGEREF _Toc335749356 \h </w:instrText>
        </w:r>
        <w:r w:rsidR="003B5059">
          <w:rPr>
            <w:noProof/>
            <w:webHidden/>
          </w:rPr>
        </w:r>
        <w:r w:rsidR="003B5059">
          <w:rPr>
            <w:noProof/>
            <w:webHidden/>
          </w:rPr>
          <w:fldChar w:fldCharType="separate"/>
        </w:r>
        <w:r w:rsidR="003B5059">
          <w:rPr>
            <w:noProof/>
            <w:webHidden/>
          </w:rPr>
          <w:t>5</w:t>
        </w:r>
        <w:r w:rsidR="003B5059">
          <w:rPr>
            <w:noProof/>
            <w:webHidden/>
          </w:rPr>
          <w:fldChar w:fldCharType="end"/>
        </w:r>
      </w:hyperlink>
    </w:p>
    <w:p w14:paraId="1AFC8FAB" w14:textId="77777777" w:rsidR="003B5059" w:rsidRDefault="00027999">
      <w:pPr>
        <w:pStyle w:val="TOC1"/>
        <w:tabs>
          <w:tab w:val="right" w:leader="dot" w:pos="7670"/>
        </w:tabs>
        <w:rPr>
          <w:rFonts w:eastAsiaTheme="minorEastAsia"/>
          <w:b w:val="0"/>
          <w:noProof/>
          <w:kern w:val="2"/>
          <w:sz w:val="22"/>
          <w:szCs w:val="22"/>
          <w14:ligatures w14:val="standard"/>
        </w:rPr>
      </w:pPr>
      <w:hyperlink w:anchor="_Toc335749357" w:history="1">
        <w:r w:rsidR="003B5059" w:rsidRPr="00AC1F62">
          <w:rPr>
            <w:rStyle w:val="Hyperlink"/>
            <w:noProof/>
          </w:rPr>
          <w:t>10’ Design considerations</w:t>
        </w:r>
        <w:r w:rsidR="003B5059">
          <w:rPr>
            <w:noProof/>
            <w:webHidden/>
          </w:rPr>
          <w:tab/>
        </w:r>
        <w:r w:rsidR="003B5059">
          <w:rPr>
            <w:noProof/>
            <w:webHidden/>
          </w:rPr>
          <w:fldChar w:fldCharType="begin"/>
        </w:r>
        <w:r w:rsidR="003B5059">
          <w:rPr>
            <w:noProof/>
            <w:webHidden/>
          </w:rPr>
          <w:instrText xml:space="preserve"> PAGEREF _Toc335749357 \h </w:instrText>
        </w:r>
        <w:r w:rsidR="003B5059">
          <w:rPr>
            <w:noProof/>
            <w:webHidden/>
          </w:rPr>
        </w:r>
        <w:r w:rsidR="003B5059">
          <w:rPr>
            <w:noProof/>
            <w:webHidden/>
          </w:rPr>
          <w:fldChar w:fldCharType="separate"/>
        </w:r>
        <w:r w:rsidR="003B5059">
          <w:rPr>
            <w:noProof/>
            <w:webHidden/>
          </w:rPr>
          <w:t>6</w:t>
        </w:r>
        <w:r w:rsidR="003B5059">
          <w:rPr>
            <w:noProof/>
            <w:webHidden/>
          </w:rPr>
          <w:fldChar w:fldCharType="end"/>
        </w:r>
      </w:hyperlink>
    </w:p>
    <w:p w14:paraId="662045C5" w14:textId="77777777" w:rsidR="003B5059" w:rsidRDefault="00027999">
      <w:pPr>
        <w:pStyle w:val="TOC2"/>
        <w:tabs>
          <w:tab w:val="right" w:leader="dot" w:pos="7670"/>
        </w:tabs>
        <w:rPr>
          <w:rFonts w:eastAsiaTheme="minorEastAsia"/>
          <w:b w:val="0"/>
          <w:noProof/>
          <w:kern w:val="2"/>
          <w14:ligatures w14:val="standard"/>
        </w:rPr>
      </w:pPr>
      <w:hyperlink w:anchor="_Toc335749358" w:history="1">
        <w:r w:rsidR="003B5059" w:rsidRPr="00AC1F62">
          <w:rPr>
            <w:rStyle w:val="Hyperlink"/>
            <w:noProof/>
          </w:rPr>
          <w:t>Distance from the Screen</w:t>
        </w:r>
        <w:r w:rsidR="003B5059">
          <w:rPr>
            <w:noProof/>
            <w:webHidden/>
          </w:rPr>
          <w:tab/>
        </w:r>
        <w:r w:rsidR="003B5059">
          <w:rPr>
            <w:noProof/>
            <w:webHidden/>
          </w:rPr>
          <w:fldChar w:fldCharType="begin"/>
        </w:r>
        <w:r w:rsidR="003B5059">
          <w:rPr>
            <w:noProof/>
            <w:webHidden/>
          </w:rPr>
          <w:instrText xml:space="preserve"> PAGEREF _Toc335749358 \h </w:instrText>
        </w:r>
        <w:r w:rsidR="003B5059">
          <w:rPr>
            <w:noProof/>
            <w:webHidden/>
          </w:rPr>
        </w:r>
        <w:r w:rsidR="003B5059">
          <w:rPr>
            <w:noProof/>
            <w:webHidden/>
          </w:rPr>
          <w:fldChar w:fldCharType="separate"/>
        </w:r>
        <w:r w:rsidR="003B5059">
          <w:rPr>
            <w:noProof/>
            <w:webHidden/>
          </w:rPr>
          <w:t>6</w:t>
        </w:r>
        <w:r w:rsidR="003B5059">
          <w:rPr>
            <w:noProof/>
            <w:webHidden/>
          </w:rPr>
          <w:fldChar w:fldCharType="end"/>
        </w:r>
      </w:hyperlink>
    </w:p>
    <w:p w14:paraId="7F218EAC" w14:textId="77777777" w:rsidR="003B5059" w:rsidRDefault="00027999">
      <w:pPr>
        <w:pStyle w:val="TOC2"/>
        <w:tabs>
          <w:tab w:val="right" w:leader="dot" w:pos="7670"/>
        </w:tabs>
        <w:rPr>
          <w:rFonts w:eastAsiaTheme="minorEastAsia"/>
          <w:b w:val="0"/>
          <w:noProof/>
          <w:kern w:val="2"/>
          <w14:ligatures w14:val="standard"/>
        </w:rPr>
      </w:pPr>
      <w:hyperlink w:anchor="_Toc335749359" w:history="1">
        <w:r w:rsidR="003B5059" w:rsidRPr="00AC1F62">
          <w:rPr>
            <w:rStyle w:val="Hyperlink"/>
            <w:noProof/>
          </w:rPr>
          <w:t>Content and Functionality</w:t>
        </w:r>
        <w:r w:rsidR="003B5059">
          <w:rPr>
            <w:noProof/>
            <w:webHidden/>
          </w:rPr>
          <w:tab/>
        </w:r>
        <w:r w:rsidR="003B5059">
          <w:rPr>
            <w:noProof/>
            <w:webHidden/>
          </w:rPr>
          <w:fldChar w:fldCharType="begin"/>
        </w:r>
        <w:r w:rsidR="003B5059">
          <w:rPr>
            <w:noProof/>
            <w:webHidden/>
          </w:rPr>
          <w:instrText xml:space="preserve"> PAGEREF _Toc335749359 \h </w:instrText>
        </w:r>
        <w:r w:rsidR="003B5059">
          <w:rPr>
            <w:noProof/>
            <w:webHidden/>
          </w:rPr>
        </w:r>
        <w:r w:rsidR="003B5059">
          <w:rPr>
            <w:noProof/>
            <w:webHidden/>
          </w:rPr>
          <w:fldChar w:fldCharType="separate"/>
        </w:r>
        <w:r w:rsidR="003B5059">
          <w:rPr>
            <w:noProof/>
            <w:webHidden/>
          </w:rPr>
          <w:t>7</w:t>
        </w:r>
        <w:r w:rsidR="003B5059">
          <w:rPr>
            <w:noProof/>
            <w:webHidden/>
          </w:rPr>
          <w:fldChar w:fldCharType="end"/>
        </w:r>
      </w:hyperlink>
    </w:p>
    <w:p w14:paraId="456B6335" w14:textId="77777777" w:rsidR="003B5059" w:rsidRDefault="00027999">
      <w:pPr>
        <w:pStyle w:val="TOC2"/>
        <w:tabs>
          <w:tab w:val="right" w:leader="dot" w:pos="7670"/>
        </w:tabs>
        <w:rPr>
          <w:rFonts w:eastAsiaTheme="minorEastAsia"/>
          <w:b w:val="0"/>
          <w:noProof/>
          <w:kern w:val="2"/>
          <w14:ligatures w14:val="standard"/>
        </w:rPr>
      </w:pPr>
      <w:hyperlink w:anchor="_Toc335749360" w:history="1">
        <w:r w:rsidR="003B5059" w:rsidRPr="00AC1F62">
          <w:rPr>
            <w:rStyle w:val="Hyperlink"/>
            <w:noProof/>
          </w:rPr>
          <w:t>Interactions – keep them simple</w:t>
        </w:r>
        <w:r w:rsidR="003B5059">
          <w:rPr>
            <w:noProof/>
            <w:webHidden/>
          </w:rPr>
          <w:tab/>
        </w:r>
        <w:r w:rsidR="003B5059">
          <w:rPr>
            <w:noProof/>
            <w:webHidden/>
          </w:rPr>
          <w:fldChar w:fldCharType="begin"/>
        </w:r>
        <w:r w:rsidR="003B5059">
          <w:rPr>
            <w:noProof/>
            <w:webHidden/>
          </w:rPr>
          <w:instrText xml:space="preserve"> PAGEREF _Toc335749360 \h </w:instrText>
        </w:r>
        <w:r w:rsidR="003B5059">
          <w:rPr>
            <w:noProof/>
            <w:webHidden/>
          </w:rPr>
        </w:r>
        <w:r w:rsidR="003B5059">
          <w:rPr>
            <w:noProof/>
            <w:webHidden/>
          </w:rPr>
          <w:fldChar w:fldCharType="separate"/>
        </w:r>
        <w:r w:rsidR="003B5059">
          <w:rPr>
            <w:noProof/>
            <w:webHidden/>
          </w:rPr>
          <w:t>7</w:t>
        </w:r>
        <w:r w:rsidR="003B5059">
          <w:rPr>
            <w:noProof/>
            <w:webHidden/>
          </w:rPr>
          <w:fldChar w:fldCharType="end"/>
        </w:r>
      </w:hyperlink>
    </w:p>
    <w:p w14:paraId="43C9B282" w14:textId="77777777" w:rsidR="003B5059" w:rsidRDefault="00027999">
      <w:pPr>
        <w:pStyle w:val="TOC2"/>
        <w:tabs>
          <w:tab w:val="right" w:leader="dot" w:pos="7670"/>
        </w:tabs>
        <w:rPr>
          <w:rFonts w:eastAsiaTheme="minorEastAsia"/>
          <w:b w:val="0"/>
          <w:noProof/>
          <w:kern w:val="2"/>
          <w14:ligatures w14:val="standard"/>
        </w:rPr>
      </w:pPr>
      <w:hyperlink w:anchor="_Toc335749361" w:history="1">
        <w:r w:rsidR="003B5059" w:rsidRPr="00AC1F62">
          <w:rPr>
            <w:rStyle w:val="Hyperlink"/>
            <w:noProof/>
          </w:rPr>
          <w:t>Navigation and Links</w:t>
        </w:r>
        <w:r w:rsidR="003B5059">
          <w:rPr>
            <w:noProof/>
            <w:webHidden/>
          </w:rPr>
          <w:tab/>
        </w:r>
        <w:r w:rsidR="003B5059">
          <w:rPr>
            <w:noProof/>
            <w:webHidden/>
          </w:rPr>
          <w:fldChar w:fldCharType="begin"/>
        </w:r>
        <w:r w:rsidR="003B5059">
          <w:rPr>
            <w:noProof/>
            <w:webHidden/>
          </w:rPr>
          <w:instrText xml:space="preserve"> PAGEREF _Toc335749361 \h </w:instrText>
        </w:r>
        <w:r w:rsidR="003B5059">
          <w:rPr>
            <w:noProof/>
            <w:webHidden/>
          </w:rPr>
        </w:r>
        <w:r w:rsidR="003B5059">
          <w:rPr>
            <w:noProof/>
            <w:webHidden/>
          </w:rPr>
          <w:fldChar w:fldCharType="separate"/>
        </w:r>
        <w:r w:rsidR="003B5059">
          <w:rPr>
            <w:noProof/>
            <w:webHidden/>
          </w:rPr>
          <w:t>7</w:t>
        </w:r>
        <w:r w:rsidR="003B5059">
          <w:rPr>
            <w:noProof/>
            <w:webHidden/>
          </w:rPr>
          <w:fldChar w:fldCharType="end"/>
        </w:r>
      </w:hyperlink>
    </w:p>
    <w:p w14:paraId="2BD1FF4B" w14:textId="77777777" w:rsidR="003B5059" w:rsidRDefault="00027999">
      <w:pPr>
        <w:pStyle w:val="TOC2"/>
        <w:tabs>
          <w:tab w:val="right" w:leader="dot" w:pos="7670"/>
        </w:tabs>
        <w:rPr>
          <w:rFonts w:eastAsiaTheme="minorEastAsia"/>
          <w:b w:val="0"/>
          <w:noProof/>
          <w:kern w:val="2"/>
          <w14:ligatures w14:val="standard"/>
        </w:rPr>
      </w:pPr>
      <w:hyperlink w:anchor="_Toc335749362" w:history="1">
        <w:r w:rsidR="003B5059" w:rsidRPr="00AC1F62">
          <w:rPr>
            <w:rStyle w:val="Hyperlink"/>
            <w:noProof/>
          </w:rPr>
          <w:t>Layout</w:t>
        </w:r>
        <w:r w:rsidR="003B5059">
          <w:rPr>
            <w:noProof/>
            <w:webHidden/>
          </w:rPr>
          <w:tab/>
        </w:r>
        <w:r w:rsidR="003B5059">
          <w:rPr>
            <w:noProof/>
            <w:webHidden/>
          </w:rPr>
          <w:fldChar w:fldCharType="begin"/>
        </w:r>
        <w:r w:rsidR="003B5059">
          <w:rPr>
            <w:noProof/>
            <w:webHidden/>
          </w:rPr>
          <w:instrText xml:space="preserve"> PAGEREF _Toc335749362 \h </w:instrText>
        </w:r>
        <w:r w:rsidR="003B5059">
          <w:rPr>
            <w:noProof/>
            <w:webHidden/>
          </w:rPr>
        </w:r>
        <w:r w:rsidR="003B5059">
          <w:rPr>
            <w:noProof/>
            <w:webHidden/>
          </w:rPr>
          <w:fldChar w:fldCharType="separate"/>
        </w:r>
        <w:r w:rsidR="003B5059">
          <w:rPr>
            <w:noProof/>
            <w:webHidden/>
          </w:rPr>
          <w:t>9</w:t>
        </w:r>
        <w:r w:rsidR="003B5059">
          <w:rPr>
            <w:noProof/>
            <w:webHidden/>
          </w:rPr>
          <w:fldChar w:fldCharType="end"/>
        </w:r>
      </w:hyperlink>
    </w:p>
    <w:p w14:paraId="323BA076" w14:textId="77777777" w:rsidR="003B5059" w:rsidRDefault="00027999">
      <w:pPr>
        <w:pStyle w:val="TOC3"/>
        <w:tabs>
          <w:tab w:val="right" w:leader="dot" w:pos="7670"/>
        </w:tabs>
        <w:rPr>
          <w:rFonts w:eastAsiaTheme="minorEastAsia"/>
          <w:noProof/>
          <w:kern w:val="2"/>
          <w14:ligatures w14:val="standard"/>
        </w:rPr>
      </w:pPr>
      <w:hyperlink w:anchor="_Toc335749363" w:history="1">
        <w:r w:rsidR="003B5059" w:rsidRPr="00AC1F62">
          <w:rPr>
            <w:rStyle w:val="Hyperlink"/>
            <w:noProof/>
          </w:rPr>
          <w:t>Size</w:t>
        </w:r>
        <w:r w:rsidR="003B5059">
          <w:rPr>
            <w:noProof/>
            <w:webHidden/>
          </w:rPr>
          <w:tab/>
        </w:r>
        <w:r w:rsidR="003B5059">
          <w:rPr>
            <w:noProof/>
            <w:webHidden/>
          </w:rPr>
          <w:fldChar w:fldCharType="begin"/>
        </w:r>
        <w:r w:rsidR="003B5059">
          <w:rPr>
            <w:noProof/>
            <w:webHidden/>
          </w:rPr>
          <w:instrText xml:space="preserve"> PAGEREF _Toc335749363 \h </w:instrText>
        </w:r>
        <w:r w:rsidR="003B5059">
          <w:rPr>
            <w:noProof/>
            <w:webHidden/>
          </w:rPr>
        </w:r>
        <w:r w:rsidR="003B5059">
          <w:rPr>
            <w:noProof/>
            <w:webHidden/>
          </w:rPr>
          <w:fldChar w:fldCharType="separate"/>
        </w:r>
        <w:r w:rsidR="003B5059">
          <w:rPr>
            <w:noProof/>
            <w:webHidden/>
          </w:rPr>
          <w:t>9</w:t>
        </w:r>
        <w:r w:rsidR="003B5059">
          <w:rPr>
            <w:noProof/>
            <w:webHidden/>
          </w:rPr>
          <w:fldChar w:fldCharType="end"/>
        </w:r>
      </w:hyperlink>
    </w:p>
    <w:p w14:paraId="34879BE5" w14:textId="77777777" w:rsidR="003B5059" w:rsidRDefault="00027999">
      <w:pPr>
        <w:pStyle w:val="TOC3"/>
        <w:tabs>
          <w:tab w:val="right" w:leader="dot" w:pos="7670"/>
        </w:tabs>
        <w:rPr>
          <w:rFonts w:eastAsiaTheme="minorEastAsia"/>
          <w:noProof/>
          <w:kern w:val="2"/>
          <w14:ligatures w14:val="standard"/>
        </w:rPr>
      </w:pPr>
      <w:hyperlink w:anchor="_Toc335749364" w:history="1">
        <w:r w:rsidR="003B5059" w:rsidRPr="00AC1F62">
          <w:rPr>
            <w:rStyle w:val="Hyperlink"/>
            <w:noProof/>
          </w:rPr>
          <w:t>Fixed position elements</w:t>
        </w:r>
        <w:r w:rsidR="003B5059">
          <w:rPr>
            <w:noProof/>
            <w:webHidden/>
          </w:rPr>
          <w:tab/>
        </w:r>
        <w:r w:rsidR="003B5059">
          <w:rPr>
            <w:noProof/>
            <w:webHidden/>
          </w:rPr>
          <w:fldChar w:fldCharType="begin"/>
        </w:r>
        <w:r w:rsidR="003B5059">
          <w:rPr>
            <w:noProof/>
            <w:webHidden/>
          </w:rPr>
          <w:instrText xml:space="preserve"> PAGEREF _Toc335749364 \h </w:instrText>
        </w:r>
        <w:r w:rsidR="003B5059">
          <w:rPr>
            <w:noProof/>
            <w:webHidden/>
          </w:rPr>
        </w:r>
        <w:r w:rsidR="003B5059">
          <w:rPr>
            <w:noProof/>
            <w:webHidden/>
          </w:rPr>
          <w:fldChar w:fldCharType="separate"/>
        </w:r>
        <w:r w:rsidR="003B5059">
          <w:rPr>
            <w:noProof/>
            <w:webHidden/>
          </w:rPr>
          <w:t>9</w:t>
        </w:r>
        <w:r w:rsidR="003B5059">
          <w:rPr>
            <w:noProof/>
            <w:webHidden/>
          </w:rPr>
          <w:fldChar w:fldCharType="end"/>
        </w:r>
      </w:hyperlink>
    </w:p>
    <w:p w14:paraId="51746F8A" w14:textId="77777777" w:rsidR="003B5059" w:rsidRDefault="00027999">
      <w:pPr>
        <w:pStyle w:val="TOC2"/>
        <w:tabs>
          <w:tab w:val="right" w:leader="dot" w:pos="7670"/>
        </w:tabs>
        <w:rPr>
          <w:rFonts w:eastAsiaTheme="minorEastAsia"/>
          <w:b w:val="0"/>
          <w:noProof/>
          <w:kern w:val="2"/>
          <w14:ligatures w14:val="standard"/>
        </w:rPr>
      </w:pPr>
      <w:hyperlink w:anchor="_Toc335749365" w:history="1">
        <w:r w:rsidR="003B5059" w:rsidRPr="00AC1F62">
          <w:rPr>
            <w:rStyle w:val="Hyperlink"/>
            <w:noProof/>
          </w:rPr>
          <w:t>Text Considerations</w:t>
        </w:r>
        <w:r w:rsidR="003B5059">
          <w:rPr>
            <w:noProof/>
            <w:webHidden/>
          </w:rPr>
          <w:tab/>
        </w:r>
        <w:r w:rsidR="003B5059">
          <w:rPr>
            <w:noProof/>
            <w:webHidden/>
          </w:rPr>
          <w:fldChar w:fldCharType="begin"/>
        </w:r>
        <w:r w:rsidR="003B5059">
          <w:rPr>
            <w:noProof/>
            <w:webHidden/>
          </w:rPr>
          <w:instrText xml:space="preserve"> PAGEREF _Toc335749365 \h </w:instrText>
        </w:r>
        <w:r w:rsidR="003B5059">
          <w:rPr>
            <w:noProof/>
            <w:webHidden/>
          </w:rPr>
        </w:r>
        <w:r w:rsidR="003B5059">
          <w:rPr>
            <w:noProof/>
            <w:webHidden/>
          </w:rPr>
          <w:fldChar w:fldCharType="separate"/>
        </w:r>
        <w:r w:rsidR="003B5059">
          <w:rPr>
            <w:noProof/>
            <w:webHidden/>
          </w:rPr>
          <w:t>9</w:t>
        </w:r>
        <w:r w:rsidR="003B5059">
          <w:rPr>
            <w:noProof/>
            <w:webHidden/>
          </w:rPr>
          <w:fldChar w:fldCharType="end"/>
        </w:r>
      </w:hyperlink>
    </w:p>
    <w:p w14:paraId="7AE7E8AE" w14:textId="77777777" w:rsidR="003B5059" w:rsidRDefault="00027999">
      <w:pPr>
        <w:pStyle w:val="TOC2"/>
        <w:tabs>
          <w:tab w:val="right" w:leader="dot" w:pos="7670"/>
        </w:tabs>
        <w:rPr>
          <w:rFonts w:eastAsiaTheme="minorEastAsia"/>
          <w:b w:val="0"/>
          <w:noProof/>
          <w:kern w:val="2"/>
          <w14:ligatures w14:val="standard"/>
        </w:rPr>
      </w:pPr>
      <w:hyperlink w:anchor="_Toc335749366" w:history="1">
        <w:r w:rsidR="003B5059" w:rsidRPr="00AC1F62">
          <w:rPr>
            <w:rStyle w:val="Hyperlink"/>
            <w:noProof/>
          </w:rPr>
          <w:t>Color Guidelines</w:t>
        </w:r>
        <w:r w:rsidR="003B5059">
          <w:rPr>
            <w:noProof/>
            <w:webHidden/>
          </w:rPr>
          <w:tab/>
        </w:r>
        <w:r w:rsidR="003B5059">
          <w:rPr>
            <w:noProof/>
            <w:webHidden/>
          </w:rPr>
          <w:fldChar w:fldCharType="begin"/>
        </w:r>
        <w:r w:rsidR="003B5059">
          <w:rPr>
            <w:noProof/>
            <w:webHidden/>
          </w:rPr>
          <w:instrText xml:space="preserve"> PAGEREF _Toc335749366 \h </w:instrText>
        </w:r>
        <w:r w:rsidR="003B5059">
          <w:rPr>
            <w:noProof/>
            <w:webHidden/>
          </w:rPr>
        </w:r>
        <w:r w:rsidR="003B5059">
          <w:rPr>
            <w:noProof/>
            <w:webHidden/>
          </w:rPr>
          <w:fldChar w:fldCharType="separate"/>
        </w:r>
        <w:r w:rsidR="003B5059">
          <w:rPr>
            <w:noProof/>
            <w:webHidden/>
          </w:rPr>
          <w:t>10</w:t>
        </w:r>
        <w:r w:rsidR="003B5059">
          <w:rPr>
            <w:noProof/>
            <w:webHidden/>
          </w:rPr>
          <w:fldChar w:fldCharType="end"/>
        </w:r>
      </w:hyperlink>
    </w:p>
    <w:p w14:paraId="2DD65C77" w14:textId="77777777" w:rsidR="003B5059" w:rsidRDefault="00027999">
      <w:pPr>
        <w:pStyle w:val="TOC2"/>
        <w:tabs>
          <w:tab w:val="right" w:leader="dot" w:pos="7670"/>
        </w:tabs>
        <w:rPr>
          <w:rFonts w:eastAsiaTheme="minorEastAsia"/>
          <w:b w:val="0"/>
          <w:noProof/>
          <w:kern w:val="2"/>
          <w14:ligatures w14:val="standard"/>
        </w:rPr>
      </w:pPr>
      <w:hyperlink w:anchor="_Toc335749367" w:history="1">
        <w:r w:rsidR="003B5059" w:rsidRPr="00AC1F62">
          <w:rPr>
            <w:rStyle w:val="Hyperlink"/>
            <w:noProof/>
          </w:rPr>
          <w:t>Approaches for 4 screens: TV, PC, Tablet, Mobile</w:t>
        </w:r>
        <w:r w:rsidR="003B5059">
          <w:rPr>
            <w:noProof/>
            <w:webHidden/>
          </w:rPr>
          <w:tab/>
        </w:r>
        <w:r w:rsidR="003B5059">
          <w:rPr>
            <w:noProof/>
            <w:webHidden/>
          </w:rPr>
          <w:fldChar w:fldCharType="begin"/>
        </w:r>
        <w:r w:rsidR="003B5059">
          <w:rPr>
            <w:noProof/>
            <w:webHidden/>
          </w:rPr>
          <w:instrText xml:space="preserve"> PAGEREF _Toc335749367 \h </w:instrText>
        </w:r>
        <w:r w:rsidR="003B5059">
          <w:rPr>
            <w:noProof/>
            <w:webHidden/>
          </w:rPr>
        </w:r>
        <w:r w:rsidR="003B5059">
          <w:rPr>
            <w:noProof/>
            <w:webHidden/>
          </w:rPr>
          <w:fldChar w:fldCharType="separate"/>
        </w:r>
        <w:r w:rsidR="003B5059">
          <w:rPr>
            <w:noProof/>
            <w:webHidden/>
          </w:rPr>
          <w:t>10</w:t>
        </w:r>
        <w:r w:rsidR="003B5059">
          <w:rPr>
            <w:noProof/>
            <w:webHidden/>
          </w:rPr>
          <w:fldChar w:fldCharType="end"/>
        </w:r>
      </w:hyperlink>
    </w:p>
    <w:p w14:paraId="13A60172" w14:textId="77777777" w:rsidR="003B5059" w:rsidRDefault="00027999">
      <w:pPr>
        <w:pStyle w:val="TOC3"/>
        <w:tabs>
          <w:tab w:val="right" w:leader="dot" w:pos="7670"/>
        </w:tabs>
        <w:rPr>
          <w:rFonts w:eastAsiaTheme="minorEastAsia"/>
          <w:noProof/>
          <w:kern w:val="2"/>
          <w14:ligatures w14:val="standard"/>
        </w:rPr>
      </w:pPr>
      <w:hyperlink w:anchor="_Toc335749368" w:history="1">
        <w:r w:rsidR="003B5059" w:rsidRPr="00AC1F62">
          <w:rPr>
            <w:rStyle w:val="Hyperlink"/>
            <w:noProof/>
          </w:rPr>
          <w:t>Multiple, device-specific webpages</w:t>
        </w:r>
        <w:r w:rsidR="003B5059">
          <w:rPr>
            <w:noProof/>
            <w:webHidden/>
          </w:rPr>
          <w:tab/>
        </w:r>
        <w:r w:rsidR="003B5059">
          <w:rPr>
            <w:noProof/>
            <w:webHidden/>
          </w:rPr>
          <w:fldChar w:fldCharType="begin"/>
        </w:r>
        <w:r w:rsidR="003B5059">
          <w:rPr>
            <w:noProof/>
            <w:webHidden/>
          </w:rPr>
          <w:instrText xml:space="preserve"> PAGEREF _Toc335749368 \h </w:instrText>
        </w:r>
        <w:r w:rsidR="003B5059">
          <w:rPr>
            <w:noProof/>
            <w:webHidden/>
          </w:rPr>
        </w:r>
        <w:r w:rsidR="003B5059">
          <w:rPr>
            <w:noProof/>
            <w:webHidden/>
          </w:rPr>
          <w:fldChar w:fldCharType="separate"/>
        </w:r>
        <w:r w:rsidR="003B5059">
          <w:rPr>
            <w:noProof/>
            <w:webHidden/>
          </w:rPr>
          <w:t>10</w:t>
        </w:r>
        <w:r w:rsidR="003B5059">
          <w:rPr>
            <w:noProof/>
            <w:webHidden/>
          </w:rPr>
          <w:fldChar w:fldCharType="end"/>
        </w:r>
      </w:hyperlink>
    </w:p>
    <w:p w14:paraId="62923F70" w14:textId="77777777" w:rsidR="003B5059" w:rsidRDefault="00027999">
      <w:pPr>
        <w:pStyle w:val="TOC3"/>
        <w:tabs>
          <w:tab w:val="right" w:leader="dot" w:pos="7670"/>
        </w:tabs>
        <w:rPr>
          <w:rFonts w:eastAsiaTheme="minorEastAsia"/>
          <w:noProof/>
          <w:kern w:val="2"/>
          <w14:ligatures w14:val="standard"/>
        </w:rPr>
      </w:pPr>
      <w:hyperlink w:anchor="_Toc335749369" w:history="1">
        <w:r w:rsidR="003B5059" w:rsidRPr="00AC1F62">
          <w:rPr>
            <w:rStyle w:val="Hyperlink"/>
            <w:noProof/>
          </w:rPr>
          <w:t>One webpage</w:t>
        </w:r>
        <w:r w:rsidR="003B5059">
          <w:rPr>
            <w:noProof/>
            <w:webHidden/>
          </w:rPr>
          <w:tab/>
        </w:r>
        <w:r w:rsidR="003B5059">
          <w:rPr>
            <w:noProof/>
            <w:webHidden/>
          </w:rPr>
          <w:fldChar w:fldCharType="begin"/>
        </w:r>
        <w:r w:rsidR="003B5059">
          <w:rPr>
            <w:noProof/>
            <w:webHidden/>
          </w:rPr>
          <w:instrText xml:space="preserve"> PAGEREF _Toc335749369 \h </w:instrText>
        </w:r>
        <w:r w:rsidR="003B5059">
          <w:rPr>
            <w:noProof/>
            <w:webHidden/>
          </w:rPr>
        </w:r>
        <w:r w:rsidR="003B5059">
          <w:rPr>
            <w:noProof/>
            <w:webHidden/>
          </w:rPr>
          <w:fldChar w:fldCharType="separate"/>
        </w:r>
        <w:r w:rsidR="003B5059">
          <w:rPr>
            <w:noProof/>
            <w:webHidden/>
          </w:rPr>
          <w:t>10</w:t>
        </w:r>
        <w:r w:rsidR="003B5059">
          <w:rPr>
            <w:noProof/>
            <w:webHidden/>
          </w:rPr>
          <w:fldChar w:fldCharType="end"/>
        </w:r>
      </w:hyperlink>
    </w:p>
    <w:p w14:paraId="1F98A167" w14:textId="77777777" w:rsidR="003B5059" w:rsidRDefault="00027999">
      <w:pPr>
        <w:pStyle w:val="TOC1"/>
        <w:tabs>
          <w:tab w:val="right" w:leader="dot" w:pos="7670"/>
        </w:tabs>
        <w:rPr>
          <w:rFonts w:eastAsiaTheme="minorEastAsia"/>
          <w:b w:val="0"/>
          <w:noProof/>
          <w:kern w:val="2"/>
          <w:sz w:val="22"/>
          <w:szCs w:val="22"/>
          <w14:ligatures w14:val="standard"/>
        </w:rPr>
      </w:pPr>
      <w:hyperlink w:anchor="_Toc335749370" w:history="1">
        <w:r w:rsidR="003B5059" w:rsidRPr="00AC1F62">
          <w:rPr>
            <w:rStyle w:val="Hyperlink"/>
            <w:noProof/>
          </w:rPr>
          <w:t>Technical Considerations</w:t>
        </w:r>
        <w:r w:rsidR="003B5059">
          <w:rPr>
            <w:noProof/>
            <w:webHidden/>
          </w:rPr>
          <w:tab/>
        </w:r>
        <w:r w:rsidR="003B5059">
          <w:rPr>
            <w:noProof/>
            <w:webHidden/>
          </w:rPr>
          <w:fldChar w:fldCharType="begin"/>
        </w:r>
        <w:r w:rsidR="003B5059">
          <w:rPr>
            <w:noProof/>
            <w:webHidden/>
          </w:rPr>
          <w:instrText xml:space="preserve"> PAGEREF _Toc335749370 \h </w:instrText>
        </w:r>
        <w:r w:rsidR="003B5059">
          <w:rPr>
            <w:noProof/>
            <w:webHidden/>
          </w:rPr>
        </w:r>
        <w:r w:rsidR="003B5059">
          <w:rPr>
            <w:noProof/>
            <w:webHidden/>
          </w:rPr>
          <w:fldChar w:fldCharType="separate"/>
        </w:r>
        <w:r w:rsidR="003B5059">
          <w:rPr>
            <w:noProof/>
            <w:webHidden/>
          </w:rPr>
          <w:t>11</w:t>
        </w:r>
        <w:r w:rsidR="003B5059">
          <w:rPr>
            <w:noProof/>
            <w:webHidden/>
          </w:rPr>
          <w:fldChar w:fldCharType="end"/>
        </w:r>
      </w:hyperlink>
    </w:p>
    <w:p w14:paraId="3D74AD9B" w14:textId="77777777" w:rsidR="003B5059" w:rsidRDefault="00027999">
      <w:pPr>
        <w:pStyle w:val="TOC2"/>
        <w:tabs>
          <w:tab w:val="right" w:leader="dot" w:pos="7670"/>
        </w:tabs>
        <w:rPr>
          <w:rFonts w:eastAsiaTheme="minorEastAsia"/>
          <w:b w:val="0"/>
          <w:noProof/>
          <w:kern w:val="2"/>
          <w14:ligatures w14:val="standard"/>
        </w:rPr>
      </w:pPr>
      <w:hyperlink w:anchor="_Toc335749371" w:history="1">
        <w:r w:rsidR="003B5059" w:rsidRPr="00AC1F62">
          <w:rPr>
            <w:rStyle w:val="Hyperlink"/>
            <w:noProof/>
          </w:rPr>
          <w:t>HTML5 features</w:t>
        </w:r>
        <w:r w:rsidR="003B5059">
          <w:rPr>
            <w:noProof/>
            <w:webHidden/>
          </w:rPr>
          <w:tab/>
        </w:r>
        <w:r w:rsidR="003B5059">
          <w:rPr>
            <w:noProof/>
            <w:webHidden/>
          </w:rPr>
          <w:fldChar w:fldCharType="begin"/>
        </w:r>
        <w:r w:rsidR="003B5059">
          <w:rPr>
            <w:noProof/>
            <w:webHidden/>
          </w:rPr>
          <w:instrText xml:space="preserve"> PAGEREF _Toc335749371 \h </w:instrText>
        </w:r>
        <w:r w:rsidR="003B5059">
          <w:rPr>
            <w:noProof/>
            <w:webHidden/>
          </w:rPr>
        </w:r>
        <w:r w:rsidR="003B5059">
          <w:rPr>
            <w:noProof/>
            <w:webHidden/>
          </w:rPr>
          <w:fldChar w:fldCharType="separate"/>
        </w:r>
        <w:r w:rsidR="003B5059">
          <w:rPr>
            <w:noProof/>
            <w:webHidden/>
          </w:rPr>
          <w:t>11</w:t>
        </w:r>
        <w:r w:rsidR="003B5059">
          <w:rPr>
            <w:noProof/>
            <w:webHidden/>
          </w:rPr>
          <w:fldChar w:fldCharType="end"/>
        </w:r>
      </w:hyperlink>
    </w:p>
    <w:p w14:paraId="4034EE32" w14:textId="77777777" w:rsidR="003B5059" w:rsidRDefault="00027999">
      <w:pPr>
        <w:pStyle w:val="TOC2"/>
        <w:tabs>
          <w:tab w:val="right" w:leader="dot" w:pos="7670"/>
        </w:tabs>
        <w:rPr>
          <w:rFonts w:eastAsiaTheme="minorEastAsia"/>
          <w:b w:val="0"/>
          <w:noProof/>
          <w:kern w:val="2"/>
          <w14:ligatures w14:val="standard"/>
        </w:rPr>
      </w:pPr>
      <w:hyperlink w:anchor="_Toc335749372" w:history="1">
        <w:r w:rsidR="003B5059" w:rsidRPr="00AC1F62">
          <w:rPr>
            <w:rStyle w:val="Hyperlink"/>
            <w:noProof/>
          </w:rPr>
          <w:t>User-agent Header / string</w:t>
        </w:r>
        <w:r w:rsidR="003B5059">
          <w:rPr>
            <w:noProof/>
            <w:webHidden/>
          </w:rPr>
          <w:tab/>
        </w:r>
        <w:r w:rsidR="003B5059">
          <w:rPr>
            <w:noProof/>
            <w:webHidden/>
          </w:rPr>
          <w:fldChar w:fldCharType="begin"/>
        </w:r>
        <w:r w:rsidR="003B5059">
          <w:rPr>
            <w:noProof/>
            <w:webHidden/>
          </w:rPr>
          <w:instrText xml:space="preserve"> PAGEREF _Toc335749372 \h </w:instrText>
        </w:r>
        <w:r w:rsidR="003B5059">
          <w:rPr>
            <w:noProof/>
            <w:webHidden/>
          </w:rPr>
        </w:r>
        <w:r w:rsidR="003B5059">
          <w:rPr>
            <w:noProof/>
            <w:webHidden/>
          </w:rPr>
          <w:fldChar w:fldCharType="separate"/>
        </w:r>
        <w:r w:rsidR="003B5059">
          <w:rPr>
            <w:noProof/>
            <w:webHidden/>
          </w:rPr>
          <w:t>13</w:t>
        </w:r>
        <w:r w:rsidR="003B5059">
          <w:rPr>
            <w:noProof/>
            <w:webHidden/>
          </w:rPr>
          <w:fldChar w:fldCharType="end"/>
        </w:r>
      </w:hyperlink>
    </w:p>
    <w:p w14:paraId="49A2DAAA" w14:textId="77777777" w:rsidR="003B5059" w:rsidRDefault="00027999">
      <w:pPr>
        <w:pStyle w:val="TOC3"/>
        <w:tabs>
          <w:tab w:val="right" w:leader="dot" w:pos="7670"/>
        </w:tabs>
        <w:rPr>
          <w:rFonts w:eastAsiaTheme="minorEastAsia"/>
          <w:noProof/>
          <w:kern w:val="2"/>
          <w14:ligatures w14:val="standard"/>
        </w:rPr>
      </w:pPr>
      <w:hyperlink w:anchor="_Toc335749373" w:history="1">
        <w:r w:rsidR="003B5059" w:rsidRPr="00AC1F62">
          <w:rPr>
            <w:rStyle w:val="Hyperlink"/>
            <w:noProof/>
          </w:rPr>
          <w:t>Appropriate usage of the user-agent string</w:t>
        </w:r>
        <w:r w:rsidR="003B5059">
          <w:rPr>
            <w:noProof/>
            <w:webHidden/>
          </w:rPr>
          <w:tab/>
        </w:r>
        <w:r w:rsidR="003B5059">
          <w:rPr>
            <w:noProof/>
            <w:webHidden/>
          </w:rPr>
          <w:fldChar w:fldCharType="begin"/>
        </w:r>
        <w:r w:rsidR="003B5059">
          <w:rPr>
            <w:noProof/>
            <w:webHidden/>
          </w:rPr>
          <w:instrText xml:space="preserve"> PAGEREF _Toc335749373 \h </w:instrText>
        </w:r>
        <w:r w:rsidR="003B5059">
          <w:rPr>
            <w:noProof/>
            <w:webHidden/>
          </w:rPr>
        </w:r>
        <w:r w:rsidR="003B5059">
          <w:rPr>
            <w:noProof/>
            <w:webHidden/>
          </w:rPr>
          <w:fldChar w:fldCharType="separate"/>
        </w:r>
        <w:r w:rsidR="003B5059">
          <w:rPr>
            <w:noProof/>
            <w:webHidden/>
          </w:rPr>
          <w:t>13</w:t>
        </w:r>
        <w:r w:rsidR="003B5059">
          <w:rPr>
            <w:noProof/>
            <w:webHidden/>
          </w:rPr>
          <w:fldChar w:fldCharType="end"/>
        </w:r>
      </w:hyperlink>
    </w:p>
    <w:p w14:paraId="07AB982F" w14:textId="77777777" w:rsidR="003B5059" w:rsidRDefault="00027999">
      <w:pPr>
        <w:pStyle w:val="TOC2"/>
        <w:tabs>
          <w:tab w:val="right" w:leader="dot" w:pos="7670"/>
        </w:tabs>
        <w:rPr>
          <w:rFonts w:eastAsiaTheme="minorEastAsia"/>
          <w:b w:val="0"/>
          <w:noProof/>
          <w:kern w:val="2"/>
          <w14:ligatures w14:val="standard"/>
        </w:rPr>
      </w:pPr>
      <w:hyperlink w:anchor="_Toc335749374" w:history="1">
        <w:r w:rsidR="003B5059" w:rsidRPr="00AC1F62">
          <w:rPr>
            <w:rStyle w:val="Hyperlink"/>
            <w:noProof/>
          </w:rPr>
          <w:t>Fonts</w:t>
        </w:r>
        <w:r w:rsidR="003B5059">
          <w:rPr>
            <w:noProof/>
            <w:webHidden/>
          </w:rPr>
          <w:tab/>
        </w:r>
        <w:r w:rsidR="003B5059">
          <w:rPr>
            <w:noProof/>
            <w:webHidden/>
          </w:rPr>
          <w:fldChar w:fldCharType="begin"/>
        </w:r>
        <w:r w:rsidR="003B5059">
          <w:rPr>
            <w:noProof/>
            <w:webHidden/>
          </w:rPr>
          <w:instrText xml:space="preserve"> PAGEREF _Toc335749374 \h </w:instrText>
        </w:r>
        <w:r w:rsidR="003B5059">
          <w:rPr>
            <w:noProof/>
            <w:webHidden/>
          </w:rPr>
        </w:r>
        <w:r w:rsidR="003B5059">
          <w:rPr>
            <w:noProof/>
            <w:webHidden/>
          </w:rPr>
          <w:fldChar w:fldCharType="separate"/>
        </w:r>
        <w:r w:rsidR="003B5059">
          <w:rPr>
            <w:noProof/>
            <w:webHidden/>
          </w:rPr>
          <w:t>13</w:t>
        </w:r>
        <w:r w:rsidR="003B5059">
          <w:rPr>
            <w:noProof/>
            <w:webHidden/>
          </w:rPr>
          <w:fldChar w:fldCharType="end"/>
        </w:r>
      </w:hyperlink>
    </w:p>
    <w:p w14:paraId="5CF9F02E" w14:textId="77777777" w:rsidR="003B5059" w:rsidRDefault="00027999">
      <w:pPr>
        <w:pStyle w:val="TOC2"/>
        <w:tabs>
          <w:tab w:val="right" w:leader="dot" w:pos="7670"/>
        </w:tabs>
        <w:rPr>
          <w:rFonts w:eastAsiaTheme="minorEastAsia"/>
          <w:b w:val="0"/>
          <w:noProof/>
          <w:kern w:val="2"/>
          <w14:ligatures w14:val="standard"/>
        </w:rPr>
      </w:pPr>
      <w:hyperlink w:anchor="_Toc335749375" w:history="1">
        <w:r w:rsidR="003B5059" w:rsidRPr="00AC1F62">
          <w:rPr>
            <w:rStyle w:val="Hyperlink"/>
            <w:noProof/>
          </w:rPr>
          <w:t>Memory</w:t>
        </w:r>
        <w:r w:rsidR="003B5059">
          <w:rPr>
            <w:noProof/>
            <w:webHidden/>
          </w:rPr>
          <w:tab/>
        </w:r>
        <w:r w:rsidR="003B5059">
          <w:rPr>
            <w:noProof/>
            <w:webHidden/>
          </w:rPr>
          <w:fldChar w:fldCharType="begin"/>
        </w:r>
        <w:r w:rsidR="003B5059">
          <w:rPr>
            <w:noProof/>
            <w:webHidden/>
          </w:rPr>
          <w:instrText xml:space="preserve"> PAGEREF _Toc335749375 \h </w:instrText>
        </w:r>
        <w:r w:rsidR="003B5059">
          <w:rPr>
            <w:noProof/>
            <w:webHidden/>
          </w:rPr>
        </w:r>
        <w:r w:rsidR="003B5059">
          <w:rPr>
            <w:noProof/>
            <w:webHidden/>
          </w:rPr>
          <w:fldChar w:fldCharType="separate"/>
        </w:r>
        <w:r w:rsidR="003B5059">
          <w:rPr>
            <w:noProof/>
            <w:webHidden/>
          </w:rPr>
          <w:t>13</w:t>
        </w:r>
        <w:r w:rsidR="003B5059">
          <w:rPr>
            <w:noProof/>
            <w:webHidden/>
          </w:rPr>
          <w:fldChar w:fldCharType="end"/>
        </w:r>
      </w:hyperlink>
    </w:p>
    <w:p w14:paraId="7B7FFBE2" w14:textId="77777777" w:rsidR="003B5059" w:rsidRDefault="00027999">
      <w:pPr>
        <w:pStyle w:val="TOC2"/>
        <w:tabs>
          <w:tab w:val="right" w:leader="dot" w:pos="7670"/>
        </w:tabs>
        <w:rPr>
          <w:rFonts w:eastAsiaTheme="minorEastAsia"/>
          <w:b w:val="0"/>
          <w:noProof/>
          <w:kern w:val="2"/>
          <w14:ligatures w14:val="standard"/>
        </w:rPr>
      </w:pPr>
      <w:hyperlink w:anchor="_Toc335749376" w:history="1">
        <w:r w:rsidR="003B5059" w:rsidRPr="00AC1F62">
          <w:rPr>
            <w:rStyle w:val="Hyperlink"/>
            <w:noProof/>
          </w:rPr>
          <w:t>Panning and Scrolling</w:t>
        </w:r>
        <w:r w:rsidR="003B5059">
          <w:rPr>
            <w:noProof/>
            <w:webHidden/>
          </w:rPr>
          <w:tab/>
        </w:r>
        <w:r w:rsidR="003B5059">
          <w:rPr>
            <w:noProof/>
            <w:webHidden/>
          </w:rPr>
          <w:fldChar w:fldCharType="begin"/>
        </w:r>
        <w:r w:rsidR="003B5059">
          <w:rPr>
            <w:noProof/>
            <w:webHidden/>
          </w:rPr>
          <w:instrText xml:space="preserve"> PAGEREF _Toc335749376 \h </w:instrText>
        </w:r>
        <w:r w:rsidR="003B5059">
          <w:rPr>
            <w:noProof/>
            <w:webHidden/>
          </w:rPr>
        </w:r>
        <w:r w:rsidR="003B5059">
          <w:rPr>
            <w:noProof/>
            <w:webHidden/>
          </w:rPr>
          <w:fldChar w:fldCharType="separate"/>
        </w:r>
        <w:r w:rsidR="003B5059">
          <w:rPr>
            <w:noProof/>
            <w:webHidden/>
          </w:rPr>
          <w:t>14</w:t>
        </w:r>
        <w:r w:rsidR="003B5059">
          <w:rPr>
            <w:noProof/>
            <w:webHidden/>
          </w:rPr>
          <w:fldChar w:fldCharType="end"/>
        </w:r>
      </w:hyperlink>
    </w:p>
    <w:p w14:paraId="77EF11DF" w14:textId="77777777" w:rsidR="003B5059" w:rsidRDefault="00027999">
      <w:pPr>
        <w:pStyle w:val="TOC2"/>
        <w:tabs>
          <w:tab w:val="right" w:leader="dot" w:pos="7670"/>
        </w:tabs>
        <w:rPr>
          <w:rFonts w:eastAsiaTheme="minorEastAsia"/>
          <w:b w:val="0"/>
          <w:noProof/>
          <w:kern w:val="2"/>
          <w14:ligatures w14:val="standard"/>
        </w:rPr>
      </w:pPr>
      <w:hyperlink w:anchor="_Toc335749377" w:history="1">
        <w:r w:rsidR="003B5059" w:rsidRPr="00AC1F62">
          <w:rPr>
            <w:rStyle w:val="Hyperlink"/>
            <w:noProof/>
          </w:rPr>
          <w:t>JavaScript Performance</w:t>
        </w:r>
        <w:r w:rsidR="003B5059">
          <w:rPr>
            <w:noProof/>
            <w:webHidden/>
          </w:rPr>
          <w:tab/>
        </w:r>
        <w:r w:rsidR="003B5059">
          <w:rPr>
            <w:noProof/>
            <w:webHidden/>
          </w:rPr>
          <w:fldChar w:fldCharType="begin"/>
        </w:r>
        <w:r w:rsidR="003B5059">
          <w:rPr>
            <w:noProof/>
            <w:webHidden/>
          </w:rPr>
          <w:instrText xml:space="preserve"> PAGEREF _Toc335749377 \h </w:instrText>
        </w:r>
        <w:r w:rsidR="003B5059">
          <w:rPr>
            <w:noProof/>
            <w:webHidden/>
          </w:rPr>
        </w:r>
        <w:r w:rsidR="003B5059">
          <w:rPr>
            <w:noProof/>
            <w:webHidden/>
          </w:rPr>
          <w:fldChar w:fldCharType="separate"/>
        </w:r>
        <w:r w:rsidR="003B5059">
          <w:rPr>
            <w:noProof/>
            <w:webHidden/>
          </w:rPr>
          <w:t>14</w:t>
        </w:r>
        <w:r w:rsidR="003B5059">
          <w:rPr>
            <w:noProof/>
            <w:webHidden/>
          </w:rPr>
          <w:fldChar w:fldCharType="end"/>
        </w:r>
      </w:hyperlink>
    </w:p>
    <w:p w14:paraId="298D931F" w14:textId="77777777" w:rsidR="003B5059" w:rsidRDefault="00027999">
      <w:pPr>
        <w:pStyle w:val="TOC2"/>
        <w:tabs>
          <w:tab w:val="right" w:leader="dot" w:pos="7670"/>
        </w:tabs>
        <w:rPr>
          <w:rFonts w:eastAsiaTheme="minorEastAsia"/>
          <w:b w:val="0"/>
          <w:noProof/>
          <w:kern w:val="2"/>
          <w14:ligatures w14:val="standard"/>
        </w:rPr>
      </w:pPr>
      <w:hyperlink w:anchor="_Toc335749378" w:history="1">
        <w:r w:rsidR="003B5059" w:rsidRPr="00AC1F62">
          <w:rPr>
            <w:rStyle w:val="Hyperlink"/>
            <w:noProof/>
          </w:rPr>
          <w:t>Media Formats</w:t>
        </w:r>
        <w:r w:rsidR="003B5059">
          <w:rPr>
            <w:noProof/>
            <w:webHidden/>
          </w:rPr>
          <w:tab/>
        </w:r>
        <w:r w:rsidR="003B5059">
          <w:rPr>
            <w:noProof/>
            <w:webHidden/>
          </w:rPr>
          <w:fldChar w:fldCharType="begin"/>
        </w:r>
        <w:r w:rsidR="003B5059">
          <w:rPr>
            <w:noProof/>
            <w:webHidden/>
          </w:rPr>
          <w:instrText xml:space="preserve"> PAGEREF _Toc335749378 \h </w:instrText>
        </w:r>
        <w:r w:rsidR="003B5059">
          <w:rPr>
            <w:noProof/>
            <w:webHidden/>
          </w:rPr>
        </w:r>
        <w:r w:rsidR="003B5059">
          <w:rPr>
            <w:noProof/>
            <w:webHidden/>
          </w:rPr>
          <w:fldChar w:fldCharType="separate"/>
        </w:r>
        <w:r w:rsidR="003B5059">
          <w:rPr>
            <w:noProof/>
            <w:webHidden/>
          </w:rPr>
          <w:t>14</w:t>
        </w:r>
        <w:r w:rsidR="003B5059">
          <w:rPr>
            <w:noProof/>
            <w:webHidden/>
          </w:rPr>
          <w:fldChar w:fldCharType="end"/>
        </w:r>
      </w:hyperlink>
    </w:p>
    <w:p w14:paraId="3751D086" w14:textId="77777777" w:rsidR="003B5059" w:rsidRDefault="00027999">
      <w:pPr>
        <w:pStyle w:val="TOC2"/>
        <w:tabs>
          <w:tab w:val="right" w:leader="dot" w:pos="7670"/>
        </w:tabs>
        <w:rPr>
          <w:rFonts w:eastAsiaTheme="minorEastAsia"/>
          <w:b w:val="0"/>
          <w:noProof/>
          <w:kern w:val="2"/>
          <w14:ligatures w14:val="standard"/>
        </w:rPr>
      </w:pPr>
      <w:hyperlink w:anchor="_Toc335749379" w:history="1">
        <w:r w:rsidR="003B5059" w:rsidRPr="00AC1F62">
          <w:rPr>
            <w:rStyle w:val="Hyperlink"/>
            <w:noProof/>
          </w:rPr>
          <w:t>Extensions: Plug-ins, ActiveX, and Downloads</w:t>
        </w:r>
        <w:r w:rsidR="003B5059">
          <w:rPr>
            <w:noProof/>
            <w:webHidden/>
          </w:rPr>
          <w:tab/>
        </w:r>
        <w:r w:rsidR="003B5059">
          <w:rPr>
            <w:noProof/>
            <w:webHidden/>
          </w:rPr>
          <w:fldChar w:fldCharType="begin"/>
        </w:r>
        <w:r w:rsidR="003B5059">
          <w:rPr>
            <w:noProof/>
            <w:webHidden/>
          </w:rPr>
          <w:instrText xml:space="preserve"> PAGEREF _Toc335749379 \h </w:instrText>
        </w:r>
        <w:r w:rsidR="003B5059">
          <w:rPr>
            <w:noProof/>
            <w:webHidden/>
          </w:rPr>
        </w:r>
        <w:r w:rsidR="003B5059">
          <w:rPr>
            <w:noProof/>
            <w:webHidden/>
          </w:rPr>
          <w:fldChar w:fldCharType="separate"/>
        </w:r>
        <w:r w:rsidR="003B5059">
          <w:rPr>
            <w:noProof/>
            <w:webHidden/>
          </w:rPr>
          <w:t>15</w:t>
        </w:r>
        <w:r w:rsidR="003B5059">
          <w:rPr>
            <w:noProof/>
            <w:webHidden/>
          </w:rPr>
          <w:fldChar w:fldCharType="end"/>
        </w:r>
      </w:hyperlink>
    </w:p>
    <w:p w14:paraId="58B96A5D" w14:textId="77777777" w:rsidR="003B5059" w:rsidRDefault="00027999">
      <w:pPr>
        <w:pStyle w:val="TOC1"/>
        <w:tabs>
          <w:tab w:val="right" w:leader="dot" w:pos="7670"/>
        </w:tabs>
        <w:rPr>
          <w:rFonts w:eastAsiaTheme="minorEastAsia"/>
          <w:b w:val="0"/>
          <w:noProof/>
          <w:kern w:val="2"/>
          <w:sz w:val="22"/>
          <w:szCs w:val="22"/>
          <w14:ligatures w14:val="standard"/>
        </w:rPr>
      </w:pPr>
      <w:hyperlink w:anchor="_Toc335749380" w:history="1">
        <w:r w:rsidR="003B5059" w:rsidRPr="00AC1F62">
          <w:rPr>
            <w:rStyle w:val="Hyperlink"/>
            <w:noProof/>
          </w:rPr>
          <w:t>Debugging and testing</w:t>
        </w:r>
        <w:r w:rsidR="003B5059">
          <w:rPr>
            <w:noProof/>
            <w:webHidden/>
          </w:rPr>
          <w:tab/>
        </w:r>
        <w:r w:rsidR="003B5059">
          <w:rPr>
            <w:noProof/>
            <w:webHidden/>
          </w:rPr>
          <w:fldChar w:fldCharType="begin"/>
        </w:r>
        <w:r w:rsidR="003B5059">
          <w:rPr>
            <w:noProof/>
            <w:webHidden/>
          </w:rPr>
          <w:instrText xml:space="preserve"> PAGEREF _Toc335749380 \h </w:instrText>
        </w:r>
        <w:r w:rsidR="003B5059">
          <w:rPr>
            <w:noProof/>
            <w:webHidden/>
          </w:rPr>
        </w:r>
        <w:r w:rsidR="003B5059">
          <w:rPr>
            <w:noProof/>
            <w:webHidden/>
          </w:rPr>
          <w:fldChar w:fldCharType="separate"/>
        </w:r>
        <w:r w:rsidR="003B5059">
          <w:rPr>
            <w:noProof/>
            <w:webHidden/>
          </w:rPr>
          <w:t>15</w:t>
        </w:r>
        <w:r w:rsidR="003B5059">
          <w:rPr>
            <w:noProof/>
            <w:webHidden/>
          </w:rPr>
          <w:fldChar w:fldCharType="end"/>
        </w:r>
      </w:hyperlink>
    </w:p>
    <w:p w14:paraId="5C3248C7" w14:textId="77777777" w:rsidR="003B5059" w:rsidRDefault="00027999">
      <w:pPr>
        <w:pStyle w:val="TOC2"/>
        <w:tabs>
          <w:tab w:val="right" w:leader="dot" w:pos="7670"/>
        </w:tabs>
        <w:rPr>
          <w:rFonts w:eastAsiaTheme="minorEastAsia"/>
          <w:b w:val="0"/>
          <w:noProof/>
          <w:kern w:val="2"/>
          <w14:ligatures w14:val="standard"/>
        </w:rPr>
      </w:pPr>
      <w:hyperlink w:anchor="_Toc335749381" w:history="1">
        <w:r w:rsidR="003B5059" w:rsidRPr="00AC1F62">
          <w:rPr>
            <w:rStyle w:val="Hyperlink"/>
            <w:noProof/>
          </w:rPr>
          <w:t>Disable ActiveX Controls</w:t>
        </w:r>
        <w:r w:rsidR="003B5059">
          <w:rPr>
            <w:noProof/>
            <w:webHidden/>
          </w:rPr>
          <w:tab/>
        </w:r>
        <w:r w:rsidR="003B5059">
          <w:rPr>
            <w:noProof/>
            <w:webHidden/>
          </w:rPr>
          <w:fldChar w:fldCharType="begin"/>
        </w:r>
        <w:r w:rsidR="003B5059">
          <w:rPr>
            <w:noProof/>
            <w:webHidden/>
          </w:rPr>
          <w:instrText xml:space="preserve"> PAGEREF _Toc335749381 \h </w:instrText>
        </w:r>
        <w:r w:rsidR="003B5059">
          <w:rPr>
            <w:noProof/>
            <w:webHidden/>
          </w:rPr>
        </w:r>
        <w:r w:rsidR="003B5059">
          <w:rPr>
            <w:noProof/>
            <w:webHidden/>
          </w:rPr>
          <w:fldChar w:fldCharType="separate"/>
        </w:r>
        <w:r w:rsidR="003B5059">
          <w:rPr>
            <w:noProof/>
            <w:webHidden/>
          </w:rPr>
          <w:t>15</w:t>
        </w:r>
        <w:r w:rsidR="003B5059">
          <w:rPr>
            <w:noProof/>
            <w:webHidden/>
          </w:rPr>
          <w:fldChar w:fldCharType="end"/>
        </w:r>
      </w:hyperlink>
    </w:p>
    <w:p w14:paraId="101ECFB7" w14:textId="77777777" w:rsidR="003B5059" w:rsidRDefault="00027999">
      <w:pPr>
        <w:pStyle w:val="TOC2"/>
        <w:tabs>
          <w:tab w:val="right" w:leader="dot" w:pos="7670"/>
        </w:tabs>
        <w:rPr>
          <w:rFonts w:eastAsiaTheme="minorEastAsia"/>
          <w:b w:val="0"/>
          <w:noProof/>
          <w:kern w:val="2"/>
          <w14:ligatures w14:val="standard"/>
        </w:rPr>
      </w:pPr>
      <w:hyperlink w:anchor="_Toc335749382" w:history="1">
        <w:r w:rsidR="003B5059" w:rsidRPr="00AC1F62">
          <w:rPr>
            <w:rStyle w:val="Hyperlink"/>
            <w:noProof/>
          </w:rPr>
          <w:t>Layout</w:t>
        </w:r>
        <w:r w:rsidR="003B5059">
          <w:rPr>
            <w:noProof/>
            <w:webHidden/>
          </w:rPr>
          <w:tab/>
        </w:r>
        <w:r w:rsidR="003B5059">
          <w:rPr>
            <w:noProof/>
            <w:webHidden/>
          </w:rPr>
          <w:fldChar w:fldCharType="begin"/>
        </w:r>
        <w:r w:rsidR="003B5059">
          <w:rPr>
            <w:noProof/>
            <w:webHidden/>
          </w:rPr>
          <w:instrText xml:space="preserve"> PAGEREF _Toc335749382 \h </w:instrText>
        </w:r>
        <w:r w:rsidR="003B5059">
          <w:rPr>
            <w:noProof/>
            <w:webHidden/>
          </w:rPr>
        </w:r>
        <w:r w:rsidR="003B5059">
          <w:rPr>
            <w:noProof/>
            <w:webHidden/>
          </w:rPr>
          <w:fldChar w:fldCharType="separate"/>
        </w:r>
        <w:r w:rsidR="003B5059">
          <w:rPr>
            <w:noProof/>
            <w:webHidden/>
          </w:rPr>
          <w:t>15</w:t>
        </w:r>
        <w:r w:rsidR="003B5059">
          <w:rPr>
            <w:noProof/>
            <w:webHidden/>
          </w:rPr>
          <w:fldChar w:fldCharType="end"/>
        </w:r>
      </w:hyperlink>
    </w:p>
    <w:p w14:paraId="091355A8" w14:textId="77777777" w:rsidR="003B5059" w:rsidRDefault="00027999">
      <w:pPr>
        <w:pStyle w:val="TOC3"/>
        <w:tabs>
          <w:tab w:val="right" w:leader="dot" w:pos="7670"/>
        </w:tabs>
        <w:rPr>
          <w:rFonts w:eastAsiaTheme="minorEastAsia"/>
          <w:noProof/>
          <w:kern w:val="2"/>
          <w14:ligatures w14:val="standard"/>
        </w:rPr>
      </w:pPr>
      <w:hyperlink w:anchor="_Toc335749383" w:history="1">
        <w:r w:rsidR="003B5059" w:rsidRPr="00AC1F62">
          <w:rPr>
            <w:rStyle w:val="Hyperlink"/>
            <w:noProof/>
          </w:rPr>
          <w:t>User-agent string</w:t>
        </w:r>
        <w:r w:rsidR="003B5059">
          <w:rPr>
            <w:noProof/>
            <w:webHidden/>
          </w:rPr>
          <w:tab/>
        </w:r>
        <w:r w:rsidR="003B5059">
          <w:rPr>
            <w:noProof/>
            <w:webHidden/>
          </w:rPr>
          <w:fldChar w:fldCharType="begin"/>
        </w:r>
        <w:r w:rsidR="003B5059">
          <w:rPr>
            <w:noProof/>
            <w:webHidden/>
          </w:rPr>
          <w:instrText xml:space="preserve"> PAGEREF _Toc335749383 \h </w:instrText>
        </w:r>
        <w:r w:rsidR="003B5059">
          <w:rPr>
            <w:noProof/>
            <w:webHidden/>
          </w:rPr>
        </w:r>
        <w:r w:rsidR="003B5059">
          <w:rPr>
            <w:noProof/>
            <w:webHidden/>
          </w:rPr>
          <w:fldChar w:fldCharType="separate"/>
        </w:r>
        <w:r w:rsidR="003B5059">
          <w:rPr>
            <w:noProof/>
            <w:webHidden/>
          </w:rPr>
          <w:t>15</w:t>
        </w:r>
        <w:r w:rsidR="003B5059">
          <w:rPr>
            <w:noProof/>
            <w:webHidden/>
          </w:rPr>
          <w:fldChar w:fldCharType="end"/>
        </w:r>
      </w:hyperlink>
    </w:p>
    <w:p w14:paraId="45C9CE05" w14:textId="77777777" w:rsidR="003B5059" w:rsidRDefault="00027999">
      <w:pPr>
        <w:pStyle w:val="TOC1"/>
        <w:tabs>
          <w:tab w:val="right" w:leader="dot" w:pos="7670"/>
        </w:tabs>
        <w:rPr>
          <w:rFonts w:eastAsiaTheme="minorEastAsia"/>
          <w:b w:val="0"/>
          <w:noProof/>
          <w:kern w:val="2"/>
          <w:sz w:val="22"/>
          <w:szCs w:val="22"/>
          <w14:ligatures w14:val="standard"/>
        </w:rPr>
      </w:pPr>
      <w:hyperlink w:anchor="_Toc335749384" w:history="1">
        <w:r w:rsidR="003B5059" w:rsidRPr="00AC1F62">
          <w:rPr>
            <w:rStyle w:val="Hyperlink"/>
            <w:noProof/>
          </w:rPr>
          <w:t>FAQ</w:t>
        </w:r>
        <w:r w:rsidR="003B5059">
          <w:rPr>
            <w:noProof/>
            <w:webHidden/>
          </w:rPr>
          <w:tab/>
        </w:r>
        <w:r w:rsidR="003B5059">
          <w:rPr>
            <w:noProof/>
            <w:webHidden/>
          </w:rPr>
          <w:fldChar w:fldCharType="begin"/>
        </w:r>
        <w:r w:rsidR="003B5059">
          <w:rPr>
            <w:noProof/>
            <w:webHidden/>
          </w:rPr>
          <w:instrText xml:space="preserve"> PAGEREF _Toc335749384 \h </w:instrText>
        </w:r>
        <w:r w:rsidR="003B5059">
          <w:rPr>
            <w:noProof/>
            <w:webHidden/>
          </w:rPr>
        </w:r>
        <w:r w:rsidR="003B5059">
          <w:rPr>
            <w:noProof/>
            <w:webHidden/>
          </w:rPr>
          <w:fldChar w:fldCharType="separate"/>
        </w:r>
        <w:r w:rsidR="003B5059">
          <w:rPr>
            <w:noProof/>
            <w:webHidden/>
          </w:rPr>
          <w:t>16</w:t>
        </w:r>
        <w:r w:rsidR="003B5059">
          <w:rPr>
            <w:noProof/>
            <w:webHidden/>
          </w:rPr>
          <w:fldChar w:fldCharType="end"/>
        </w:r>
      </w:hyperlink>
    </w:p>
    <w:p w14:paraId="67EB1BC7" w14:textId="77777777" w:rsidR="00D57C39" w:rsidRPr="00F14FFF" w:rsidRDefault="00930FE4" w:rsidP="00F14FFF">
      <w:pPr>
        <w:pStyle w:val="BodyText"/>
      </w:pPr>
      <w:r w:rsidRPr="00F14FFF">
        <w:fldChar w:fldCharType="end"/>
      </w:r>
    </w:p>
    <w:p w14:paraId="67EB1BC8" w14:textId="42C3CE1E" w:rsidR="00D57C39" w:rsidRPr="00F14FFF" w:rsidRDefault="00D57C39" w:rsidP="00D77491">
      <w:pPr>
        <w:pStyle w:val="Heading1"/>
        <w:tabs>
          <w:tab w:val="left" w:pos="6160"/>
        </w:tabs>
      </w:pPr>
      <w:r w:rsidRPr="00F14FFF">
        <w:br w:type="page"/>
      </w:r>
      <w:bookmarkStart w:id="0" w:name="_Toc335749349"/>
      <w:r w:rsidR="00A72713" w:rsidRPr="00A72713">
        <w:lastRenderedPageBreak/>
        <w:t>Overview</w:t>
      </w:r>
      <w:bookmarkEnd w:id="0"/>
      <w:r w:rsidR="00D77491">
        <w:tab/>
      </w:r>
    </w:p>
    <w:p w14:paraId="5A73B5A7" w14:textId="77777777" w:rsidR="00A72713" w:rsidRDefault="00A72713" w:rsidP="000F3269">
      <w:pPr>
        <w:pStyle w:val="BodyText"/>
      </w:pPr>
      <w:bookmarkStart w:id="1" w:name="_Toc256764398"/>
      <w:r>
        <w:t>Internet Explorer for Xbox 360 is a browsing experience that lets users easily browse the Internet on a television from 10 feet away from the screen.  It’s based on Internet Explorer 9 platform and has many of the same features as Internet Explorer 9 for Windows.</w:t>
      </w:r>
    </w:p>
    <w:p w14:paraId="240CBC42" w14:textId="77777777" w:rsidR="00A72713" w:rsidRDefault="00A72713" w:rsidP="000F3269">
      <w:pPr>
        <w:pStyle w:val="BodyText"/>
      </w:pPr>
      <w:r>
        <w:t>Most websites that work well in Internet Explorer 9 for Windows also work well in Internet Explorer for Xbox without modification. HTML5 features introduced in Internet Explorer 9 like &lt;audio&gt; and &lt;video&gt;, CSS2.1, and SVG are fully supported in Internet Explorer for Xbox.</w:t>
      </w:r>
    </w:p>
    <w:p w14:paraId="179EFBBB" w14:textId="77777777" w:rsidR="00A72713" w:rsidRDefault="00A72713" w:rsidP="000F3269">
      <w:pPr>
        <w:pStyle w:val="BodyText"/>
      </w:pPr>
      <w:r>
        <w:t>This document is for developers who want to optimize their site for Internet Explorer for Xbox. It contains design recommendations, and it describes some of the technical differences between Internet Explorer 9 and Internet Explorer for Xbox.</w:t>
      </w:r>
    </w:p>
    <w:p w14:paraId="492C00E9" w14:textId="77777777" w:rsidR="00A72713" w:rsidRDefault="00A72713" w:rsidP="00A72713">
      <w:pPr>
        <w:pStyle w:val="Heading2"/>
      </w:pPr>
      <w:bookmarkStart w:id="2" w:name="_Toc335749350"/>
      <w:r>
        <w:t>Web Hub</w:t>
      </w:r>
      <w:bookmarkEnd w:id="2"/>
    </w:p>
    <w:p w14:paraId="382BCB87" w14:textId="715FCD52" w:rsidR="00A72713" w:rsidRDefault="00A72713" w:rsidP="000F3269">
      <w:pPr>
        <w:pStyle w:val="BodyText"/>
      </w:pPr>
      <w:r>
        <w:t xml:space="preserve">When users start Internet Explorer on Xbox, the Web Hub is automatically loaded. The Web Hub is the central place from which you navigate to websites. Users can pick from their Favorites, go to recently viewed sites, or type into the address bar. To launch the Web Hub at any time, users can press ‘Y’ on the controller or say “Xbox Web Hub” if they have a </w:t>
      </w:r>
      <w:r w:rsidR="00393B12" w:rsidRPr="005A393E">
        <w:t>Kinect™ for Xbox 360®</w:t>
      </w:r>
      <w:r>
        <w:t xml:space="preserve"> attached.</w:t>
      </w:r>
    </w:p>
    <w:p w14:paraId="514F29E3" w14:textId="77777777" w:rsidR="00D77491" w:rsidRDefault="00D77491" w:rsidP="000F3269">
      <w:pPr>
        <w:pStyle w:val="BodyText"/>
      </w:pPr>
    </w:p>
    <w:p w14:paraId="032BCE91" w14:textId="77777777" w:rsidR="00A72713" w:rsidRDefault="00A72713" w:rsidP="00A72713">
      <w:r>
        <w:rPr>
          <w:noProof/>
        </w:rPr>
        <w:drawing>
          <wp:inline distT="0" distB="0" distL="0" distR="0" wp14:anchorId="6E4F91E8" wp14:editId="1D5B0D3B">
            <wp:extent cx="4788505" cy="2691994"/>
            <wp:effectExtent l="0" t="0" r="0" b="0"/>
            <wp:docPr id="1" name="Picture 1" descr="Screen shot of the Web Hub in Internet Explorer for Xbox" title="Web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mis\c$\andyzei\xbox\Isis\Developers\webhu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0698" cy="2693227"/>
                    </a:xfrm>
                    <a:prstGeom prst="rect">
                      <a:avLst/>
                    </a:prstGeom>
                    <a:noFill/>
                    <a:ln>
                      <a:noFill/>
                    </a:ln>
                  </pic:spPr>
                </pic:pic>
              </a:graphicData>
            </a:graphic>
          </wp:inline>
        </w:drawing>
      </w:r>
    </w:p>
    <w:p w14:paraId="79FF89CA" w14:textId="77777777" w:rsidR="009B5F13" w:rsidRDefault="009B5F13" w:rsidP="00A72713"/>
    <w:p w14:paraId="5A7B3C2B" w14:textId="77777777" w:rsidR="0043774F" w:rsidRDefault="0043774F" w:rsidP="0043774F"/>
    <w:p w14:paraId="66B8B5AB" w14:textId="419FD4CF" w:rsidR="0043774F" w:rsidRDefault="0043774F" w:rsidP="0043774F">
      <w:pPr>
        <w:pStyle w:val="Heading1"/>
      </w:pPr>
      <w:bookmarkStart w:id="3" w:name="_Toc335749351"/>
      <w:r>
        <w:t>Input Methods</w:t>
      </w:r>
      <w:bookmarkEnd w:id="3"/>
    </w:p>
    <w:p w14:paraId="42A03FF5" w14:textId="76432DCF" w:rsidR="00A72713" w:rsidRDefault="00D77491" w:rsidP="00A72713">
      <w:pPr>
        <w:pStyle w:val="Heading2"/>
      </w:pPr>
      <w:bookmarkStart w:id="4" w:name="_Toc335749352"/>
      <w:r>
        <w:t xml:space="preserve">Free </w:t>
      </w:r>
      <w:r w:rsidR="00A72713">
        <w:t>Cursor</w:t>
      </w:r>
      <w:bookmarkEnd w:id="4"/>
    </w:p>
    <w:p w14:paraId="18C26516" w14:textId="3C279589" w:rsidR="00A72713" w:rsidRDefault="00A72713" w:rsidP="000F3269">
      <w:pPr>
        <w:pStyle w:val="BodyText"/>
      </w:pPr>
      <w:r>
        <w:t xml:space="preserve">A free-floating cursor model (pictured </w:t>
      </w:r>
      <w:r w:rsidR="005A393E">
        <w:t>in the following image</w:t>
      </w:r>
      <w:r>
        <w:t xml:space="preserve">) is used across Internet Explorer for Xbox. A cursor lets users seamlessly interact with every part of the browser the same way – users can point and click on webpage links, the address bar, </w:t>
      </w:r>
      <w:r>
        <w:lastRenderedPageBreak/>
        <w:t>the Web Hub, settings, or informational messages.</w:t>
      </w:r>
      <w:r w:rsidR="00EB19C7">
        <w:t xml:space="preserve"> When the cursor is moved to the edges of the screen, the webpage is automatically scrolled or panned so that it’s easy to navigate webpages with just the left </w:t>
      </w:r>
      <w:proofErr w:type="spellStart"/>
      <w:r w:rsidR="00EB19C7">
        <w:t>thumbstick</w:t>
      </w:r>
      <w:proofErr w:type="spellEnd"/>
      <w:r w:rsidR="00EB19C7">
        <w:t xml:space="preserve"> and the ‘A’ button.</w:t>
      </w:r>
    </w:p>
    <w:p w14:paraId="74ACC79E" w14:textId="77777777" w:rsidR="00A72713" w:rsidRDefault="00A72713" w:rsidP="006B3D39">
      <w:r>
        <w:rPr>
          <w:noProof/>
        </w:rPr>
        <w:drawing>
          <wp:inline distT="0" distB="0" distL="0" distR="0" wp14:anchorId="186E5DF5" wp14:editId="5D173AD2">
            <wp:extent cx="4486275" cy="3562350"/>
            <wp:effectExtent l="0" t="0" r="9525" b="0"/>
            <wp:docPr id="4" name="Picture 4" descr="A screen shot of the free-floating cursor in the Xbox UI" title="free-floating 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6275" cy="3562350"/>
                    </a:xfrm>
                    <a:prstGeom prst="rect">
                      <a:avLst/>
                    </a:prstGeom>
                  </pic:spPr>
                </pic:pic>
              </a:graphicData>
            </a:graphic>
          </wp:inline>
        </w:drawing>
      </w:r>
    </w:p>
    <w:p w14:paraId="2372F54E" w14:textId="77777777" w:rsidR="00A72713" w:rsidRDefault="00A72713" w:rsidP="00A72713">
      <w:pPr>
        <w:pStyle w:val="Heading2"/>
      </w:pPr>
      <w:bookmarkStart w:id="5" w:name="_Toc335749353"/>
      <w:r>
        <w:t>On-screen keyboard</w:t>
      </w:r>
      <w:bookmarkEnd w:id="5"/>
    </w:p>
    <w:p w14:paraId="0C398363" w14:textId="7BC0DA6D" w:rsidR="00A72713" w:rsidRDefault="00A72713" w:rsidP="000F3269">
      <w:pPr>
        <w:pStyle w:val="BodyText"/>
      </w:pPr>
      <w:r>
        <w:t>For users without a</w:t>
      </w:r>
      <w:r w:rsidR="000B27CA">
        <w:t>n</w:t>
      </w:r>
      <w:r>
        <w:t xml:space="preserve"> </w:t>
      </w:r>
      <w:r w:rsidR="000B27CA" w:rsidRPr="000B27CA">
        <w:t xml:space="preserve">Xbox </w:t>
      </w:r>
      <w:proofErr w:type="spellStart"/>
      <w:r w:rsidR="000B27CA" w:rsidRPr="000B27CA">
        <w:t>SmartGlass</w:t>
      </w:r>
      <w:proofErr w:type="spellEnd"/>
      <w:r w:rsidR="000B27CA" w:rsidRPr="000B27CA">
        <w:t xml:space="preserve"> </w:t>
      </w:r>
      <w:r w:rsidR="006B3D39">
        <w:t>device, keyboard, or a</w:t>
      </w:r>
      <w:r w:rsidR="00B34824">
        <w:t>n Xbox 360</w:t>
      </w:r>
      <w:r w:rsidR="006B3D39">
        <w:t xml:space="preserve"> </w:t>
      </w:r>
      <w:proofErr w:type="spellStart"/>
      <w:r w:rsidR="006B3D39">
        <w:t>C</w:t>
      </w:r>
      <w:r>
        <w:t>hatpad</w:t>
      </w:r>
      <w:proofErr w:type="spellEnd"/>
      <w:r>
        <w:t>, an on-screen keyboard is used for text entry:</w:t>
      </w:r>
    </w:p>
    <w:p w14:paraId="15721C79" w14:textId="77777777" w:rsidR="00A72713" w:rsidRDefault="00A72713" w:rsidP="00A72713">
      <w:r>
        <w:rPr>
          <w:noProof/>
        </w:rPr>
        <w:drawing>
          <wp:inline distT="0" distB="0" distL="0" distR="0" wp14:anchorId="5F387AAE" wp14:editId="2579E327">
            <wp:extent cx="4776825" cy="2688972"/>
            <wp:effectExtent l="0" t="0" r="5080" b="0"/>
            <wp:docPr id="5" name="Picture 5" descr="A screen shot of the on-screen keyboard" titl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mis\c$\andyzei\xbox\Isis\Developers\osk.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5318" cy="2693753"/>
                    </a:xfrm>
                    <a:prstGeom prst="rect">
                      <a:avLst/>
                    </a:prstGeom>
                    <a:noFill/>
                    <a:ln>
                      <a:noFill/>
                    </a:ln>
                  </pic:spPr>
                </pic:pic>
              </a:graphicData>
            </a:graphic>
          </wp:inline>
        </w:drawing>
      </w:r>
    </w:p>
    <w:p w14:paraId="4986E6FF" w14:textId="77777777" w:rsidR="003C33AA" w:rsidRDefault="003C33AA" w:rsidP="00D77491">
      <w:pPr>
        <w:pStyle w:val="Heading2"/>
      </w:pPr>
    </w:p>
    <w:p w14:paraId="197241B2" w14:textId="64211474" w:rsidR="00D77491" w:rsidRDefault="00D77491" w:rsidP="00D77491">
      <w:pPr>
        <w:pStyle w:val="Heading2"/>
      </w:pPr>
      <w:bookmarkStart w:id="6" w:name="_Toc335749354"/>
      <w:r>
        <w:t xml:space="preserve">Controller and Xbox 360 </w:t>
      </w:r>
      <w:bookmarkEnd w:id="6"/>
    </w:p>
    <w:p w14:paraId="4F4F0349" w14:textId="16780779" w:rsidR="00D77491" w:rsidRDefault="00D77491" w:rsidP="00D77491">
      <w:pPr>
        <w:pStyle w:val="BodyText"/>
      </w:pPr>
      <w:r>
        <w:t>The Xbox controller can be used to control all browser features:</w:t>
      </w:r>
    </w:p>
    <w:p w14:paraId="3FC6D284" w14:textId="49F941AB" w:rsidR="003C33AA" w:rsidRDefault="008B04B6" w:rsidP="00D77491">
      <w:pPr>
        <w:pStyle w:val="BodyText"/>
      </w:pPr>
      <w:r>
        <w:rPr>
          <w:noProof/>
        </w:rPr>
        <w:drawing>
          <wp:inline distT="0" distB="0" distL="0" distR="0" wp14:anchorId="15C36F45" wp14:editId="06C64D60">
            <wp:extent cx="4048125" cy="1924050"/>
            <wp:effectExtent l="0" t="0" r="0" b="0"/>
            <wp:docPr id="9" name="Picture 9" descr="A drawing of the Xbox controller, which can be used to control all brows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zei\AppData\Local\Microsoft\Windows\Temporary Internet Files\Content.Word\controller front.png"/>
                    <pic:cNvPicPr>
                      <a:picLocks noChangeAspect="1" noChangeArrowheads="1"/>
                    </pic:cNvPicPr>
                  </pic:nvPicPr>
                  <pic:blipFill>
                    <a:blip r:embed="rId17">
                      <a:extLst>
                        <a:ext uri="{28A0092B-C50C-407E-A947-70E740481C1C}">
                          <a14:useLocalDpi xmlns:a14="http://schemas.microsoft.com/office/drawing/2010/main" val="0"/>
                        </a:ext>
                      </a:extLst>
                    </a:blip>
                    <a:srcRect l="26370" t="32292" r="25980" b="27431"/>
                    <a:stretch>
                      <a:fillRect/>
                    </a:stretch>
                  </pic:blipFill>
                  <pic:spPr bwMode="auto">
                    <a:xfrm>
                      <a:off x="0" y="0"/>
                      <a:ext cx="4048125" cy="1924050"/>
                    </a:xfrm>
                    <a:prstGeom prst="rect">
                      <a:avLst/>
                    </a:prstGeom>
                    <a:noFill/>
                    <a:ln>
                      <a:noFill/>
                    </a:ln>
                  </pic:spPr>
                </pic:pic>
              </a:graphicData>
            </a:graphic>
          </wp:inline>
        </w:drawing>
      </w:r>
    </w:p>
    <w:p w14:paraId="1868C28B" w14:textId="77777777" w:rsidR="008B04B6" w:rsidRDefault="008B04B6" w:rsidP="00D77491"/>
    <w:p w14:paraId="556360E4" w14:textId="3AF08899" w:rsidR="008B04B6" w:rsidRDefault="008B04B6" w:rsidP="00D77491">
      <w:r>
        <w:rPr>
          <w:noProof/>
        </w:rPr>
        <w:drawing>
          <wp:inline distT="0" distB="0" distL="0" distR="0" wp14:anchorId="043DF3BF" wp14:editId="00931559">
            <wp:extent cx="4191144" cy="2152650"/>
            <wp:effectExtent l="0" t="0" r="0" b="0"/>
            <wp:docPr id="8" name="Picture 8" descr="A drawing of the Xbox controller, which can be used to control all brows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zei\AppData\Local\Microsoft\Windows\Temporary Internet Files\Content.Word\controller til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8321" t="32639" r="21484" b="21527"/>
                    <a:stretch/>
                  </pic:blipFill>
                  <pic:spPr bwMode="auto">
                    <a:xfrm>
                      <a:off x="0" y="0"/>
                      <a:ext cx="4198407" cy="2156381"/>
                    </a:xfrm>
                    <a:prstGeom prst="rect">
                      <a:avLst/>
                    </a:prstGeom>
                    <a:noFill/>
                    <a:ln>
                      <a:noFill/>
                    </a:ln>
                    <a:extLst>
                      <a:ext uri="{53640926-AAD7-44D8-BBD7-CCE9431645EC}">
                        <a14:shadowObscured xmlns:a14="http://schemas.microsoft.com/office/drawing/2010/main"/>
                      </a:ext>
                    </a:extLst>
                  </pic:spPr>
                </pic:pic>
              </a:graphicData>
            </a:graphic>
          </wp:inline>
        </w:drawing>
      </w:r>
    </w:p>
    <w:p w14:paraId="4BA50A5E" w14:textId="4902A1ED" w:rsidR="00D77491" w:rsidRDefault="00D77491" w:rsidP="00D77491"/>
    <w:p w14:paraId="76A6B0E0" w14:textId="329857EF" w:rsidR="00A72713" w:rsidRDefault="000B27CA" w:rsidP="00A72713">
      <w:pPr>
        <w:pStyle w:val="Heading2"/>
      </w:pPr>
      <w:bookmarkStart w:id="7" w:name="_Toc335749355"/>
      <w:r w:rsidRPr="000B27CA">
        <w:t xml:space="preserve">Xbox </w:t>
      </w:r>
      <w:proofErr w:type="spellStart"/>
      <w:r w:rsidRPr="000B27CA">
        <w:t>SmartGlass</w:t>
      </w:r>
      <w:bookmarkEnd w:id="7"/>
      <w:proofErr w:type="spellEnd"/>
    </w:p>
    <w:p w14:paraId="73DC87B8" w14:textId="6C8EF999" w:rsidR="00A72713" w:rsidRDefault="000B27CA" w:rsidP="000F3269">
      <w:pPr>
        <w:pStyle w:val="BodyText"/>
      </w:pPr>
      <w:r w:rsidRPr="000B27CA">
        <w:t xml:space="preserve">Xbox </w:t>
      </w:r>
      <w:proofErr w:type="spellStart"/>
      <w:r w:rsidRPr="000B27CA">
        <w:t>SmartGlass</w:t>
      </w:r>
      <w:proofErr w:type="spellEnd"/>
      <w:r w:rsidR="00A72713" w:rsidRPr="000B27CA">
        <w:t xml:space="preserve"> </w:t>
      </w:r>
      <w:r w:rsidR="00A72713">
        <w:t xml:space="preserve">is software that you can run on your smartphone or tablet (Windows Phone, Windows 8, </w:t>
      </w:r>
      <w:proofErr w:type="spellStart"/>
      <w:proofErr w:type="gramStart"/>
      <w:r w:rsidR="00A72713">
        <w:t>iOS</w:t>
      </w:r>
      <w:proofErr w:type="spellEnd"/>
      <w:proofErr w:type="gramEnd"/>
      <w:r w:rsidR="00A72713">
        <w:t xml:space="preserve">, Android) to connect to your Xbox. </w:t>
      </w:r>
      <w:r w:rsidR="005A393E">
        <w:t xml:space="preserve">Using </w:t>
      </w:r>
      <w:r w:rsidR="00A72713">
        <w:t>Internet Explorer</w:t>
      </w:r>
      <w:r w:rsidR="005A393E">
        <w:t xml:space="preserve"> 9</w:t>
      </w:r>
      <w:r w:rsidR="00A72713">
        <w:t xml:space="preserve">, you can use </w:t>
      </w:r>
      <w:r w:rsidRPr="000B27CA">
        <w:t xml:space="preserve">Xbox </w:t>
      </w:r>
      <w:proofErr w:type="spellStart"/>
      <w:r w:rsidRPr="000B27CA">
        <w:t>SmartGlass</w:t>
      </w:r>
      <w:proofErr w:type="spellEnd"/>
      <w:r w:rsidRPr="000B27CA">
        <w:t xml:space="preserve"> </w:t>
      </w:r>
      <w:r w:rsidR="00A72713">
        <w:t xml:space="preserve">as a second screen and a controller. </w:t>
      </w:r>
      <w:r w:rsidR="005A393E">
        <w:t xml:space="preserve">Using </w:t>
      </w:r>
      <w:r w:rsidR="00A72713">
        <w:t>touch</w:t>
      </w:r>
      <w:r w:rsidR="005A393E">
        <w:t>-enabled devices</w:t>
      </w:r>
      <w:r w:rsidR="00A72713">
        <w:t>, you can use your device like a track pad to move the cursor, and you can type with the touch keyboard on your device.</w:t>
      </w:r>
    </w:p>
    <w:p w14:paraId="6E05C48C" w14:textId="77777777" w:rsidR="00D77491" w:rsidRDefault="00D77491" w:rsidP="00D77491">
      <w:pPr>
        <w:pStyle w:val="Heading2"/>
      </w:pPr>
      <w:bookmarkStart w:id="8" w:name="_Toc335749356"/>
      <w:r>
        <w:t>Voice</w:t>
      </w:r>
      <w:bookmarkEnd w:id="8"/>
    </w:p>
    <w:p w14:paraId="3FD2CCB8" w14:textId="16BC17E7" w:rsidR="00D56CBD" w:rsidRDefault="00D77491" w:rsidP="00D77491">
      <w:pPr>
        <w:pStyle w:val="BodyText"/>
      </w:pPr>
      <w:r>
        <w:t xml:space="preserve">The Kinect </w:t>
      </w:r>
      <w:r w:rsidR="00393B12">
        <w:t>S</w:t>
      </w:r>
      <w:r>
        <w:t xml:space="preserve">ensor lets users navigate seamlessly among their favorite websites and commonly used browser functions. </w:t>
      </w:r>
      <w:r w:rsidR="00D56CBD">
        <w:t xml:space="preserve">While voice can’t be used to navigate </w:t>
      </w:r>
      <w:r w:rsidR="003C33AA">
        <w:t>specific links within a web</w:t>
      </w:r>
      <w:r w:rsidR="00EB19C7">
        <w:t xml:space="preserve">page, </w:t>
      </w:r>
      <w:r w:rsidR="00D56CBD">
        <w:t>there is support for common controls such as “Go Back / Forward” to move between pages</w:t>
      </w:r>
      <w:r w:rsidR="00EB19C7">
        <w:t>,</w:t>
      </w:r>
      <w:r w:rsidR="00D56CBD">
        <w:t xml:space="preserve"> and “Play / Pause” for HTML5 video.</w:t>
      </w:r>
    </w:p>
    <w:p w14:paraId="28B601F1" w14:textId="440A4663" w:rsidR="00815B9D" w:rsidRPr="003C33AA" w:rsidRDefault="00197426" w:rsidP="00707836">
      <w:pPr>
        <w:pStyle w:val="Heading3"/>
      </w:pPr>
      <w:r>
        <w:br w:type="column"/>
      </w:r>
      <w:r>
        <w:lastRenderedPageBreak/>
        <w:t>Supported voice commands</w:t>
      </w:r>
    </w:p>
    <w:tbl>
      <w:tblPr>
        <w:tblStyle w:val="ColorfulList-Accent1"/>
        <w:tblW w:w="0" w:type="auto"/>
        <w:tblLook w:val="0480" w:firstRow="0" w:lastRow="0" w:firstColumn="1" w:lastColumn="0" w:noHBand="0" w:noVBand="1"/>
      </w:tblPr>
      <w:tblGrid>
        <w:gridCol w:w="3955"/>
        <w:gridCol w:w="3941"/>
      </w:tblGrid>
      <w:tr w:rsidR="00B733A5" w14:paraId="3E8E3FE3" w14:textId="77777777" w:rsidTr="00B73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7235B23E" w14:textId="1103D901" w:rsidR="00B733A5" w:rsidRDefault="00B733A5" w:rsidP="0094449D">
            <w:r>
              <w:t xml:space="preserve">Web Hub </w:t>
            </w:r>
          </w:p>
          <w:p w14:paraId="5236F52C" w14:textId="7901210E" w:rsidR="00B733A5" w:rsidRDefault="00B733A5" w:rsidP="0094449D"/>
        </w:tc>
        <w:tc>
          <w:tcPr>
            <w:tcW w:w="3941" w:type="dxa"/>
          </w:tcPr>
          <w:p w14:paraId="21686F9B" w14:textId="77777777" w:rsidR="00B733A5" w:rsidRDefault="00B733A5" w:rsidP="00371CE7">
            <w:pPr>
              <w:cnfStyle w:val="000000100000" w:firstRow="0" w:lastRow="0" w:firstColumn="0" w:lastColumn="0" w:oddVBand="0" w:evenVBand="0" w:oddHBand="1" w:evenHBand="0" w:firstRowFirstColumn="0" w:firstRowLastColumn="0" w:lastRowFirstColumn="0" w:lastRowLastColumn="0"/>
            </w:pPr>
          </w:p>
        </w:tc>
      </w:tr>
      <w:tr w:rsidR="0094449D" w14:paraId="41463A7E" w14:textId="77777777" w:rsidTr="00B733A5">
        <w:tc>
          <w:tcPr>
            <w:cnfStyle w:val="001000000000" w:firstRow="0" w:lastRow="0" w:firstColumn="1" w:lastColumn="0" w:oddVBand="0" w:evenVBand="0" w:oddHBand="0" w:evenHBand="0" w:firstRowFirstColumn="0" w:firstRowLastColumn="0" w:lastRowFirstColumn="0" w:lastRowLastColumn="0"/>
            <w:tcW w:w="3955" w:type="dxa"/>
          </w:tcPr>
          <w:p w14:paraId="5DF13EBF" w14:textId="77E00A67" w:rsidR="0094449D" w:rsidRDefault="0094449D" w:rsidP="0094449D">
            <w:r>
              <w:t>“Go Back”</w:t>
            </w:r>
          </w:p>
        </w:tc>
        <w:tc>
          <w:tcPr>
            <w:tcW w:w="3941" w:type="dxa"/>
          </w:tcPr>
          <w:p w14:paraId="0B0105C0" w14:textId="3AB752B0" w:rsidR="0094449D" w:rsidRDefault="0094449D" w:rsidP="00371CE7">
            <w:pPr>
              <w:cnfStyle w:val="000000000000" w:firstRow="0" w:lastRow="0" w:firstColumn="0" w:lastColumn="0" w:oddVBand="0" w:evenVBand="0" w:oddHBand="0" w:evenHBand="0" w:firstRowFirstColumn="0" w:firstRowLastColumn="0" w:lastRowFirstColumn="0" w:lastRowLastColumn="0"/>
            </w:pPr>
            <w:r>
              <w:t xml:space="preserve">Go </w:t>
            </w:r>
            <w:r w:rsidR="00371CE7">
              <w:t>to next</w:t>
            </w:r>
            <w:r>
              <w:t xml:space="preserve"> </w:t>
            </w:r>
            <w:r w:rsidR="00371CE7">
              <w:t>item in the back stack</w:t>
            </w:r>
          </w:p>
        </w:tc>
      </w:tr>
      <w:tr w:rsidR="0094449D" w14:paraId="37BE3427" w14:textId="77777777" w:rsidTr="00B73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3E3EBFE7" w14:textId="68B8F524" w:rsidR="0094449D" w:rsidRDefault="0094449D" w:rsidP="00371CE7">
            <w:r>
              <w:t>“</w:t>
            </w:r>
            <w:r w:rsidR="00371CE7">
              <w:t>Go Forward</w:t>
            </w:r>
            <w:r>
              <w:t>”</w:t>
            </w:r>
          </w:p>
        </w:tc>
        <w:tc>
          <w:tcPr>
            <w:tcW w:w="3941" w:type="dxa"/>
          </w:tcPr>
          <w:p w14:paraId="0854C961" w14:textId="669C8607" w:rsidR="0094449D" w:rsidRDefault="00371CE7" w:rsidP="0094449D">
            <w:pPr>
              <w:cnfStyle w:val="000000100000" w:firstRow="0" w:lastRow="0" w:firstColumn="0" w:lastColumn="0" w:oddVBand="0" w:evenVBand="0" w:oddHBand="1" w:evenHBand="0" w:firstRowFirstColumn="0" w:firstRowLastColumn="0" w:lastRowFirstColumn="0" w:lastRowLastColumn="0"/>
            </w:pPr>
            <w:r>
              <w:t>Go to next item in the forward stack</w:t>
            </w:r>
          </w:p>
        </w:tc>
      </w:tr>
      <w:tr w:rsidR="0094449D" w14:paraId="791BC778" w14:textId="77777777" w:rsidTr="00B733A5">
        <w:tc>
          <w:tcPr>
            <w:cnfStyle w:val="001000000000" w:firstRow="0" w:lastRow="0" w:firstColumn="1" w:lastColumn="0" w:oddVBand="0" w:evenVBand="0" w:oddHBand="0" w:evenHBand="0" w:firstRowFirstColumn="0" w:firstRowLastColumn="0" w:lastRowFirstColumn="0" w:lastRowLastColumn="0"/>
            <w:tcW w:w="3955" w:type="dxa"/>
          </w:tcPr>
          <w:p w14:paraId="16E39290" w14:textId="1D7D72F8" w:rsidR="0094449D" w:rsidRDefault="0094449D" w:rsidP="00371CE7">
            <w:r>
              <w:t>“</w:t>
            </w:r>
            <w:r w:rsidR="00371CE7">
              <w:t>Hide Web Hub</w:t>
            </w:r>
            <w:r>
              <w:t>”</w:t>
            </w:r>
          </w:p>
        </w:tc>
        <w:tc>
          <w:tcPr>
            <w:tcW w:w="3941" w:type="dxa"/>
          </w:tcPr>
          <w:p w14:paraId="337A6259" w14:textId="593B1BB4" w:rsidR="0094449D" w:rsidRDefault="00371CE7" w:rsidP="00197426">
            <w:pPr>
              <w:cnfStyle w:val="000000000000" w:firstRow="0" w:lastRow="0" w:firstColumn="0" w:lastColumn="0" w:oddVBand="0" w:evenVBand="0" w:oddHBand="0" w:evenHBand="0" w:firstRowFirstColumn="0" w:firstRowLastColumn="0" w:lastRowFirstColumn="0" w:lastRowLastColumn="0"/>
            </w:pPr>
            <w:r>
              <w:t xml:space="preserve">Hides Web Hub </w:t>
            </w:r>
          </w:p>
        </w:tc>
      </w:tr>
      <w:tr w:rsidR="00B733A5" w14:paraId="0DBCFA8E" w14:textId="77777777" w:rsidTr="00B73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10EB97C2" w14:textId="5FBEF720" w:rsidR="00B733A5" w:rsidRDefault="00B733A5" w:rsidP="00B733A5">
            <w:r>
              <w:t>“Show Keyboard”</w:t>
            </w:r>
          </w:p>
        </w:tc>
        <w:tc>
          <w:tcPr>
            <w:tcW w:w="3941" w:type="dxa"/>
          </w:tcPr>
          <w:p w14:paraId="3929A573" w14:textId="050ADBF8" w:rsidR="00B733A5" w:rsidRDefault="00B733A5" w:rsidP="00371CE7">
            <w:pPr>
              <w:cnfStyle w:val="000000100000" w:firstRow="0" w:lastRow="0" w:firstColumn="0" w:lastColumn="0" w:oddVBand="0" w:evenVBand="0" w:oddHBand="1" w:evenHBand="0" w:firstRowFirstColumn="0" w:firstRowLastColumn="0" w:lastRowFirstColumn="0" w:lastRowLastColumn="0"/>
            </w:pPr>
            <w:r>
              <w:t>Brings up virtual keyboard</w:t>
            </w:r>
          </w:p>
        </w:tc>
      </w:tr>
      <w:tr w:rsidR="00B733A5" w14:paraId="253906E7" w14:textId="77777777" w:rsidTr="00B733A5">
        <w:tc>
          <w:tcPr>
            <w:cnfStyle w:val="001000000000" w:firstRow="0" w:lastRow="0" w:firstColumn="1" w:lastColumn="0" w:oddVBand="0" w:evenVBand="0" w:oddHBand="0" w:evenHBand="0" w:firstRowFirstColumn="0" w:firstRowLastColumn="0" w:lastRowFirstColumn="0" w:lastRowLastColumn="0"/>
            <w:tcW w:w="3955" w:type="dxa"/>
          </w:tcPr>
          <w:p w14:paraId="39C05050" w14:textId="3DED45D8" w:rsidR="00B733A5" w:rsidRDefault="00B733A5" w:rsidP="00371CE7">
            <w:r>
              <w:t>“Hide Keyboard”</w:t>
            </w:r>
          </w:p>
        </w:tc>
        <w:tc>
          <w:tcPr>
            <w:tcW w:w="3941" w:type="dxa"/>
          </w:tcPr>
          <w:p w14:paraId="21D5E182" w14:textId="200EFAF3" w:rsidR="00B733A5" w:rsidRDefault="00B733A5" w:rsidP="00197426">
            <w:pPr>
              <w:cnfStyle w:val="000000000000" w:firstRow="0" w:lastRow="0" w:firstColumn="0" w:lastColumn="0" w:oddVBand="0" w:evenVBand="0" w:oddHBand="0" w:evenHBand="0" w:firstRowFirstColumn="0" w:firstRowLastColumn="0" w:lastRowFirstColumn="0" w:lastRowLastColumn="0"/>
            </w:pPr>
            <w:r>
              <w:t xml:space="preserve">Hides virtual keyboard </w:t>
            </w:r>
          </w:p>
        </w:tc>
      </w:tr>
      <w:tr w:rsidR="00B733A5" w14:paraId="6B002FB8" w14:textId="77777777" w:rsidTr="00B73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17CA9B1F" w14:textId="2E343CE8" w:rsidR="00B733A5" w:rsidRDefault="00B733A5" w:rsidP="00371CE7">
            <w:r>
              <w:t>“Add Favorite”</w:t>
            </w:r>
          </w:p>
        </w:tc>
        <w:tc>
          <w:tcPr>
            <w:tcW w:w="3941" w:type="dxa"/>
          </w:tcPr>
          <w:p w14:paraId="52ADA783" w14:textId="26F60663" w:rsidR="00B733A5" w:rsidRDefault="00B733A5" w:rsidP="0094449D">
            <w:pPr>
              <w:cnfStyle w:val="000000100000" w:firstRow="0" w:lastRow="0" w:firstColumn="0" w:lastColumn="0" w:oddVBand="0" w:evenVBand="0" w:oddHBand="1" w:evenHBand="0" w:firstRowFirstColumn="0" w:firstRowLastColumn="0" w:lastRowFirstColumn="0" w:lastRowLastColumn="0"/>
            </w:pPr>
            <w:r>
              <w:t>Adds webpage to Favorites</w:t>
            </w:r>
          </w:p>
        </w:tc>
      </w:tr>
      <w:tr w:rsidR="00B733A5" w14:paraId="78DA84A2" w14:textId="77777777" w:rsidTr="00B733A5">
        <w:tc>
          <w:tcPr>
            <w:cnfStyle w:val="001000000000" w:firstRow="0" w:lastRow="0" w:firstColumn="1" w:lastColumn="0" w:oddVBand="0" w:evenVBand="0" w:oddHBand="0" w:evenHBand="0" w:firstRowFirstColumn="0" w:firstRowLastColumn="0" w:lastRowFirstColumn="0" w:lastRowLastColumn="0"/>
            <w:tcW w:w="3955" w:type="dxa"/>
          </w:tcPr>
          <w:p w14:paraId="01338B9A" w14:textId="0C1F22BB" w:rsidR="00B733A5" w:rsidRDefault="00B733A5" w:rsidP="0094449D">
            <w:r>
              <w:t>“Remove Favorite”</w:t>
            </w:r>
          </w:p>
        </w:tc>
        <w:tc>
          <w:tcPr>
            <w:tcW w:w="3941" w:type="dxa"/>
          </w:tcPr>
          <w:p w14:paraId="317F39D6" w14:textId="6450C4A6" w:rsidR="00B733A5" w:rsidRDefault="00B733A5" w:rsidP="0094449D">
            <w:pPr>
              <w:cnfStyle w:val="000000000000" w:firstRow="0" w:lastRow="0" w:firstColumn="0" w:lastColumn="0" w:oddVBand="0" w:evenVBand="0" w:oddHBand="0" w:evenHBand="0" w:firstRowFirstColumn="0" w:firstRowLastColumn="0" w:lastRowFirstColumn="0" w:lastRowLastColumn="0"/>
            </w:pPr>
            <w:r>
              <w:t>Removes webpage from Favorites</w:t>
            </w:r>
          </w:p>
        </w:tc>
      </w:tr>
      <w:tr w:rsidR="00B733A5" w14:paraId="27C1B8FA" w14:textId="77777777" w:rsidTr="00B73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721F218A" w14:textId="4E58C630" w:rsidR="00B733A5" w:rsidRDefault="00B733A5" w:rsidP="0094449D">
            <w:r>
              <w:t>“Settings”</w:t>
            </w:r>
          </w:p>
        </w:tc>
        <w:tc>
          <w:tcPr>
            <w:tcW w:w="3941" w:type="dxa"/>
          </w:tcPr>
          <w:p w14:paraId="2F5695E8" w14:textId="77777777" w:rsidR="00B733A5" w:rsidRDefault="00B733A5" w:rsidP="0094449D">
            <w:pPr>
              <w:cnfStyle w:val="000000100000" w:firstRow="0" w:lastRow="0" w:firstColumn="0" w:lastColumn="0" w:oddVBand="0" w:evenVBand="0" w:oddHBand="1" w:evenHBand="0" w:firstRowFirstColumn="0" w:firstRowLastColumn="0" w:lastRowFirstColumn="0" w:lastRowLastColumn="0"/>
            </w:pPr>
            <w:r>
              <w:t>Web Hub</w:t>
            </w:r>
          </w:p>
        </w:tc>
      </w:tr>
      <w:tr w:rsidR="00B733A5" w14:paraId="66617E94" w14:textId="77777777" w:rsidTr="00B733A5">
        <w:tc>
          <w:tcPr>
            <w:cnfStyle w:val="001000000000" w:firstRow="0" w:lastRow="0" w:firstColumn="1" w:lastColumn="0" w:oddVBand="0" w:evenVBand="0" w:oddHBand="0" w:evenHBand="0" w:firstRowFirstColumn="0" w:firstRowLastColumn="0" w:lastRowFirstColumn="0" w:lastRowLastColumn="0"/>
            <w:tcW w:w="3955" w:type="dxa"/>
          </w:tcPr>
          <w:p w14:paraId="4DE2248A" w14:textId="653E6EFB" w:rsidR="00B733A5" w:rsidRDefault="00B733A5" w:rsidP="0094449D">
            <w:r>
              <w:t>“Favorites”</w:t>
            </w:r>
          </w:p>
        </w:tc>
        <w:tc>
          <w:tcPr>
            <w:tcW w:w="3941" w:type="dxa"/>
          </w:tcPr>
          <w:p w14:paraId="77A0942D" w14:textId="354EB88D" w:rsidR="00B733A5" w:rsidRDefault="00B733A5" w:rsidP="008949FE">
            <w:pPr>
              <w:cnfStyle w:val="000000000000" w:firstRow="0" w:lastRow="0" w:firstColumn="0" w:lastColumn="0" w:oddVBand="0" w:evenVBand="0" w:oddHBand="0" w:evenHBand="0" w:firstRowFirstColumn="0" w:firstRowLastColumn="0" w:lastRowFirstColumn="0" w:lastRowLastColumn="0"/>
            </w:pPr>
            <w:r>
              <w:t xml:space="preserve">Opens Favorites </w:t>
            </w:r>
            <w:r w:rsidR="008949FE">
              <w:t>list</w:t>
            </w:r>
          </w:p>
        </w:tc>
      </w:tr>
      <w:tr w:rsidR="00B733A5" w14:paraId="680A2963" w14:textId="77777777" w:rsidTr="00B73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4541D3E6" w14:textId="2753D089" w:rsidR="00B733A5" w:rsidRDefault="00B733A5" w:rsidP="008949FE">
            <w:pPr>
              <w:tabs>
                <w:tab w:val="left" w:pos="2947"/>
              </w:tabs>
            </w:pPr>
            <w:r>
              <w:t>“Recent”</w:t>
            </w:r>
            <w:r w:rsidR="008949FE">
              <w:tab/>
            </w:r>
          </w:p>
        </w:tc>
        <w:tc>
          <w:tcPr>
            <w:tcW w:w="3941" w:type="dxa"/>
          </w:tcPr>
          <w:p w14:paraId="096AFA1F" w14:textId="6E873214" w:rsidR="00B733A5" w:rsidRDefault="008949FE" w:rsidP="008949FE">
            <w:pPr>
              <w:cnfStyle w:val="000000100000" w:firstRow="0" w:lastRow="0" w:firstColumn="0" w:lastColumn="0" w:oddVBand="0" w:evenVBand="0" w:oddHBand="1" w:evenHBand="0" w:firstRowFirstColumn="0" w:firstRowLastColumn="0" w:lastRowFirstColumn="0" w:lastRowLastColumn="0"/>
            </w:pPr>
            <w:r>
              <w:t>Opens R</w:t>
            </w:r>
            <w:r w:rsidR="00B733A5">
              <w:t xml:space="preserve">ecent </w:t>
            </w:r>
            <w:r>
              <w:t>list</w:t>
            </w:r>
          </w:p>
        </w:tc>
      </w:tr>
      <w:tr w:rsidR="008949FE" w14:paraId="060448E9" w14:textId="77777777" w:rsidTr="008949F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955" w:type="dxa"/>
          </w:tcPr>
          <w:p w14:paraId="497E5AB4" w14:textId="552F3971" w:rsidR="008949FE" w:rsidRDefault="008949FE" w:rsidP="008949FE">
            <w:r>
              <w:t>“Featured”</w:t>
            </w:r>
          </w:p>
        </w:tc>
        <w:tc>
          <w:tcPr>
            <w:tcW w:w="3941" w:type="dxa"/>
          </w:tcPr>
          <w:p w14:paraId="0F6A8F33" w14:textId="25D9A804" w:rsidR="008949FE" w:rsidRDefault="008949FE" w:rsidP="008949FE">
            <w:pPr>
              <w:cnfStyle w:val="000000000000" w:firstRow="0" w:lastRow="0" w:firstColumn="0" w:lastColumn="0" w:oddVBand="0" w:evenVBand="0" w:oddHBand="0" w:evenHBand="0" w:firstRowFirstColumn="0" w:firstRowLastColumn="0" w:lastRowFirstColumn="0" w:lastRowLastColumn="0"/>
            </w:pPr>
            <w:r>
              <w:t>Opens Featured list</w:t>
            </w:r>
          </w:p>
        </w:tc>
      </w:tr>
      <w:tr w:rsidR="008949FE" w14:paraId="5055B504" w14:textId="77777777" w:rsidTr="008949F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6D6DBAA7" w14:textId="5AAFF4B1" w:rsidR="008949FE" w:rsidRDefault="008949FE" w:rsidP="008949FE">
            <w:pPr>
              <w:tabs>
                <w:tab w:val="left" w:pos="2947"/>
              </w:tabs>
            </w:pPr>
            <w:r>
              <w:t>“Item…”</w:t>
            </w:r>
            <w:r>
              <w:tab/>
            </w:r>
          </w:p>
        </w:tc>
        <w:tc>
          <w:tcPr>
            <w:tcW w:w="3941" w:type="dxa"/>
          </w:tcPr>
          <w:p w14:paraId="259E98B9" w14:textId="2076C8AA" w:rsidR="008949FE" w:rsidRDefault="008949FE" w:rsidP="008949FE">
            <w:pPr>
              <w:cnfStyle w:val="000000100000" w:firstRow="0" w:lastRow="0" w:firstColumn="0" w:lastColumn="0" w:oddVBand="0" w:evenVBand="0" w:oddHBand="1" w:evenHBand="0" w:firstRowFirstColumn="0" w:firstRowLastColumn="0" w:lastRowFirstColumn="0" w:lastRowLastColumn="0"/>
            </w:pPr>
            <w:r>
              <w:t>Opens a site (within Recent list)</w:t>
            </w:r>
          </w:p>
        </w:tc>
      </w:tr>
      <w:tr w:rsidR="008949FE" w14:paraId="1BCE6F54" w14:textId="77777777" w:rsidTr="008949F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955" w:type="dxa"/>
          </w:tcPr>
          <w:p w14:paraId="07FCD278" w14:textId="3410639F" w:rsidR="008949FE" w:rsidRDefault="008949FE" w:rsidP="00CA2F3D">
            <w:r>
              <w:t>“</w:t>
            </w:r>
            <w:r w:rsidRPr="009008C9">
              <w:rPr>
                <w:i/>
              </w:rPr>
              <w:t>Site Name</w:t>
            </w:r>
            <w:r>
              <w:t>” (</w:t>
            </w:r>
            <w:r w:rsidR="00CA2F3D">
              <w:t>dynamic</w:t>
            </w:r>
            <w:r>
              <w:t>)</w:t>
            </w:r>
          </w:p>
        </w:tc>
        <w:tc>
          <w:tcPr>
            <w:tcW w:w="3941" w:type="dxa"/>
          </w:tcPr>
          <w:p w14:paraId="0922EC43" w14:textId="0137B5B1" w:rsidR="008949FE" w:rsidRDefault="008949FE" w:rsidP="009008C9">
            <w:pPr>
              <w:cnfStyle w:val="000000000000" w:firstRow="0" w:lastRow="0" w:firstColumn="0" w:lastColumn="0" w:oddVBand="0" w:evenVBand="0" w:oddHBand="0" w:evenHBand="0" w:firstRowFirstColumn="0" w:firstRowLastColumn="0" w:lastRowFirstColumn="0" w:lastRowLastColumn="0"/>
            </w:pPr>
            <w:r>
              <w:t xml:space="preserve">Opens a site </w:t>
            </w:r>
            <w:r w:rsidR="009008C9">
              <w:t>(within Featured list)</w:t>
            </w:r>
          </w:p>
        </w:tc>
      </w:tr>
      <w:tr w:rsidR="009008C9" w14:paraId="15E8084C" w14:textId="77777777" w:rsidTr="008949F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5991AAB4" w14:textId="3D05DD0E" w:rsidR="009008C9" w:rsidRDefault="009008C9" w:rsidP="00CA2F3D">
            <w:pPr>
              <w:tabs>
                <w:tab w:val="left" w:pos="2947"/>
              </w:tabs>
            </w:pPr>
            <w:r>
              <w:t>“</w:t>
            </w:r>
            <w:r w:rsidRPr="009008C9">
              <w:rPr>
                <w:i/>
              </w:rPr>
              <w:t>Site Name</w:t>
            </w:r>
            <w:r>
              <w:t>” (</w:t>
            </w:r>
            <w:r w:rsidR="00CA2F3D">
              <w:t>dynamic</w:t>
            </w:r>
            <w:r>
              <w:t>/user customizable)</w:t>
            </w:r>
          </w:p>
        </w:tc>
        <w:tc>
          <w:tcPr>
            <w:tcW w:w="3941" w:type="dxa"/>
          </w:tcPr>
          <w:p w14:paraId="444E9647" w14:textId="24D66D79" w:rsidR="009008C9" w:rsidRDefault="009008C9" w:rsidP="009008C9">
            <w:pPr>
              <w:cnfStyle w:val="000000100000" w:firstRow="0" w:lastRow="0" w:firstColumn="0" w:lastColumn="0" w:oddVBand="0" w:evenVBand="0" w:oddHBand="1" w:evenHBand="0" w:firstRowFirstColumn="0" w:firstRowLastColumn="0" w:lastRowFirstColumn="0" w:lastRowLastColumn="0"/>
            </w:pPr>
            <w:r>
              <w:t>Opens a site (within Favorites list)</w:t>
            </w:r>
          </w:p>
        </w:tc>
      </w:tr>
    </w:tbl>
    <w:p w14:paraId="03B55101" w14:textId="77777777" w:rsidR="0094449D" w:rsidRDefault="0094449D" w:rsidP="00D77491">
      <w:pPr>
        <w:pStyle w:val="BodyText"/>
      </w:pPr>
    </w:p>
    <w:p w14:paraId="747DFD28" w14:textId="77777777" w:rsidR="00CA2F3D" w:rsidRDefault="00CA2F3D" w:rsidP="00815B9D">
      <w:pPr>
        <w:pStyle w:val="BodyText"/>
      </w:pPr>
    </w:p>
    <w:tbl>
      <w:tblPr>
        <w:tblStyle w:val="ColorfulList-Accent1"/>
        <w:tblW w:w="0" w:type="auto"/>
        <w:tblLook w:val="0480" w:firstRow="0" w:lastRow="0" w:firstColumn="1" w:lastColumn="0" w:noHBand="0" w:noVBand="1"/>
      </w:tblPr>
      <w:tblGrid>
        <w:gridCol w:w="3955"/>
        <w:gridCol w:w="3941"/>
      </w:tblGrid>
      <w:tr w:rsidR="00CA2F3D" w14:paraId="15CCFDE0" w14:textId="77777777" w:rsidTr="00CA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5A94DF9F" w14:textId="07CE8357" w:rsidR="00CA2F3D" w:rsidRDefault="00197426" w:rsidP="00CA2F3D">
            <w:r>
              <w:t>Webpage</w:t>
            </w:r>
            <w:r w:rsidR="00CA2F3D">
              <w:t xml:space="preserve"> </w:t>
            </w:r>
            <w:r>
              <w:t>l</w:t>
            </w:r>
            <w:r w:rsidR="001E4349">
              <w:t>evel</w:t>
            </w:r>
          </w:p>
          <w:p w14:paraId="1C53B8C5" w14:textId="77777777" w:rsidR="00CA2F3D" w:rsidRDefault="00CA2F3D" w:rsidP="00CA2F3D"/>
        </w:tc>
        <w:tc>
          <w:tcPr>
            <w:tcW w:w="3941" w:type="dxa"/>
          </w:tcPr>
          <w:p w14:paraId="52E42785" w14:textId="77777777" w:rsidR="00CA2F3D" w:rsidRDefault="00CA2F3D" w:rsidP="00CA2F3D">
            <w:pPr>
              <w:cnfStyle w:val="000000100000" w:firstRow="0" w:lastRow="0" w:firstColumn="0" w:lastColumn="0" w:oddVBand="0" w:evenVBand="0" w:oddHBand="1" w:evenHBand="0" w:firstRowFirstColumn="0" w:firstRowLastColumn="0" w:lastRowFirstColumn="0" w:lastRowLastColumn="0"/>
            </w:pPr>
          </w:p>
        </w:tc>
      </w:tr>
      <w:tr w:rsidR="00CA2F3D" w14:paraId="02BE0862" w14:textId="77777777" w:rsidTr="00CA2F3D">
        <w:tc>
          <w:tcPr>
            <w:cnfStyle w:val="001000000000" w:firstRow="0" w:lastRow="0" w:firstColumn="1" w:lastColumn="0" w:oddVBand="0" w:evenVBand="0" w:oddHBand="0" w:evenHBand="0" w:firstRowFirstColumn="0" w:firstRowLastColumn="0" w:lastRowFirstColumn="0" w:lastRowLastColumn="0"/>
            <w:tcW w:w="3955" w:type="dxa"/>
          </w:tcPr>
          <w:p w14:paraId="743424B5" w14:textId="77777777" w:rsidR="00CA2F3D" w:rsidRDefault="00CA2F3D" w:rsidP="00CA2F3D">
            <w:r>
              <w:t>“Go Back”</w:t>
            </w:r>
          </w:p>
        </w:tc>
        <w:tc>
          <w:tcPr>
            <w:tcW w:w="3941" w:type="dxa"/>
          </w:tcPr>
          <w:p w14:paraId="0F7125A6" w14:textId="77777777" w:rsidR="00CA2F3D" w:rsidRDefault="00CA2F3D" w:rsidP="00CA2F3D">
            <w:pPr>
              <w:cnfStyle w:val="000000000000" w:firstRow="0" w:lastRow="0" w:firstColumn="0" w:lastColumn="0" w:oddVBand="0" w:evenVBand="0" w:oddHBand="0" w:evenHBand="0" w:firstRowFirstColumn="0" w:firstRowLastColumn="0" w:lastRowFirstColumn="0" w:lastRowLastColumn="0"/>
            </w:pPr>
            <w:r>
              <w:t>Go to next item in the back stack</w:t>
            </w:r>
          </w:p>
        </w:tc>
      </w:tr>
      <w:tr w:rsidR="00CA2F3D" w14:paraId="46C6B43E" w14:textId="77777777" w:rsidTr="00CA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4F54381F" w14:textId="77777777" w:rsidR="00CA2F3D" w:rsidRDefault="00CA2F3D" w:rsidP="00CA2F3D">
            <w:r>
              <w:t>“Go Forward”</w:t>
            </w:r>
          </w:p>
        </w:tc>
        <w:tc>
          <w:tcPr>
            <w:tcW w:w="3941" w:type="dxa"/>
          </w:tcPr>
          <w:p w14:paraId="6CF9D0A8" w14:textId="77777777" w:rsidR="00CA2F3D" w:rsidRDefault="00CA2F3D" w:rsidP="00CA2F3D">
            <w:pPr>
              <w:cnfStyle w:val="000000100000" w:firstRow="0" w:lastRow="0" w:firstColumn="0" w:lastColumn="0" w:oddVBand="0" w:evenVBand="0" w:oddHBand="1" w:evenHBand="0" w:firstRowFirstColumn="0" w:firstRowLastColumn="0" w:lastRowFirstColumn="0" w:lastRowLastColumn="0"/>
            </w:pPr>
            <w:r>
              <w:t>Go to next item in the forward stack</w:t>
            </w:r>
          </w:p>
        </w:tc>
      </w:tr>
      <w:tr w:rsidR="00CA2F3D" w14:paraId="26DA9F55" w14:textId="77777777" w:rsidTr="00CA2F3D">
        <w:tc>
          <w:tcPr>
            <w:cnfStyle w:val="001000000000" w:firstRow="0" w:lastRow="0" w:firstColumn="1" w:lastColumn="0" w:oddVBand="0" w:evenVBand="0" w:oddHBand="0" w:evenHBand="0" w:firstRowFirstColumn="0" w:firstRowLastColumn="0" w:lastRowFirstColumn="0" w:lastRowLastColumn="0"/>
            <w:tcW w:w="3955" w:type="dxa"/>
          </w:tcPr>
          <w:p w14:paraId="4FFD8810" w14:textId="4FDD6D03" w:rsidR="00CA2F3D" w:rsidRDefault="00CA2F3D" w:rsidP="007A78A8">
            <w:r>
              <w:t>“Web Hub”</w:t>
            </w:r>
          </w:p>
        </w:tc>
        <w:tc>
          <w:tcPr>
            <w:tcW w:w="3941" w:type="dxa"/>
          </w:tcPr>
          <w:p w14:paraId="4C59A9F9" w14:textId="064FACA5" w:rsidR="00CA2F3D" w:rsidRDefault="001526A3" w:rsidP="00CA2F3D">
            <w:pPr>
              <w:cnfStyle w:val="000000000000" w:firstRow="0" w:lastRow="0" w:firstColumn="0" w:lastColumn="0" w:oddVBand="0" w:evenVBand="0" w:oddHBand="0" w:evenHBand="0" w:firstRowFirstColumn="0" w:firstRowLastColumn="0" w:lastRowFirstColumn="0" w:lastRowLastColumn="0"/>
            </w:pPr>
            <w:r>
              <w:t>Opens Web Hub to last viewed state</w:t>
            </w:r>
          </w:p>
        </w:tc>
      </w:tr>
      <w:tr w:rsidR="00EA19C1" w14:paraId="1F9702BA" w14:textId="77777777" w:rsidTr="00CA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37420EFD" w14:textId="75AC5542" w:rsidR="00EA19C1" w:rsidRDefault="00EA19C1" w:rsidP="00EA19C1">
            <w:r>
              <w:t>“Favorites”</w:t>
            </w:r>
          </w:p>
        </w:tc>
        <w:tc>
          <w:tcPr>
            <w:tcW w:w="3941" w:type="dxa"/>
          </w:tcPr>
          <w:p w14:paraId="7C45DF5E" w14:textId="6F0F6C20" w:rsidR="00EA19C1" w:rsidRDefault="00EA19C1" w:rsidP="00CA2F3D">
            <w:pPr>
              <w:cnfStyle w:val="000000100000" w:firstRow="0" w:lastRow="0" w:firstColumn="0" w:lastColumn="0" w:oddVBand="0" w:evenVBand="0" w:oddHBand="1" w:evenHBand="0" w:firstRowFirstColumn="0" w:firstRowLastColumn="0" w:lastRowFirstColumn="0" w:lastRowLastColumn="0"/>
            </w:pPr>
            <w:r>
              <w:t>Opens Web Hub to Favorites list</w:t>
            </w:r>
          </w:p>
        </w:tc>
      </w:tr>
      <w:tr w:rsidR="00EA19C1" w14:paraId="45D4737A" w14:textId="77777777" w:rsidTr="00CA2F3D">
        <w:tc>
          <w:tcPr>
            <w:cnfStyle w:val="001000000000" w:firstRow="0" w:lastRow="0" w:firstColumn="1" w:lastColumn="0" w:oddVBand="0" w:evenVBand="0" w:oddHBand="0" w:evenHBand="0" w:firstRowFirstColumn="0" w:firstRowLastColumn="0" w:lastRowFirstColumn="0" w:lastRowLastColumn="0"/>
            <w:tcW w:w="3955" w:type="dxa"/>
          </w:tcPr>
          <w:p w14:paraId="2C1F4C9B" w14:textId="5C8BAEB0" w:rsidR="00EA19C1" w:rsidRDefault="00EA19C1" w:rsidP="00CA2F3D">
            <w:r>
              <w:t>“Add Favorite”</w:t>
            </w:r>
          </w:p>
        </w:tc>
        <w:tc>
          <w:tcPr>
            <w:tcW w:w="3941" w:type="dxa"/>
          </w:tcPr>
          <w:p w14:paraId="47CAB026" w14:textId="73672A2F" w:rsidR="00EA19C1" w:rsidRDefault="00EA19C1" w:rsidP="00CA2F3D">
            <w:pPr>
              <w:cnfStyle w:val="000000000000" w:firstRow="0" w:lastRow="0" w:firstColumn="0" w:lastColumn="0" w:oddVBand="0" w:evenVBand="0" w:oddHBand="0" w:evenHBand="0" w:firstRowFirstColumn="0" w:firstRowLastColumn="0" w:lastRowFirstColumn="0" w:lastRowLastColumn="0"/>
            </w:pPr>
            <w:r>
              <w:t>Adds webpage to Favorites</w:t>
            </w:r>
          </w:p>
        </w:tc>
      </w:tr>
      <w:tr w:rsidR="00EA19C1" w14:paraId="716D67B9" w14:textId="77777777" w:rsidTr="00CA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025EE8B7" w14:textId="1037768C" w:rsidR="00EA19C1" w:rsidRDefault="00EA19C1" w:rsidP="00CA2F3D">
            <w:r>
              <w:t>“Remove Favorite”</w:t>
            </w:r>
          </w:p>
        </w:tc>
        <w:tc>
          <w:tcPr>
            <w:tcW w:w="3941" w:type="dxa"/>
          </w:tcPr>
          <w:p w14:paraId="0E125C58" w14:textId="11FDE459" w:rsidR="00EA19C1" w:rsidRDefault="00EA19C1" w:rsidP="00CA2F3D">
            <w:pPr>
              <w:cnfStyle w:val="000000100000" w:firstRow="0" w:lastRow="0" w:firstColumn="0" w:lastColumn="0" w:oddVBand="0" w:evenVBand="0" w:oddHBand="1" w:evenHBand="0" w:firstRowFirstColumn="0" w:firstRowLastColumn="0" w:lastRowFirstColumn="0" w:lastRowLastColumn="0"/>
            </w:pPr>
            <w:r>
              <w:t>Removes webpage from Favorites</w:t>
            </w:r>
          </w:p>
        </w:tc>
      </w:tr>
      <w:tr w:rsidR="00EA19C1" w14:paraId="316036D4" w14:textId="77777777" w:rsidTr="00CA2F3D">
        <w:tc>
          <w:tcPr>
            <w:cnfStyle w:val="001000000000" w:firstRow="0" w:lastRow="0" w:firstColumn="1" w:lastColumn="0" w:oddVBand="0" w:evenVBand="0" w:oddHBand="0" w:evenHBand="0" w:firstRowFirstColumn="0" w:firstRowLastColumn="0" w:lastRowFirstColumn="0" w:lastRowLastColumn="0"/>
            <w:tcW w:w="3955" w:type="dxa"/>
          </w:tcPr>
          <w:p w14:paraId="0D310731" w14:textId="6600978D" w:rsidR="00EA19C1" w:rsidRDefault="00EA19C1" w:rsidP="007A78A8">
            <w:r>
              <w:t>“Previous Favorite”</w:t>
            </w:r>
          </w:p>
        </w:tc>
        <w:tc>
          <w:tcPr>
            <w:tcW w:w="3941" w:type="dxa"/>
          </w:tcPr>
          <w:p w14:paraId="2CED9454" w14:textId="7BD34F22" w:rsidR="00EA19C1" w:rsidRDefault="00EA19C1" w:rsidP="007A78A8">
            <w:pPr>
              <w:cnfStyle w:val="000000000000" w:firstRow="0" w:lastRow="0" w:firstColumn="0" w:lastColumn="0" w:oddVBand="0" w:evenVBand="0" w:oddHBand="0" w:evenHBand="0" w:firstRowFirstColumn="0" w:firstRowLastColumn="0" w:lastRowFirstColumn="0" w:lastRowLastColumn="0"/>
            </w:pPr>
            <w:r>
              <w:t>Go to previous item in Favorites list</w:t>
            </w:r>
          </w:p>
        </w:tc>
      </w:tr>
      <w:tr w:rsidR="00EA19C1" w14:paraId="4DCCB011" w14:textId="77777777" w:rsidTr="00CA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53243476" w14:textId="3DB6929E" w:rsidR="00EA19C1" w:rsidRDefault="00EA19C1" w:rsidP="007A78A8">
            <w:r>
              <w:t>“Next Favorite”</w:t>
            </w:r>
          </w:p>
        </w:tc>
        <w:tc>
          <w:tcPr>
            <w:tcW w:w="3941" w:type="dxa"/>
          </w:tcPr>
          <w:p w14:paraId="2EFD7DB7" w14:textId="7C68AF39" w:rsidR="00EA19C1" w:rsidRDefault="00EA19C1" w:rsidP="007A78A8">
            <w:pPr>
              <w:cnfStyle w:val="000000100000" w:firstRow="0" w:lastRow="0" w:firstColumn="0" w:lastColumn="0" w:oddVBand="0" w:evenVBand="0" w:oddHBand="1" w:evenHBand="0" w:firstRowFirstColumn="0" w:firstRowLastColumn="0" w:lastRowFirstColumn="0" w:lastRowLastColumn="0"/>
            </w:pPr>
            <w:r>
              <w:t>Go to next item in Favorites list</w:t>
            </w:r>
          </w:p>
        </w:tc>
      </w:tr>
      <w:tr w:rsidR="00EA19C1" w14:paraId="3DB5DA3B" w14:textId="77777777" w:rsidTr="00CA2F3D">
        <w:tc>
          <w:tcPr>
            <w:cnfStyle w:val="001000000000" w:firstRow="0" w:lastRow="0" w:firstColumn="1" w:lastColumn="0" w:oddVBand="0" w:evenVBand="0" w:oddHBand="0" w:evenHBand="0" w:firstRowFirstColumn="0" w:firstRowLastColumn="0" w:lastRowFirstColumn="0" w:lastRowLastColumn="0"/>
            <w:tcW w:w="3955" w:type="dxa"/>
          </w:tcPr>
          <w:p w14:paraId="408B6D2B" w14:textId="77777777" w:rsidR="00EA19C1" w:rsidRDefault="00EA19C1" w:rsidP="00CA2F3D">
            <w:r>
              <w:t>“Settings”</w:t>
            </w:r>
          </w:p>
        </w:tc>
        <w:tc>
          <w:tcPr>
            <w:tcW w:w="3941" w:type="dxa"/>
          </w:tcPr>
          <w:p w14:paraId="3FE7E12A" w14:textId="77777777" w:rsidR="00EA19C1" w:rsidRDefault="00EA19C1" w:rsidP="00CA2F3D">
            <w:pPr>
              <w:cnfStyle w:val="000000000000" w:firstRow="0" w:lastRow="0" w:firstColumn="0" w:lastColumn="0" w:oddVBand="0" w:evenVBand="0" w:oddHBand="0" w:evenHBand="0" w:firstRowFirstColumn="0" w:firstRowLastColumn="0" w:lastRowFirstColumn="0" w:lastRowLastColumn="0"/>
            </w:pPr>
            <w:r>
              <w:t>Web Hub</w:t>
            </w:r>
          </w:p>
        </w:tc>
      </w:tr>
      <w:tr w:rsidR="00EA19C1" w14:paraId="4FAC48CC" w14:textId="77777777" w:rsidTr="00CA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0481D856" w14:textId="2B4B17C2" w:rsidR="00EA19C1" w:rsidRDefault="00EA19C1" w:rsidP="007A78A8">
            <w:r>
              <w:t>“Play”</w:t>
            </w:r>
          </w:p>
        </w:tc>
        <w:tc>
          <w:tcPr>
            <w:tcW w:w="3941" w:type="dxa"/>
          </w:tcPr>
          <w:p w14:paraId="045518FD" w14:textId="66F152CC" w:rsidR="00EA19C1" w:rsidRDefault="00EA19C1" w:rsidP="007A78A8">
            <w:pPr>
              <w:cnfStyle w:val="000000100000" w:firstRow="0" w:lastRow="0" w:firstColumn="0" w:lastColumn="0" w:oddVBand="0" w:evenVBand="0" w:oddHBand="1" w:evenHBand="0" w:firstRowFirstColumn="0" w:firstRowLastColumn="0" w:lastRowFirstColumn="0" w:lastRowLastColumn="0"/>
            </w:pPr>
            <w:r>
              <w:t xml:space="preserve">Plays on screen video </w:t>
            </w:r>
          </w:p>
        </w:tc>
      </w:tr>
      <w:tr w:rsidR="00EA19C1" w14:paraId="61C49C78" w14:textId="77777777" w:rsidTr="00CA2F3D">
        <w:tc>
          <w:tcPr>
            <w:cnfStyle w:val="001000000000" w:firstRow="0" w:lastRow="0" w:firstColumn="1" w:lastColumn="0" w:oddVBand="0" w:evenVBand="0" w:oddHBand="0" w:evenHBand="0" w:firstRowFirstColumn="0" w:firstRowLastColumn="0" w:lastRowFirstColumn="0" w:lastRowLastColumn="0"/>
            <w:tcW w:w="3955" w:type="dxa"/>
          </w:tcPr>
          <w:p w14:paraId="1F719E5E" w14:textId="1C995ADE" w:rsidR="00EA19C1" w:rsidRDefault="00EA19C1" w:rsidP="007A78A8">
            <w:pPr>
              <w:tabs>
                <w:tab w:val="left" w:pos="2947"/>
              </w:tabs>
            </w:pPr>
            <w:r>
              <w:t>“Pause”</w:t>
            </w:r>
            <w:r>
              <w:tab/>
            </w:r>
          </w:p>
        </w:tc>
        <w:tc>
          <w:tcPr>
            <w:tcW w:w="3941" w:type="dxa"/>
          </w:tcPr>
          <w:p w14:paraId="64D530F9" w14:textId="1FFB38F6" w:rsidR="00EA19C1" w:rsidRDefault="00EA19C1" w:rsidP="00CA2F3D">
            <w:pPr>
              <w:cnfStyle w:val="000000000000" w:firstRow="0" w:lastRow="0" w:firstColumn="0" w:lastColumn="0" w:oddVBand="0" w:evenVBand="0" w:oddHBand="0" w:evenHBand="0" w:firstRowFirstColumn="0" w:firstRowLastColumn="0" w:lastRowFirstColumn="0" w:lastRowLastColumn="0"/>
            </w:pPr>
            <w:r>
              <w:t>Pauses on screen video</w:t>
            </w:r>
          </w:p>
        </w:tc>
      </w:tr>
      <w:tr w:rsidR="00EA19C1" w14:paraId="73D8B4F6" w14:textId="77777777" w:rsidTr="00CA2F3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4EB38388" w14:textId="384FE829" w:rsidR="00EA19C1" w:rsidRDefault="00EA19C1" w:rsidP="007A78A8">
            <w:r>
              <w:t>“Full Screen”</w:t>
            </w:r>
          </w:p>
        </w:tc>
        <w:tc>
          <w:tcPr>
            <w:tcW w:w="3941" w:type="dxa"/>
          </w:tcPr>
          <w:p w14:paraId="57C9CD60" w14:textId="108EC30C" w:rsidR="00EA19C1" w:rsidRDefault="00EA19C1" w:rsidP="00CA2F3D">
            <w:pPr>
              <w:cnfStyle w:val="000000100000" w:firstRow="0" w:lastRow="0" w:firstColumn="0" w:lastColumn="0" w:oddVBand="0" w:evenVBand="0" w:oddHBand="1" w:evenHBand="0" w:firstRowFirstColumn="0" w:firstRowLastColumn="0" w:lastRowFirstColumn="0" w:lastRowLastColumn="0"/>
            </w:pPr>
            <w:r>
              <w:t>Opens on screen video in full screen</w:t>
            </w:r>
          </w:p>
        </w:tc>
      </w:tr>
    </w:tbl>
    <w:p w14:paraId="128E0941" w14:textId="77777777" w:rsidR="00D77491" w:rsidRPr="007F1310" w:rsidRDefault="00D77491" w:rsidP="000F3269">
      <w:pPr>
        <w:pStyle w:val="BodyText"/>
        <w:rPr>
          <w:color w:val="E36C0A" w:themeColor="accent6" w:themeShade="BF"/>
        </w:rPr>
      </w:pPr>
    </w:p>
    <w:p w14:paraId="2D3ABB46" w14:textId="77777777" w:rsidR="00A72713" w:rsidRDefault="00A72713" w:rsidP="00A72713">
      <w:pPr>
        <w:pStyle w:val="Heading1"/>
      </w:pPr>
      <w:bookmarkStart w:id="9" w:name="_Toc335749357"/>
      <w:r>
        <w:t>10’ Design considerations</w:t>
      </w:r>
      <w:bookmarkEnd w:id="9"/>
    </w:p>
    <w:p w14:paraId="0A6D429F" w14:textId="06FBD2D1" w:rsidR="003D4EB4" w:rsidRDefault="00404A9E" w:rsidP="00404A9E">
      <w:pPr>
        <w:pStyle w:val="Heading2"/>
      </w:pPr>
      <w:bookmarkStart w:id="10" w:name="_Toc335749358"/>
      <w:r>
        <w:t>Distance from the Screen</w:t>
      </w:r>
      <w:bookmarkEnd w:id="10"/>
    </w:p>
    <w:p w14:paraId="240C786B" w14:textId="42B0DDCC" w:rsidR="003D4EB4" w:rsidRPr="00404A9E" w:rsidRDefault="00EB19C7" w:rsidP="00404A9E">
      <w:pPr>
        <w:pStyle w:val="BodyText"/>
        <w:rPr>
          <w:szCs w:val="22"/>
        </w:rPr>
      </w:pPr>
      <w:r>
        <w:rPr>
          <w:szCs w:val="22"/>
        </w:rPr>
        <w:t>“</w:t>
      </w:r>
      <w:r w:rsidR="00404A9E" w:rsidRPr="00404A9E">
        <w:rPr>
          <w:szCs w:val="22"/>
        </w:rPr>
        <w:t xml:space="preserve">10’ design” applies to experiences that are optimized for the living room. Most Xbox users connect their Xbox to a television and sit about 10 feet away from the screen. </w:t>
      </w:r>
      <w:r w:rsidR="003D4EB4" w:rsidRPr="00404A9E">
        <w:rPr>
          <w:color w:val="333333"/>
          <w:szCs w:val="22"/>
        </w:rPr>
        <w:t xml:space="preserve">This distance </w:t>
      </w:r>
      <w:r>
        <w:rPr>
          <w:color w:val="333333"/>
          <w:szCs w:val="22"/>
        </w:rPr>
        <w:t>can make basic tasks on traditional webpages more difficult. For example, small fonts can be hard to read, and hover menus</w:t>
      </w:r>
      <w:r w:rsidRPr="00404A9E">
        <w:rPr>
          <w:color w:val="333333"/>
          <w:szCs w:val="22"/>
        </w:rPr>
        <w:t xml:space="preserve"> </w:t>
      </w:r>
      <w:r>
        <w:rPr>
          <w:color w:val="333333"/>
          <w:szCs w:val="22"/>
        </w:rPr>
        <w:t xml:space="preserve">and small links can be difficult to click. </w:t>
      </w:r>
    </w:p>
    <w:p w14:paraId="0D747552" w14:textId="1639ADE9" w:rsidR="003D4EB4" w:rsidRPr="00996ACB" w:rsidRDefault="003D4EB4" w:rsidP="003D4EB4">
      <w:pPr>
        <w:pStyle w:val="NormalWeb"/>
        <w:shd w:val="clear" w:color="auto" w:fill="FFFFFF"/>
        <w:spacing w:before="0" w:beforeAutospacing="0" w:after="360" w:afterAutospacing="0" w:line="315" w:lineRule="atLeast"/>
        <w:textAlignment w:val="baseline"/>
        <w:rPr>
          <w:rFonts w:asciiTheme="minorHAnsi" w:hAnsiTheme="minorHAnsi" w:cs="Arial"/>
          <w:color w:val="333333"/>
          <w:sz w:val="22"/>
          <w:szCs w:val="22"/>
        </w:rPr>
      </w:pPr>
      <w:r w:rsidRPr="00404A9E">
        <w:rPr>
          <w:rFonts w:asciiTheme="minorHAnsi" w:hAnsiTheme="minorHAnsi" w:cs="Arial"/>
          <w:color w:val="333333"/>
          <w:sz w:val="22"/>
          <w:szCs w:val="22"/>
        </w:rPr>
        <w:lastRenderedPageBreak/>
        <w:t>When designing a webpage for TV, the viewable area should display less information overall, and what's there should focus on a confined set of tasks (even consider performing their desired task automatically or select</w:t>
      </w:r>
      <w:r w:rsidR="00EB19C7">
        <w:rPr>
          <w:rFonts w:asciiTheme="minorHAnsi" w:hAnsiTheme="minorHAnsi" w:cs="Arial"/>
          <w:color w:val="333333"/>
          <w:sz w:val="22"/>
          <w:szCs w:val="22"/>
        </w:rPr>
        <w:t xml:space="preserve"> the task</w:t>
      </w:r>
      <w:r w:rsidRPr="00404A9E">
        <w:rPr>
          <w:rFonts w:asciiTheme="minorHAnsi" w:hAnsiTheme="minorHAnsi" w:cs="Arial"/>
          <w:color w:val="333333"/>
          <w:sz w:val="22"/>
          <w:szCs w:val="22"/>
        </w:rPr>
        <w:t xml:space="preserve"> by</w:t>
      </w:r>
      <w:r w:rsidRPr="00404A9E">
        <w:rPr>
          <w:rFonts w:asciiTheme="minorHAnsi" w:hAnsiTheme="minorHAnsi" w:cs="Arial"/>
          <w:color w:val="333333"/>
          <w:sz w:val="24"/>
          <w:szCs w:val="24"/>
        </w:rPr>
        <w:t xml:space="preserve"> </w:t>
      </w:r>
      <w:r w:rsidRPr="00996ACB">
        <w:rPr>
          <w:rFonts w:asciiTheme="minorHAnsi" w:hAnsiTheme="minorHAnsi" w:cs="Arial"/>
          <w:color w:val="333333"/>
          <w:sz w:val="22"/>
          <w:szCs w:val="22"/>
        </w:rPr>
        <w:t>default). Try to keep all content "above the fold" and fully viewable on the screen without scrolling down.</w:t>
      </w:r>
    </w:p>
    <w:p w14:paraId="47C5731A" w14:textId="77777777" w:rsidR="003D4EB4" w:rsidRPr="00F30739" w:rsidRDefault="003D4EB4" w:rsidP="00F30739">
      <w:pPr>
        <w:pStyle w:val="ListParagraph"/>
        <w:numPr>
          <w:ilvl w:val="0"/>
          <w:numId w:val="24"/>
        </w:numPr>
        <w:shd w:val="clear" w:color="auto" w:fill="FFFFFF"/>
        <w:spacing w:line="315" w:lineRule="atLeast"/>
        <w:ind w:right="360"/>
        <w:textAlignment w:val="baseline"/>
        <w:rPr>
          <w:rFonts w:eastAsia="Times New Roman" w:cs="Arial"/>
          <w:color w:val="333333"/>
        </w:rPr>
      </w:pPr>
      <w:r w:rsidRPr="00F30739">
        <w:rPr>
          <w:rFonts w:eastAsia="Times New Roman" w:cs="Arial"/>
          <w:color w:val="333333"/>
        </w:rPr>
        <w:t>Fonts and graphics on the site need to be larger to account for viewing distance. People sit proportionally farther from a TV than from a computer monitor of the same size.</w:t>
      </w:r>
    </w:p>
    <w:p w14:paraId="7CDD7BA4" w14:textId="77777777" w:rsidR="003D4EB4" w:rsidRPr="00F30739" w:rsidRDefault="003D4EB4" w:rsidP="00F30739">
      <w:pPr>
        <w:pStyle w:val="ListParagraph"/>
        <w:numPr>
          <w:ilvl w:val="0"/>
          <w:numId w:val="24"/>
        </w:numPr>
        <w:shd w:val="clear" w:color="auto" w:fill="FFFFFF"/>
        <w:spacing w:line="315" w:lineRule="atLeast"/>
        <w:ind w:right="360"/>
        <w:textAlignment w:val="baseline"/>
        <w:rPr>
          <w:rFonts w:eastAsia="Times New Roman" w:cs="Arial"/>
          <w:color w:val="333333"/>
        </w:rPr>
      </w:pPr>
      <w:r w:rsidRPr="00F30739">
        <w:rPr>
          <w:rFonts w:eastAsia="Times New Roman" w:cs="Arial"/>
          <w:color w:val="333333"/>
        </w:rPr>
        <w:t>To avoid a cluttered appearance on the TV, blank space between elements on the page should be greater. This is typically called white space (or padding) and it's a fundamental aspect of making web content easy to discern and navigate.</w:t>
      </w:r>
    </w:p>
    <w:p w14:paraId="57DD428E" w14:textId="77777777" w:rsidR="003D4EB4" w:rsidRPr="00F30739" w:rsidRDefault="003D4EB4" w:rsidP="00F30739">
      <w:pPr>
        <w:pStyle w:val="ListParagraph"/>
        <w:numPr>
          <w:ilvl w:val="0"/>
          <w:numId w:val="24"/>
        </w:numPr>
        <w:shd w:val="clear" w:color="auto" w:fill="FFFFFF"/>
        <w:spacing w:line="315" w:lineRule="atLeast"/>
        <w:ind w:right="360"/>
        <w:textAlignment w:val="baseline"/>
        <w:rPr>
          <w:rFonts w:eastAsia="Times New Roman" w:cs="Arial"/>
          <w:color w:val="333333"/>
        </w:rPr>
      </w:pPr>
      <w:r w:rsidRPr="00F30739">
        <w:rPr>
          <w:rFonts w:eastAsia="Times New Roman" w:cs="Arial"/>
          <w:color w:val="333333"/>
        </w:rPr>
        <w:t>Wide screen displays have more usable horizontal real estate than a desktop monitor, so navigation is better handled from the side (conserving valuable vertical space for content) or as an overlay.</w:t>
      </w:r>
    </w:p>
    <w:p w14:paraId="3DEE309F" w14:textId="2A55E546" w:rsidR="00D77491" w:rsidRDefault="00D77491" w:rsidP="00D77491">
      <w:pPr>
        <w:pStyle w:val="Heading2"/>
      </w:pPr>
      <w:bookmarkStart w:id="11" w:name="_Toc335749359"/>
      <w:r>
        <w:t>Content and Functionality</w:t>
      </w:r>
      <w:bookmarkEnd w:id="11"/>
    </w:p>
    <w:p w14:paraId="7577E1AD" w14:textId="19454776" w:rsidR="009B5F13" w:rsidRDefault="00D77491" w:rsidP="000F3269">
      <w:pPr>
        <w:pStyle w:val="BodyText"/>
      </w:pPr>
      <w:r>
        <w:t xml:space="preserve">Great 10’ web experiences are optimized for content consumption, as opposed to creation and productivity scenarios. </w:t>
      </w:r>
      <w:r w:rsidRPr="00D77491">
        <w:t>For example, a user-generated video website might support video browsing, playback, upload, editing, and tagging features. A 10’ version might optimize specifically for browsing and playback, and might not offer editing capabilities.</w:t>
      </w:r>
      <w:r w:rsidR="00281DBF">
        <w:t xml:space="preserve"> </w:t>
      </w:r>
      <w:r w:rsidR="00197426">
        <w:t>Remove</w:t>
      </w:r>
      <w:r w:rsidR="0038765F">
        <w:t xml:space="preserve"> links and functionality that don’t make sense in the TV environment such as</w:t>
      </w:r>
      <w:r w:rsidR="009B5F13">
        <w:t xml:space="preserve"> downloading and uploading functionality</w:t>
      </w:r>
      <w:r w:rsidR="00197426">
        <w:t>.</w:t>
      </w:r>
    </w:p>
    <w:p w14:paraId="515FEA0B" w14:textId="7BCDC37E" w:rsidR="00D96B77" w:rsidRDefault="00D96B77" w:rsidP="000F3269">
      <w:pPr>
        <w:pStyle w:val="BodyText"/>
      </w:pPr>
      <w:r w:rsidRPr="00D96B77">
        <w:t xml:space="preserve">Keep </w:t>
      </w:r>
      <w:r w:rsidR="00EB19C7">
        <w:t xml:space="preserve">navigation sidebars </w:t>
      </w:r>
      <w:r w:rsidRPr="00D96B77">
        <w:t xml:space="preserve">above the fold. This may require reducing </w:t>
      </w:r>
      <w:r w:rsidR="00EB19C7">
        <w:t>the number of items in your navigation element</w:t>
      </w:r>
      <w:r w:rsidR="00912705">
        <w:t>s</w:t>
      </w:r>
      <w:r w:rsidRPr="00D96B77">
        <w:t xml:space="preserve">. If you're optimizing your site through CSS, you can place categories in </w:t>
      </w:r>
      <w:proofErr w:type="spellStart"/>
      <w:r w:rsidRPr="00D96B77">
        <w:t>divs</w:t>
      </w:r>
      <w:proofErr w:type="spellEnd"/>
      <w:r w:rsidRPr="00D96B77">
        <w:t xml:space="preserve"> and hide eliminated categories with </w:t>
      </w:r>
      <w:proofErr w:type="spellStart"/>
      <w:r w:rsidRPr="00D96B77">
        <w:t>display</w:t>
      </w:r>
      <w:proofErr w:type="gramStart"/>
      <w:r w:rsidRPr="00D96B77">
        <w:t>:none</w:t>
      </w:r>
      <w:proofErr w:type="spellEnd"/>
      <w:proofErr w:type="gramEnd"/>
      <w:r w:rsidRPr="00D96B77">
        <w:t>.</w:t>
      </w:r>
    </w:p>
    <w:p w14:paraId="4C09A95C" w14:textId="77777777" w:rsidR="00A72713" w:rsidRDefault="00A72713" w:rsidP="00A72713">
      <w:pPr>
        <w:pStyle w:val="Heading2"/>
      </w:pPr>
      <w:bookmarkStart w:id="12" w:name="_Toc335749360"/>
      <w:r>
        <w:t>Interactions – keep them simple</w:t>
      </w:r>
      <w:bookmarkEnd w:id="12"/>
    </w:p>
    <w:p w14:paraId="29B319CC" w14:textId="7DD1F79E" w:rsidR="00A72713" w:rsidRDefault="00A72713" w:rsidP="000F3269">
      <w:pPr>
        <w:pStyle w:val="BodyText"/>
      </w:pPr>
      <w:r>
        <w:t xml:space="preserve">Users will interact with Internet Explorer with a variety of input devices, including the controller, </w:t>
      </w:r>
      <w:r w:rsidR="000B27CA" w:rsidRPr="000B27CA">
        <w:t xml:space="preserve">Xbox </w:t>
      </w:r>
      <w:proofErr w:type="spellStart"/>
      <w:r w:rsidR="000B27CA" w:rsidRPr="000B27CA">
        <w:t>SmartGlass</w:t>
      </w:r>
      <w:proofErr w:type="spellEnd"/>
      <w:r>
        <w:t xml:space="preserve">, </w:t>
      </w:r>
      <w:r w:rsidR="00B34824">
        <w:t xml:space="preserve">Xbox 360 </w:t>
      </w:r>
      <w:proofErr w:type="spellStart"/>
      <w:r>
        <w:t>Chatpad</w:t>
      </w:r>
      <w:proofErr w:type="spellEnd"/>
      <w:r>
        <w:t>, and voice. Keep in mind that some interactions that work well with a mouse and keyboard are more difficult to perform using touch or a controller. Avoid using drag-and-drop, hover, and timed interactions.</w:t>
      </w:r>
    </w:p>
    <w:p w14:paraId="56F165C0" w14:textId="29AE01C0" w:rsidR="00A72713" w:rsidRDefault="00210DA5" w:rsidP="00A72713">
      <w:pPr>
        <w:pStyle w:val="Heading2"/>
      </w:pPr>
      <w:bookmarkStart w:id="13" w:name="_Toc335749361"/>
      <w:r>
        <w:t>Navigation</w:t>
      </w:r>
      <w:r w:rsidR="001C6D34">
        <w:t xml:space="preserve"> and Links</w:t>
      </w:r>
      <w:bookmarkEnd w:id="13"/>
    </w:p>
    <w:p w14:paraId="53A8D457" w14:textId="6FF07CE9" w:rsidR="001C6D34" w:rsidRDefault="001C6D34" w:rsidP="001C6D34">
      <w:pPr>
        <w:pStyle w:val="BodyText"/>
      </w:pPr>
      <w:r>
        <w:t>Compared with desktop browsing, two key differences in the</w:t>
      </w:r>
      <w:r w:rsidRPr="001C6D34">
        <w:t xml:space="preserve"> living room experience</w:t>
      </w:r>
      <w:r>
        <w:t xml:space="preserve"> are that</w:t>
      </w:r>
      <w:r w:rsidRPr="001C6D34">
        <w:t xml:space="preserve"> </w:t>
      </w:r>
      <w:r>
        <w:t>user is further away and that controller or finger is a less precise input than the mouse.</w:t>
      </w:r>
      <w:r w:rsidR="00D96B77">
        <w:t xml:space="preserve"> Along with making targets larger, it may also be necessary to remove links that aren’t appropriate for TV or seldom accessed links to keep navigation above the fold.</w:t>
      </w:r>
    </w:p>
    <w:p w14:paraId="1169B5E2" w14:textId="0B6589DA" w:rsidR="001C6D34" w:rsidRDefault="001C6D34" w:rsidP="001C6D34">
      <w:pPr>
        <w:pStyle w:val="BodyText"/>
      </w:pPr>
      <w:r>
        <w:t xml:space="preserve">When designing navigation interfaces, make it easy for users to select links and other hit targets by emphasizing </w:t>
      </w:r>
      <w:r w:rsidRPr="001C6D34">
        <w:t xml:space="preserve">selections and making them </w:t>
      </w:r>
      <w:r>
        <w:t>larger</w:t>
      </w:r>
      <w:r w:rsidRPr="001C6D34">
        <w:t xml:space="preserve"> and easy to see.</w:t>
      </w:r>
      <w:r>
        <w:t xml:space="preserve"> </w:t>
      </w:r>
    </w:p>
    <w:p w14:paraId="63C52918" w14:textId="77777777" w:rsidR="00210DA5" w:rsidRPr="007B67BF" w:rsidRDefault="00210DA5" w:rsidP="007B67BF">
      <w:pPr>
        <w:pStyle w:val="ListParagraph"/>
        <w:numPr>
          <w:ilvl w:val="0"/>
          <w:numId w:val="22"/>
        </w:numPr>
        <w:shd w:val="clear" w:color="auto" w:fill="FFFFFF"/>
        <w:spacing w:line="315" w:lineRule="atLeast"/>
        <w:ind w:right="360"/>
        <w:textAlignment w:val="baseline"/>
        <w:rPr>
          <w:rFonts w:eastAsia="Times New Roman" w:cs="Arial"/>
          <w:color w:val="333333"/>
        </w:rPr>
      </w:pPr>
      <w:r w:rsidRPr="007B67BF">
        <w:rPr>
          <w:rFonts w:eastAsia="Times New Roman" w:cs="Arial"/>
          <w:color w:val="333333"/>
        </w:rPr>
        <w:lastRenderedPageBreak/>
        <w:t>Add a hover state to links and buttons to highlight when the pointer has hit its target.</w:t>
      </w:r>
    </w:p>
    <w:p w14:paraId="1DC65E01" w14:textId="77777777" w:rsidR="00210DA5" w:rsidRPr="007B67BF" w:rsidRDefault="00210DA5" w:rsidP="007B67BF">
      <w:pPr>
        <w:pStyle w:val="ListParagraph"/>
        <w:numPr>
          <w:ilvl w:val="0"/>
          <w:numId w:val="22"/>
        </w:numPr>
        <w:shd w:val="clear" w:color="auto" w:fill="FFFFFF"/>
        <w:spacing w:line="315" w:lineRule="atLeast"/>
        <w:ind w:right="360"/>
        <w:textAlignment w:val="baseline"/>
        <w:rPr>
          <w:rFonts w:eastAsia="Times New Roman" w:cs="Arial"/>
          <w:color w:val="333333"/>
        </w:rPr>
      </w:pPr>
      <w:r w:rsidRPr="007B67BF">
        <w:rPr>
          <w:rFonts w:eastAsia="Times New Roman" w:cs="Arial"/>
          <w:color w:val="333333"/>
        </w:rPr>
        <w:t>Make each click target (link, button, and the like) large with ample padding for an expanded target area.</w:t>
      </w:r>
    </w:p>
    <w:p w14:paraId="5E110F7F" w14:textId="77777777" w:rsidR="00210DA5" w:rsidRPr="007B67BF" w:rsidRDefault="00210DA5" w:rsidP="007B67BF">
      <w:pPr>
        <w:pStyle w:val="ListParagraph"/>
        <w:numPr>
          <w:ilvl w:val="0"/>
          <w:numId w:val="22"/>
        </w:numPr>
        <w:shd w:val="clear" w:color="auto" w:fill="FFFFFF"/>
        <w:spacing w:line="315" w:lineRule="atLeast"/>
        <w:ind w:right="360"/>
        <w:textAlignment w:val="baseline"/>
        <w:rPr>
          <w:rFonts w:eastAsia="Times New Roman" w:cs="Arial"/>
          <w:color w:val="333333"/>
        </w:rPr>
      </w:pPr>
      <w:r w:rsidRPr="007B67BF">
        <w:rPr>
          <w:rFonts w:eastAsia="Times New Roman" w:cs="Arial"/>
          <w:color w:val="333333"/>
        </w:rPr>
        <w:t>Elements like close boxes in the corners of pop-ups that are made small to be unobtrusive in a 2-foot UI are either impossible to see or very difficult to click with a mouse from 10 feet.</w:t>
      </w:r>
    </w:p>
    <w:p w14:paraId="4F8C71BF" w14:textId="11D330A5" w:rsidR="00210DA5" w:rsidRPr="007B67BF" w:rsidRDefault="00210DA5" w:rsidP="007B67BF">
      <w:pPr>
        <w:pStyle w:val="ListParagraph"/>
        <w:numPr>
          <w:ilvl w:val="0"/>
          <w:numId w:val="22"/>
        </w:numPr>
        <w:shd w:val="clear" w:color="auto" w:fill="FFFFFF"/>
        <w:spacing w:line="315" w:lineRule="atLeast"/>
        <w:ind w:right="360"/>
        <w:textAlignment w:val="baseline"/>
        <w:rPr>
          <w:rFonts w:eastAsia="Times New Roman" w:cs="Arial"/>
          <w:color w:val="333333"/>
        </w:rPr>
      </w:pPr>
      <w:r w:rsidRPr="007B67BF">
        <w:rPr>
          <w:rFonts w:eastAsia="Times New Roman" w:cs="Arial"/>
          <w:color w:val="333333"/>
        </w:rPr>
        <w:t xml:space="preserve">Avoid </w:t>
      </w:r>
      <w:r w:rsidR="00912705">
        <w:rPr>
          <w:rFonts w:eastAsia="Times New Roman" w:cs="Arial"/>
          <w:color w:val="333333"/>
        </w:rPr>
        <w:t>using popups elements</w:t>
      </w:r>
      <w:r w:rsidRPr="007B67BF">
        <w:rPr>
          <w:rFonts w:eastAsia="Times New Roman" w:cs="Arial"/>
          <w:color w:val="333333"/>
        </w:rPr>
        <w:t>.</w:t>
      </w:r>
      <w:r w:rsidR="00912705">
        <w:rPr>
          <w:rFonts w:eastAsia="Times New Roman" w:cs="Arial"/>
          <w:color w:val="333333"/>
        </w:rPr>
        <w:t xml:space="preserve"> They can be </w:t>
      </w:r>
      <w:r w:rsidR="00197426">
        <w:rPr>
          <w:rFonts w:eastAsia="Times New Roman" w:cs="Arial"/>
          <w:color w:val="333333"/>
        </w:rPr>
        <w:t xml:space="preserve">distracting and </w:t>
      </w:r>
      <w:r w:rsidR="00912705">
        <w:rPr>
          <w:rFonts w:eastAsia="Times New Roman" w:cs="Arial"/>
          <w:color w:val="333333"/>
        </w:rPr>
        <w:t>difficult to close.</w:t>
      </w:r>
    </w:p>
    <w:p w14:paraId="6AD0350B" w14:textId="77777777" w:rsidR="001C6D34" w:rsidRDefault="001C6D34" w:rsidP="001C6D34">
      <w:pPr>
        <w:pStyle w:val="BodyText"/>
      </w:pPr>
      <w:r>
        <w:t>For example, in these next images, there are two examples of a vertical navigation bar. The first example is designed for a mouse interaction. The link spacing is too close together for touch and controller users:</w:t>
      </w:r>
    </w:p>
    <w:p w14:paraId="7C1B0C5A" w14:textId="77777777" w:rsidR="00A72713" w:rsidRDefault="00A72713" w:rsidP="00A72713">
      <w:pPr>
        <w:keepNext/>
      </w:pPr>
      <w:r>
        <w:rPr>
          <w:noProof/>
        </w:rPr>
        <w:drawing>
          <wp:inline distT="0" distB="0" distL="0" distR="0" wp14:anchorId="173EA09A" wp14:editId="0FAE1798">
            <wp:extent cx="4295955" cy="3196308"/>
            <wp:effectExtent l="0" t="0" r="0" b="4445"/>
            <wp:docPr id="6" name="Picture 6" descr="An image of a web layout highligting poor spacing of links for a touch experience" title="TOC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9676" cy="3199077"/>
                    </a:xfrm>
                    <a:prstGeom prst="rect">
                      <a:avLst/>
                    </a:prstGeom>
                  </pic:spPr>
                </pic:pic>
              </a:graphicData>
            </a:graphic>
          </wp:inline>
        </w:drawing>
      </w:r>
    </w:p>
    <w:p w14:paraId="34B5DEBE" w14:textId="77777777" w:rsidR="00A72713" w:rsidRDefault="00A72713" w:rsidP="000F3269">
      <w:pPr>
        <w:pStyle w:val="BodyText"/>
      </w:pPr>
      <w:r>
        <w:t>Navigating to these links requires too much dexterity on the part of touch and controller users. Clicking the wrong link can be frustrating.</w:t>
      </w:r>
    </w:p>
    <w:p w14:paraId="402EF737" w14:textId="13B808F1" w:rsidR="00A72713" w:rsidRDefault="00197426" w:rsidP="000F3269">
      <w:pPr>
        <w:pStyle w:val="BodyText"/>
      </w:pPr>
      <w:r>
        <w:br w:type="column"/>
      </w:r>
      <w:r w:rsidR="00A72713">
        <w:lastRenderedPageBreak/>
        <w:t>In this second of the two images, the navigation bar has been modified so that the links are spaced further apart, and dividers have been added that help the user see the hit target area more clearly:</w:t>
      </w:r>
    </w:p>
    <w:p w14:paraId="64CECACD" w14:textId="77777777" w:rsidR="00A72713" w:rsidRPr="004A4978" w:rsidRDefault="00A72713" w:rsidP="00A72713">
      <w:r>
        <w:rPr>
          <w:noProof/>
        </w:rPr>
        <w:drawing>
          <wp:inline distT="0" distB="0" distL="0" distR="0" wp14:anchorId="252B124D" wp14:editId="5037B06E">
            <wp:extent cx="4077757" cy="2829464"/>
            <wp:effectExtent l="0" t="0" r="0" b="9525"/>
            <wp:docPr id="7" name="Picture 7" descr="An image of a web layout that has better spacing of links that work better for touch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79328" cy="2830554"/>
                    </a:xfrm>
                    <a:prstGeom prst="rect">
                      <a:avLst/>
                    </a:prstGeom>
                  </pic:spPr>
                </pic:pic>
              </a:graphicData>
            </a:graphic>
          </wp:inline>
        </w:drawing>
      </w:r>
      <w:r>
        <w:t xml:space="preserve"> </w:t>
      </w:r>
    </w:p>
    <w:p w14:paraId="6C4701CC" w14:textId="77777777" w:rsidR="00A72713" w:rsidRDefault="00A72713" w:rsidP="00A72713"/>
    <w:p w14:paraId="1D1BE402" w14:textId="77777777" w:rsidR="00A72713" w:rsidRDefault="00A72713" w:rsidP="00A72713"/>
    <w:p w14:paraId="5206E5BC" w14:textId="77777777" w:rsidR="00A72713" w:rsidRDefault="00A72713" w:rsidP="00A72713">
      <w:pPr>
        <w:pStyle w:val="Heading2"/>
      </w:pPr>
      <w:bookmarkStart w:id="14" w:name="_Toc335749362"/>
      <w:r>
        <w:t>Layout</w:t>
      </w:r>
      <w:bookmarkEnd w:id="14"/>
      <w:r>
        <w:t xml:space="preserve"> </w:t>
      </w:r>
    </w:p>
    <w:p w14:paraId="6DA8424C" w14:textId="77777777" w:rsidR="00A72713" w:rsidRPr="000D4592" w:rsidRDefault="00A72713" w:rsidP="00A72713">
      <w:pPr>
        <w:pStyle w:val="Heading3"/>
      </w:pPr>
      <w:bookmarkStart w:id="15" w:name="_Toc335749363"/>
      <w:r>
        <w:t>Size</w:t>
      </w:r>
      <w:bookmarkEnd w:id="15"/>
    </w:p>
    <w:p w14:paraId="6B04581D" w14:textId="77777777" w:rsidR="00A72713" w:rsidRDefault="00A72713" w:rsidP="000F3269">
      <w:pPr>
        <w:pStyle w:val="BodyText"/>
      </w:pPr>
      <w:r>
        <w:t>Internet Explorer for Xbox uses a combination of zoom and optical zoom to provide a TV-optimized presentation of sites. Websites are automatically zoomed to “fit to width” so that text is larger and legible from a distance. There are several factors that determine this automatic zoom level, including the TV aspect ratio (16:9 or 4:3), the resolution (480p, 720, 1080), and the size of the “Safe Area,” which is a buffer area around the edge of the TV screen.</w:t>
      </w:r>
    </w:p>
    <w:p w14:paraId="20B55024" w14:textId="77777777" w:rsidR="00A72713" w:rsidRDefault="00A72713" w:rsidP="000F3269">
      <w:pPr>
        <w:pStyle w:val="BodyText"/>
      </w:pPr>
      <w:r>
        <w:t>Because Internet Explorer for Xbox automatically optimizes the zoom levels for different hardware, there are a few factors that you should take into account:</w:t>
      </w:r>
    </w:p>
    <w:p w14:paraId="66D03571" w14:textId="037D7B02" w:rsidR="00A72713" w:rsidRDefault="00A72713" w:rsidP="00E05818">
      <w:pPr>
        <w:pStyle w:val="ListParagraph"/>
        <w:numPr>
          <w:ilvl w:val="0"/>
          <w:numId w:val="19"/>
        </w:numPr>
        <w:spacing w:before="200" w:after="200" w:line="276" w:lineRule="auto"/>
        <w:contextualSpacing/>
      </w:pPr>
      <w:r>
        <w:t xml:space="preserve">Websites designed for </w:t>
      </w:r>
      <w:r>
        <w:rPr>
          <w:b/>
        </w:rPr>
        <w:t>1024px</w:t>
      </w:r>
      <w:r>
        <w:t xml:space="preserve"> width generally look great</w:t>
      </w:r>
      <w:r w:rsidR="00912705">
        <w:t>. Internet Explorer will automatically fit your webpage to width using layout zoom.</w:t>
      </w:r>
    </w:p>
    <w:p w14:paraId="5C9F0B03" w14:textId="0D60DEED" w:rsidR="00A72713" w:rsidRDefault="00A72713" w:rsidP="00E05818">
      <w:pPr>
        <w:pStyle w:val="ListParagraph"/>
        <w:numPr>
          <w:ilvl w:val="0"/>
          <w:numId w:val="19"/>
        </w:numPr>
        <w:spacing w:before="200" w:after="200" w:line="276" w:lineRule="auto"/>
        <w:contextualSpacing/>
      </w:pPr>
      <w:r>
        <w:t>Many TVs are widescreen (16:9</w:t>
      </w:r>
      <w:r w:rsidR="00912705">
        <w:t>). Consider using a layout that takes advantage of the width of the screen, rather than requiring vertical scrolling.</w:t>
      </w:r>
      <w:r w:rsidR="00912705" w:rsidDel="00912705">
        <w:t xml:space="preserve"> </w:t>
      </w:r>
    </w:p>
    <w:p w14:paraId="5C765F8F" w14:textId="77777777" w:rsidR="00A72713" w:rsidRDefault="00A72713" w:rsidP="00E05818">
      <w:pPr>
        <w:pStyle w:val="ListParagraph"/>
        <w:numPr>
          <w:ilvl w:val="0"/>
          <w:numId w:val="19"/>
        </w:numPr>
        <w:spacing w:before="200" w:after="200" w:line="276" w:lineRule="auto"/>
        <w:contextualSpacing/>
      </w:pPr>
      <w:r>
        <w:t>Internet Explorer for Xbox doesn’t support multiple windows, so avoid</w:t>
      </w:r>
      <w:r w:rsidRPr="00754144">
        <w:t xml:space="preserve"> </w:t>
      </w:r>
      <w:r>
        <w:t>pop-up windows.</w:t>
      </w:r>
    </w:p>
    <w:p w14:paraId="443CD940" w14:textId="77777777" w:rsidR="00A72713" w:rsidRDefault="00A72713" w:rsidP="00A72713">
      <w:pPr>
        <w:pStyle w:val="Heading3"/>
      </w:pPr>
      <w:bookmarkStart w:id="16" w:name="_Toc335749364"/>
      <w:r>
        <w:t>Fixed position elements</w:t>
      </w:r>
      <w:bookmarkEnd w:id="16"/>
    </w:p>
    <w:p w14:paraId="6D674018" w14:textId="77777777" w:rsidR="00A72713" w:rsidRPr="00581B67" w:rsidRDefault="00A72713" w:rsidP="000F3269">
      <w:pPr>
        <w:pStyle w:val="BodyText"/>
      </w:pPr>
      <w:r>
        <w:t xml:space="preserve">Fixed position elements (CSS </w:t>
      </w:r>
      <w:r w:rsidRPr="00581B67">
        <w:rPr>
          <w:rFonts w:ascii="Courier New" w:hAnsi="Courier New" w:cs="Courier New"/>
        </w:rPr>
        <w:t>position: fixed</w:t>
      </w:r>
      <w:r>
        <w:t>) can interfere with smooth panning and scrolling. Avoid positioning elements this way.</w:t>
      </w:r>
    </w:p>
    <w:p w14:paraId="4A6E8EEC" w14:textId="2EC972F6" w:rsidR="00D77491" w:rsidRDefault="00D77491" w:rsidP="00D77491">
      <w:pPr>
        <w:pStyle w:val="Heading2"/>
      </w:pPr>
      <w:bookmarkStart w:id="17" w:name="_Toc335749365"/>
      <w:r>
        <w:lastRenderedPageBreak/>
        <w:t>Text Considerations</w:t>
      </w:r>
      <w:bookmarkEnd w:id="17"/>
    </w:p>
    <w:p w14:paraId="3566F5D5" w14:textId="6D8B70DB" w:rsidR="00912705" w:rsidRDefault="00F15725" w:rsidP="00D34AE1">
      <w:pPr>
        <w:pStyle w:val="BodyText"/>
      </w:pPr>
      <w:r>
        <w:t>You can increase the legibility of your text by ensuring that it’s large enough to be read from 10’ away, and by using colors that reduce eye strain.</w:t>
      </w:r>
    </w:p>
    <w:p w14:paraId="3B7205FC" w14:textId="19756C2F" w:rsidR="001476DF" w:rsidRDefault="00F15725" w:rsidP="00E05818">
      <w:pPr>
        <w:pStyle w:val="ListParagraph"/>
        <w:numPr>
          <w:ilvl w:val="0"/>
          <w:numId w:val="20"/>
        </w:numPr>
        <w:shd w:val="clear" w:color="auto" w:fill="FFFFFF"/>
        <w:spacing w:line="315" w:lineRule="atLeast"/>
        <w:ind w:right="360"/>
        <w:textAlignment w:val="baseline"/>
        <w:rPr>
          <w:rFonts w:eastAsia="Times New Roman" w:cs="Times New Roman"/>
          <w:color w:val="333333"/>
        </w:rPr>
      </w:pPr>
      <w:r>
        <w:rPr>
          <w:rFonts w:eastAsia="Times New Roman" w:cs="Times New Roman"/>
          <w:color w:val="333333"/>
        </w:rPr>
        <w:t>Avoid using text that is smaller than 12pt</w:t>
      </w:r>
      <w:r w:rsidR="001476DF" w:rsidRPr="00E05818">
        <w:rPr>
          <w:rFonts w:eastAsia="Times New Roman" w:cs="Times New Roman"/>
          <w:color w:val="333333"/>
        </w:rPr>
        <w:t>.</w:t>
      </w:r>
    </w:p>
    <w:p w14:paraId="65E1D759" w14:textId="6B7A0BE8" w:rsidR="00F15725" w:rsidRPr="00E05818" w:rsidRDefault="00F15725" w:rsidP="00E05818">
      <w:pPr>
        <w:pStyle w:val="ListParagraph"/>
        <w:numPr>
          <w:ilvl w:val="0"/>
          <w:numId w:val="20"/>
        </w:numPr>
        <w:shd w:val="clear" w:color="auto" w:fill="FFFFFF"/>
        <w:spacing w:line="315" w:lineRule="atLeast"/>
        <w:ind w:right="360"/>
        <w:textAlignment w:val="baseline"/>
        <w:rPr>
          <w:rFonts w:eastAsia="Times New Roman" w:cs="Times New Roman"/>
          <w:color w:val="333333"/>
        </w:rPr>
      </w:pPr>
      <w:r>
        <w:rPr>
          <w:rFonts w:eastAsia="Times New Roman" w:cs="Times New Roman"/>
          <w:color w:val="333333"/>
        </w:rPr>
        <w:t>Many televisions have a higher brightness level than a computer monitor. Light-colored text on a dark background can reduce eye strain.</w:t>
      </w:r>
    </w:p>
    <w:p w14:paraId="72EC7079" w14:textId="22AD4CA0" w:rsidR="001476DF" w:rsidRDefault="001476DF" w:rsidP="00707836">
      <w:pPr>
        <w:pStyle w:val="Heading3"/>
      </w:pPr>
      <w:bookmarkStart w:id="18" w:name="_Toc335749366"/>
      <w:r>
        <w:t>Color Guidelines</w:t>
      </w:r>
      <w:bookmarkEnd w:id="18"/>
      <w:r>
        <w:t xml:space="preserve"> </w:t>
      </w:r>
    </w:p>
    <w:p w14:paraId="75778233" w14:textId="6D61689E" w:rsidR="00F15725" w:rsidRPr="00D34AE1" w:rsidRDefault="00F15725" w:rsidP="00E05818">
      <w:pPr>
        <w:pStyle w:val="ListParagraph"/>
        <w:numPr>
          <w:ilvl w:val="0"/>
          <w:numId w:val="21"/>
        </w:numPr>
        <w:shd w:val="clear" w:color="auto" w:fill="FFFFFF"/>
        <w:spacing w:line="315" w:lineRule="atLeast"/>
        <w:ind w:right="360"/>
        <w:textAlignment w:val="baseline"/>
        <w:rPr>
          <w:rFonts w:eastAsia="Times New Roman" w:cs="Arial"/>
          <w:color w:val="333333"/>
        </w:rPr>
      </w:pPr>
      <w:r>
        <w:rPr>
          <w:rFonts w:cs="Arial"/>
          <w:color w:val="333333"/>
        </w:rPr>
        <w:t>Avoid using pure white (</w:t>
      </w:r>
      <w:proofErr w:type="spellStart"/>
      <w:proofErr w:type="gramStart"/>
      <w:r w:rsidRPr="00D34AE1">
        <w:rPr>
          <w:rFonts w:ascii="Courier New" w:hAnsi="Courier New" w:cs="Courier New"/>
          <w:color w:val="333333"/>
        </w:rPr>
        <w:t>rgb</w:t>
      </w:r>
      <w:proofErr w:type="spellEnd"/>
      <w:r w:rsidRPr="00D34AE1">
        <w:rPr>
          <w:rFonts w:ascii="Courier New" w:hAnsi="Courier New" w:cs="Courier New"/>
          <w:color w:val="333333"/>
        </w:rPr>
        <w:t>(</w:t>
      </w:r>
      <w:proofErr w:type="gramEnd"/>
      <w:r w:rsidRPr="00D34AE1">
        <w:rPr>
          <w:rFonts w:ascii="Courier New" w:hAnsi="Courier New" w:cs="Courier New"/>
          <w:color w:val="333333"/>
        </w:rPr>
        <w:t>255, 255, 255)</w:t>
      </w:r>
      <w:r>
        <w:rPr>
          <w:rFonts w:cs="Arial"/>
          <w:color w:val="333333"/>
        </w:rPr>
        <w:t>) as a background color</w:t>
      </w:r>
      <w:r w:rsidR="001476DF" w:rsidRPr="00E05818">
        <w:rPr>
          <w:rFonts w:eastAsia="Times New Roman" w:cs="Arial"/>
          <w:color w:val="333333"/>
        </w:rPr>
        <w:t xml:space="preserve">. </w:t>
      </w:r>
      <w:r>
        <w:rPr>
          <w:rFonts w:eastAsia="Times New Roman" w:cs="Arial"/>
          <w:color w:val="333333"/>
        </w:rPr>
        <w:t xml:space="preserve">Instead, use </w:t>
      </w:r>
      <w:proofErr w:type="spellStart"/>
      <w:r>
        <w:rPr>
          <w:rFonts w:ascii="Courier New" w:hAnsi="Courier New" w:cs="Courier New"/>
          <w:color w:val="333333"/>
        </w:rPr>
        <w:t>rgb</w:t>
      </w:r>
      <w:proofErr w:type="spellEnd"/>
      <w:r>
        <w:rPr>
          <w:rFonts w:ascii="Courier New" w:hAnsi="Courier New" w:cs="Courier New"/>
          <w:color w:val="333333"/>
        </w:rPr>
        <w:t>(200, 200, 200</w:t>
      </w:r>
      <w:r w:rsidRPr="0078344A">
        <w:rPr>
          <w:rFonts w:ascii="Courier New" w:hAnsi="Courier New" w:cs="Courier New"/>
          <w:color w:val="333333"/>
        </w:rPr>
        <w:t>)</w:t>
      </w:r>
    </w:p>
    <w:p w14:paraId="5C711352" w14:textId="32FB6334" w:rsidR="001476DF" w:rsidRPr="00E05818" w:rsidRDefault="00F15725" w:rsidP="00E05818">
      <w:pPr>
        <w:pStyle w:val="ListParagraph"/>
        <w:numPr>
          <w:ilvl w:val="0"/>
          <w:numId w:val="21"/>
        </w:numPr>
        <w:shd w:val="clear" w:color="auto" w:fill="FFFFFF"/>
        <w:spacing w:line="315" w:lineRule="atLeast"/>
        <w:ind w:right="360"/>
        <w:textAlignment w:val="baseline"/>
        <w:rPr>
          <w:rFonts w:eastAsia="Times New Roman" w:cs="Arial"/>
          <w:color w:val="333333"/>
        </w:rPr>
      </w:pPr>
      <w:r>
        <w:rPr>
          <w:rFonts w:cs="Arial"/>
          <w:color w:val="333333"/>
        </w:rPr>
        <w:t xml:space="preserve">Internet Explorer will color the “safe area” region at the edge of the screen the same color as your &lt;body&gt; element’s background-color. </w:t>
      </w:r>
    </w:p>
    <w:p w14:paraId="6710E2F5" w14:textId="40E1998B" w:rsidR="001476DF" w:rsidRPr="00E05818" w:rsidRDefault="00F15725" w:rsidP="00E05818">
      <w:pPr>
        <w:pStyle w:val="ListParagraph"/>
        <w:numPr>
          <w:ilvl w:val="0"/>
          <w:numId w:val="21"/>
        </w:numPr>
        <w:shd w:val="clear" w:color="auto" w:fill="FFFFFF"/>
        <w:spacing w:line="315" w:lineRule="atLeast"/>
        <w:ind w:right="360"/>
        <w:textAlignment w:val="baseline"/>
        <w:rPr>
          <w:rFonts w:eastAsia="Times New Roman" w:cs="Arial"/>
          <w:color w:val="333333"/>
        </w:rPr>
      </w:pPr>
      <w:r>
        <w:rPr>
          <w:rFonts w:eastAsia="Times New Roman" w:cs="Arial"/>
          <w:color w:val="333333"/>
        </w:rPr>
        <w:t>Test your website on low-quality TVs as well as newer HDTVs.</w:t>
      </w:r>
    </w:p>
    <w:p w14:paraId="0F1241AF" w14:textId="77777777" w:rsidR="00D77491" w:rsidRDefault="00D77491" w:rsidP="00A72713">
      <w:pPr>
        <w:pStyle w:val="Heading2"/>
      </w:pPr>
    </w:p>
    <w:p w14:paraId="2D12BC60" w14:textId="77777777" w:rsidR="00A72713" w:rsidRDefault="00A72713" w:rsidP="00A72713">
      <w:pPr>
        <w:pStyle w:val="Heading2"/>
      </w:pPr>
      <w:bookmarkStart w:id="19" w:name="_Toc335749367"/>
      <w:r>
        <w:t>Approaches for 4 screens: TV, PC, Tablet, Mobile</w:t>
      </w:r>
      <w:bookmarkEnd w:id="19"/>
    </w:p>
    <w:p w14:paraId="42D178AE" w14:textId="77777777" w:rsidR="00A72713" w:rsidRDefault="00A72713" w:rsidP="000F3269">
      <w:pPr>
        <w:pStyle w:val="BodyText"/>
      </w:pPr>
      <w:r>
        <w:t>For maximum customer reach, many websites are designed and tested for several device form factors, including desktop/laptop PC, tablet, and mobile devices.</w:t>
      </w:r>
    </w:p>
    <w:p w14:paraId="790F81D3" w14:textId="77777777" w:rsidR="00A72713" w:rsidRDefault="00A72713" w:rsidP="00A72713">
      <w:pPr>
        <w:pStyle w:val="Heading3"/>
      </w:pPr>
      <w:bookmarkStart w:id="20" w:name="_Toc335749368"/>
      <w:r>
        <w:t>Multiple, device-specific webpages</w:t>
      </w:r>
      <w:bookmarkEnd w:id="20"/>
    </w:p>
    <w:p w14:paraId="62F47AF4" w14:textId="77777777" w:rsidR="00A72713" w:rsidRPr="00051905" w:rsidRDefault="00A72713" w:rsidP="000F3269">
      <w:pPr>
        <w:pStyle w:val="BodyText"/>
      </w:pPr>
      <w:r>
        <w:t>Some websites have device-specific experiences (for example, a mobile site). This might be appropriate for some scenarios. For example, if you’re designing a special experience for Xbox that’s different than your mobile and desktop experiences, it might be appropriate to build a separate, standalone experience. However, it can be costly to maintain multiple independent versions of your site.</w:t>
      </w:r>
    </w:p>
    <w:p w14:paraId="581DD3DB" w14:textId="77777777" w:rsidR="00A72713" w:rsidRPr="00051905" w:rsidRDefault="00A72713" w:rsidP="000F3269">
      <w:pPr>
        <w:pStyle w:val="BodyText"/>
      </w:pPr>
      <w:r>
        <w:t>A common way of doing this is to detect the user-agent string (either on the client or the server) and redirect the user to a device-specific webpage. To detect the Xbox, search for the “Xbox” token in the user-agent string.</w:t>
      </w:r>
    </w:p>
    <w:p w14:paraId="0B556402" w14:textId="77777777" w:rsidR="00A72713" w:rsidRDefault="00A72713" w:rsidP="00A72713">
      <w:pPr>
        <w:pStyle w:val="Heading3"/>
      </w:pPr>
      <w:bookmarkStart w:id="21" w:name="_Toc335749369"/>
      <w:r>
        <w:t>One webpage</w:t>
      </w:r>
      <w:bookmarkEnd w:id="21"/>
    </w:p>
    <w:p w14:paraId="65EA6655" w14:textId="77777777" w:rsidR="00A72713" w:rsidRDefault="00A72713" w:rsidP="000F3269">
      <w:pPr>
        <w:pStyle w:val="BodyText"/>
      </w:pPr>
      <w:r>
        <w:t>Given the proliferation of web browsing form factors and input methods, for most websites, we recommend using a single webpage that works well across a range of devices. Here are some things to consider when targeting multiple devices with a single page:</w:t>
      </w:r>
    </w:p>
    <w:p w14:paraId="6C64C143" w14:textId="77777777" w:rsidR="00A72713" w:rsidRDefault="00A72713" w:rsidP="00A72713">
      <w:pPr>
        <w:pStyle w:val="ListParagraph"/>
        <w:numPr>
          <w:ilvl w:val="0"/>
          <w:numId w:val="8"/>
        </w:numPr>
        <w:spacing w:before="200" w:after="200" w:line="276" w:lineRule="auto"/>
        <w:contextualSpacing/>
      </w:pPr>
      <w:r>
        <w:t>Design for mouse, keyboard, touch, and controller</w:t>
      </w:r>
    </w:p>
    <w:p w14:paraId="7057273D" w14:textId="77777777" w:rsidR="00A72713" w:rsidRDefault="00A72713" w:rsidP="00A72713">
      <w:pPr>
        <w:pStyle w:val="ListParagraph"/>
        <w:numPr>
          <w:ilvl w:val="0"/>
          <w:numId w:val="8"/>
        </w:numPr>
        <w:spacing w:before="200" w:after="200" w:line="276" w:lineRule="auto"/>
        <w:contextualSpacing/>
      </w:pPr>
      <w:r>
        <w:t>Design for 1024px width, or</w:t>
      </w:r>
    </w:p>
    <w:p w14:paraId="5A8951C2" w14:textId="77777777" w:rsidR="00A72713" w:rsidRDefault="00A72713" w:rsidP="00A72713">
      <w:pPr>
        <w:pStyle w:val="ListParagraph"/>
        <w:numPr>
          <w:ilvl w:val="0"/>
          <w:numId w:val="8"/>
        </w:numPr>
        <w:spacing w:before="200" w:after="200" w:line="276" w:lineRule="auto"/>
        <w:contextualSpacing/>
      </w:pPr>
      <w:r>
        <w:t>Use adaptive design</w:t>
      </w:r>
    </w:p>
    <w:p w14:paraId="61127064" w14:textId="77777777" w:rsidR="00A72713" w:rsidRDefault="00A72713" w:rsidP="00A72713">
      <w:pPr>
        <w:pStyle w:val="ListParagraph"/>
        <w:numPr>
          <w:ilvl w:val="1"/>
          <w:numId w:val="8"/>
        </w:numPr>
        <w:spacing w:before="200" w:after="200" w:line="276" w:lineRule="auto"/>
        <w:contextualSpacing/>
      </w:pPr>
      <w:r>
        <w:t>CSS Media Queries or JavaScript can be used to change the layout of your page based on properties of the device that is loading the page.</w:t>
      </w:r>
    </w:p>
    <w:p w14:paraId="1B6EA245" w14:textId="77777777" w:rsidR="00A72713" w:rsidRDefault="00A72713" w:rsidP="00A72713">
      <w:pPr>
        <w:pStyle w:val="ListParagraph"/>
        <w:numPr>
          <w:ilvl w:val="2"/>
          <w:numId w:val="8"/>
        </w:numPr>
        <w:spacing w:before="200" w:after="200" w:line="276" w:lineRule="auto"/>
        <w:contextualSpacing/>
      </w:pPr>
      <w:r>
        <w:t>On mobile devices, consider reducing image quality to save bandwidth and improve performance</w:t>
      </w:r>
    </w:p>
    <w:p w14:paraId="7E53E0CB" w14:textId="77777777" w:rsidR="00A72713" w:rsidRDefault="00A72713" w:rsidP="00A72713">
      <w:pPr>
        <w:pStyle w:val="ListParagraph"/>
        <w:numPr>
          <w:ilvl w:val="2"/>
          <w:numId w:val="8"/>
        </w:numPr>
        <w:spacing w:before="200" w:after="200" w:line="276" w:lineRule="auto"/>
        <w:contextualSpacing/>
      </w:pPr>
      <w:r>
        <w:lastRenderedPageBreak/>
        <w:t>Minimize horizontal scrolling on narrow devices to improve readability</w:t>
      </w:r>
    </w:p>
    <w:p w14:paraId="72E3C0A2" w14:textId="77777777" w:rsidR="00A72713" w:rsidRDefault="00A72713" w:rsidP="00A72713">
      <w:pPr>
        <w:pStyle w:val="ListParagraph"/>
        <w:numPr>
          <w:ilvl w:val="0"/>
          <w:numId w:val="8"/>
        </w:numPr>
        <w:spacing w:before="200" w:after="200" w:line="276" w:lineRule="auto"/>
        <w:contextualSpacing/>
      </w:pPr>
      <w:r>
        <w:t>Avoid using plug-ins</w:t>
      </w:r>
    </w:p>
    <w:p w14:paraId="2661EE7B" w14:textId="77777777" w:rsidR="00A72713" w:rsidRDefault="00A72713" w:rsidP="00A72713">
      <w:pPr>
        <w:pStyle w:val="ListParagraph"/>
        <w:numPr>
          <w:ilvl w:val="1"/>
          <w:numId w:val="8"/>
        </w:numPr>
        <w:spacing w:before="200" w:after="200" w:line="276" w:lineRule="auto"/>
        <w:contextualSpacing/>
      </w:pPr>
      <w:r>
        <w:t>Use HTML5 audio and video (h.264/AAC/MP3)</w:t>
      </w:r>
    </w:p>
    <w:p w14:paraId="1606A041" w14:textId="77777777" w:rsidR="00A72713" w:rsidRDefault="00A72713" w:rsidP="00A72713">
      <w:pPr>
        <w:pStyle w:val="ListParagraph"/>
        <w:numPr>
          <w:ilvl w:val="0"/>
          <w:numId w:val="8"/>
        </w:numPr>
        <w:spacing w:before="200" w:after="200" w:line="276" w:lineRule="auto"/>
        <w:contextualSpacing/>
      </w:pPr>
      <w:r>
        <w:t>Avoid using pop-up windows</w:t>
      </w:r>
    </w:p>
    <w:p w14:paraId="165E6682" w14:textId="6E5C1A18" w:rsidR="009B5F13" w:rsidRDefault="00A72713" w:rsidP="003C33AA">
      <w:pPr>
        <w:pStyle w:val="Heading1"/>
      </w:pPr>
      <w:bookmarkStart w:id="22" w:name="_Toc335749370"/>
      <w:r>
        <w:t>Technical Considerations</w:t>
      </w:r>
      <w:bookmarkEnd w:id="22"/>
    </w:p>
    <w:p w14:paraId="3E8F4086" w14:textId="59BEDC41" w:rsidR="009B5F13" w:rsidRPr="003C33AA" w:rsidRDefault="009B5F13" w:rsidP="003C33AA">
      <w:pPr>
        <w:pStyle w:val="BodyText"/>
        <w:rPr>
          <w:color w:val="E36C0A" w:themeColor="accent6" w:themeShade="BF"/>
        </w:rPr>
      </w:pPr>
    </w:p>
    <w:p w14:paraId="6A45F325" w14:textId="77777777" w:rsidR="00A72713" w:rsidRDefault="00A72713" w:rsidP="00A72713">
      <w:pPr>
        <w:pStyle w:val="Heading2"/>
      </w:pPr>
      <w:bookmarkStart w:id="23" w:name="_Toc335749371"/>
      <w:r>
        <w:t>HTML5 features</w:t>
      </w:r>
      <w:bookmarkEnd w:id="23"/>
    </w:p>
    <w:p w14:paraId="188DD56B" w14:textId="77777777" w:rsidR="00A72713" w:rsidRDefault="00A72713" w:rsidP="000F3269">
      <w:pPr>
        <w:pStyle w:val="BodyText"/>
      </w:pPr>
      <w:r>
        <w:t>Here’s a list of some of the HTML5 features that are supported:</w:t>
      </w:r>
    </w:p>
    <w:p w14:paraId="144130D5" w14:textId="2916959C" w:rsidR="00A72713" w:rsidRPr="001E60C9" w:rsidRDefault="00A72713" w:rsidP="00A72713">
      <w:pPr>
        <w:numPr>
          <w:ilvl w:val="0"/>
          <w:numId w:val="10"/>
        </w:numPr>
        <w:shd w:val="clear" w:color="auto" w:fill="FFFFFF"/>
        <w:spacing w:before="100" w:beforeAutospacing="1" w:after="100" w:afterAutospacing="1" w:line="360" w:lineRule="atLeast"/>
        <w:rPr>
          <w:rFonts w:eastAsia="Times New Roman" w:cs="Segoe UI"/>
          <w:color w:val="333333"/>
          <w:lang w:val="en"/>
        </w:rPr>
      </w:pPr>
      <w:r w:rsidRPr="001E60C9">
        <w:t xml:space="preserve"> </w:t>
      </w:r>
      <w:hyperlink r:id="rId21" w:history="1">
        <w:r w:rsidRPr="000B3A6D">
          <w:rPr>
            <w:rStyle w:val="Hyperlink"/>
            <w:rFonts w:eastAsia="Times New Roman" w:cs="Segoe UI"/>
            <w:lang w:val="en"/>
          </w:rPr>
          <w:t>HTML5</w:t>
        </w:r>
      </w:hyperlink>
      <w:r w:rsidRPr="001E60C9">
        <w:rPr>
          <w:rFonts w:eastAsia="Times New Roman" w:cs="Segoe UI"/>
          <w:color w:val="333333"/>
          <w:lang w:val="en"/>
        </w:rPr>
        <w:t xml:space="preserve"> </w:t>
      </w:r>
    </w:p>
    <w:p w14:paraId="23FB0F62"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Audio</w:t>
      </w:r>
    </w:p>
    <w:p w14:paraId="7189D853"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Canvas</w:t>
      </w:r>
    </w:p>
    <w:p w14:paraId="503CCB0F"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DOM Storage (Web Storage)</w:t>
      </w:r>
    </w:p>
    <w:p w14:paraId="4746CF4C"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proofErr w:type="spellStart"/>
      <w:r w:rsidRPr="001E60C9">
        <w:rPr>
          <w:rFonts w:eastAsia="Times New Roman" w:cs="Segoe UI"/>
          <w:color w:val="333333"/>
          <w:lang w:val="en"/>
        </w:rPr>
        <w:t>Geolocation</w:t>
      </w:r>
      <w:proofErr w:type="spellEnd"/>
    </w:p>
    <w:p w14:paraId="028B7014"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Selection APIs</w:t>
      </w:r>
    </w:p>
    <w:p w14:paraId="3A575E19"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Semantic Elements</w:t>
      </w:r>
    </w:p>
    <w:p w14:paraId="44C1ACB7"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Video</w:t>
      </w:r>
    </w:p>
    <w:p w14:paraId="550BCBD6" w14:textId="21AA7DE0" w:rsidR="00A72713" w:rsidRPr="001E60C9" w:rsidRDefault="00027999" w:rsidP="00A72713">
      <w:pPr>
        <w:numPr>
          <w:ilvl w:val="0"/>
          <w:numId w:val="10"/>
        </w:numPr>
        <w:shd w:val="clear" w:color="auto" w:fill="FFFFFF"/>
        <w:spacing w:before="100" w:beforeAutospacing="1" w:after="100" w:afterAutospacing="1" w:line="360" w:lineRule="atLeast"/>
        <w:rPr>
          <w:rFonts w:eastAsia="Times New Roman" w:cs="Segoe UI"/>
          <w:color w:val="333333"/>
          <w:lang w:val="en"/>
        </w:rPr>
      </w:pPr>
      <w:hyperlink r:id="rId22" w:history="1">
        <w:r w:rsidR="00A72713" w:rsidRPr="000B3A6D">
          <w:rPr>
            <w:rStyle w:val="Hyperlink"/>
            <w:rFonts w:eastAsia="Times New Roman" w:cs="Segoe UI"/>
            <w:lang w:val="en"/>
          </w:rPr>
          <w:t>CSS</w:t>
        </w:r>
      </w:hyperlink>
      <w:r w:rsidR="00A72713" w:rsidRPr="001E60C9">
        <w:rPr>
          <w:rFonts w:eastAsia="Times New Roman" w:cs="Segoe UI"/>
          <w:color w:val="333333"/>
          <w:lang w:val="en"/>
        </w:rPr>
        <w:t xml:space="preserve"> </w:t>
      </w:r>
    </w:p>
    <w:p w14:paraId="4097A509"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CSS 2.1 compliance</w:t>
      </w:r>
    </w:p>
    <w:p w14:paraId="14A33160"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CSS3 2D Transforms</w:t>
      </w:r>
    </w:p>
    <w:p w14:paraId="53A9E0F4"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CSS3 Backgrounds &amp; Borders</w:t>
      </w:r>
    </w:p>
    <w:p w14:paraId="3727C982"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CSS3 Color</w:t>
      </w:r>
    </w:p>
    <w:p w14:paraId="0C6A440A"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CSS3 Media Queries</w:t>
      </w:r>
    </w:p>
    <w:p w14:paraId="63C0F5DE"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CSS3 Namespaces</w:t>
      </w:r>
    </w:p>
    <w:p w14:paraId="7CA5355D"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CSS3 Values and Units</w:t>
      </w:r>
    </w:p>
    <w:p w14:paraId="68FD2A51"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CSS3 Selectors</w:t>
      </w:r>
    </w:p>
    <w:p w14:paraId="534D5717" w14:textId="7E7BB2C5" w:rsidR="00A72713" w:rsidRPr="001E60C9" w:rsidRDefault="00027999" w:rsidP="00A72713">
      <w:pPr>
        <w:numPr>
          <w:ilvl w:val="0"/>
          <w:numId w:val="10"/>
        </w:numPr>
        <w:shd w:val="clear" w:color="auto" w:fill="FFFFFF"/>
        <w:spacing w:before="100" w:beforeAutospacing="1" w:after="100" w:afterAutospacing="1" w:line="360" w:lineRule="atLeast"/>
        <w:rPr>
          <w:rFonts w:eastAsia="Times New Roman" w:cs="Segoe UI"/>
          <w:color w:val="333333"/>
          <w:lang w:val="en"/>
        </w:rPr>
      </w:pPr>
      <w:hyperlink r:id="rId23" w:history="1">
        <w:r w:rsidR="00A72713" w:rsidRPr="000B3A6D">
          <w:rPr>
            <w:rStyle w:val="Hyperlink"/>
            <w:rFonts w:eastAsia="Times New Roman" w:cs="Segoe UI"/>
            <w:lang w:val="en"/>
          </w:rPr>
          <w:t>DOM</w:t>
        </w:r>
      </w:hyperlink>
      <w:r w:rsidR="00A72713" w:rsidRPr="001E60C9">
        <w:rPr>
          <w:rFonts w:eastAsia="Times New Roman" w:cs="Segoe UI"/>
          <w:color w:val="333333"/>
          <w:lang w:val="en"/>
        </w:rPr>
        <w:t xml:space="preserve"> </w:t>
      </w:r>
    </w:p>
    <w:p w14:paraId="5912FC40"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DOM Core (L2 and L3) and Views (L2)</w:t>
      </w:r>
    </w:p>
    <w:p w14:paraId="4863F67F"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DOM Element Traversal</w:t>
      </w:r>
    </w:p>
    <w:p w14:paraId="3DF43869"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DOM L2 and L3 Events</w:t>
      </w:r>
    </w:p>
    <w:p w14:paraId="5D24D88D"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DOM L2 HTML</w:t>
      </w:r>
    </w:p>
    <w:p w14:paraId="69949334"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DOM L2 Style</w:t>
      </w:r>
    </w:p>
    <w:p w14:paraId="03E02702"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DOM L2 Traversal and Range</w:t>
      </w:r>
    </w:p>
    <w:p w14:paraId="49452788"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Enhanced DOM</w:t>
      </w:r>
    </w:p>
    <w:p w14:paraId="7D0A61E5"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Mutable DOM Prototypes</w:t>
      </w:r>
    </w:p>
    <w:p w14:paraId="125A9810"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lastRenderedPageBreak/>
        <w:t>Selectors API</w:t>
      </w:r>
    </w:p>
    <w:p w14:paraId="388859AE" w14:textId="77777777" w:rsidR="00A72713" w:rsidRPr="001E60C9" w:rsidRDefault="00027999" w:rsidP="00A72713">
      <w:pPr>
        <w:numPr>
          <w:ilvl w:val="0"/>
          <w:numId w:val="10"/>
        </w:numPr>
        <w:shd w:val="clear" w:color="auto" w:fill="FFFFFF"/>
        <w:spacing w:before="100" w:beforeAutospacing="1" w:after="100" w:afterAutospacing="1" w:line="360" w:lineRule="atLeast"/>
        <w:rPr>
          <w:rFonts w:eastAsia="Times New Roman" w:cs="Segoe UI"/>
          <w:color w:val="333333"/>
          <w:lang w:val="en"/>
        </w:rPr>
      </w:pPr>
      <w:hyperlink r:id="rId24" w:history="1">
        <w:proofErr w:type="spellStart"/>
        <w:r w:rsidR="00A72713" w:rsidRPr="000B3A6D">
          <w:rPr>
            <w:rStyle w:val="Hyperlink"/>
            <w:rFonts w:eastAsia="Times New Roman" w:cs="Segoe UI"/>
            <w:lang w:val="en"/>
          </w:rPr>
          <w:t>ECMAScript</w:t>
        </w:r>
        <w:proofErr w:type="spellEnd"/>
        <w:r w:rsidR="00A72713" w:rsidRPr="000B3A6D">
          <w:rPr>
            <w:rStyle w:val="Hyperlink"/>
            <w:rFonts w:eastAsia="Times New Roman" w:cs="Segoe UI"/>
            <w:lang w:val="en"/>
          </w:rPr>
          <w:t xml:space="preserve"> 5</w:t>
        </w:r>
      </w:hyperlink>
    </w:p>
    <w:p w14:paraId="61E54712" w14:textId="228CD902" w:rsidR="00A72713" w:rsidRPr="001E60C9" w:rsidRDefault="00027999" w:rsidP="00A72713">
      <w:pPr>
        <w:numPr>
          <w:ilvl w:val="0"/>
          <w:numId w:val="10"/>
        </w:numPr>
        <w:shd w:val="clear" w:color="auto" w:fill="FFFFFF"/>
        <w:spacing w:before="100" w:beforeAutospacing="1" w:after="100" w:afterAutospacing="1" w:line="360" w:lineRule="atLeast"/>
        <w:rPr>
          <w:rFonts w:eastAsia="Times New Roman" w:cs="Segoe UI"/>
          <w:color w:val="333333"/>
          <w:lang w:val="en"/>
        </w:rPr>
      </w:pPr>
      <w:hyperlink r:id="rId25" w:history="1">
        <w:r w:rsidR="00A72713" w:rsidRPr="000B3A6D">
          <w:rPr>
            <w:rStyle w:val="Hyperlink"/>
            <w:rFonts w:eastAsia="Times New Roman" w:cs="Segoe UI"/>
            <w:lang w:val="en"/>
          </w:rPr>
          <w:t>SVG 1.1 (Second Edition)</w:t>
        </w:r>
      </w:hyperlink>
      <w:r w:rsidR="00A72713" w:rsidRPr="001E60C9">
        <w:rPr>
          <w:rFonts w:eastAsia="Times New Roman" w:cs="Segoe UI"/>
          <w:color w:val="333333"/>
          <w:lang w:val="en"/>
        </w:rPr>
        <w:t xml:space="preserve"> </w:t>
      </w:r>
    </w:p>
    <w:p w14:paraId="33E455BB"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Most document structure, interactivity and styling</w:t>
      </w:r>
    </w:p>
    <w:p w14:paraId="59B9B8C1"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Basic shapes</w:t>
      </w:r>
    </w:p>
    <w:p w14:paraId="44F1AB70"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Filling, stroking, marker, color</w:t>
      </w:r>
    </w:p>
    <w:p w14:paraId="064AD40A"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Patterns</w:t>
      </w:r>
    </w:p>
    <w:p w14:paraId="7FB529C5"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Paths</w:t>
      </w:r>
    </w:p>
    <w:p w14:paraId="641055DD" w14:textId="77777777" w:rsidR="00A72713" w:rsidRPr="001E60C9" w:rsidRDefault="00A72713"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Text</w:t>
      </w:r>
    </w:p>
    <w:p w14:paraId="61BADD52" w14:textId="0E39E11A" w:rsidR="00A72713" w:rsidRPr="001E60C9" w:rsidRDefault="00027999" w:rsidP="00A72713">
      <w:pPr>
        <w:numPr>
          <w:ilvl w:val="0"/>
          <w:numId w:val="10"/>
        </w:numPr>
        <w:shd w:val="clear" w:color="auto" w:fill="FFFFFF"/>
        <w:spacing w:before="100" w:beforeAutospacing="1" w:after="100" w:afterAutospacing="1" w:line="360" w:lineRule="atLeast"/>
        <w:rPr>
          <w:rFonts w:eastAsia="Times New Roman" w:cs="Segoe UI"/>
          <w:color w:val="333333"/>
          <w:lang w:val="en"/>
        </w:rPr>
      </w:pPr>
      <w:hyperlink r:id="rId26" w:history="1">
        <w:r w:rsidR="00A72713" w:rsidRPr="000B3A6D">
          <w:rPr>
            <w:rStyle w:val="Hyperlink"/>
            <w:rFonts w:eastAsia="Times New Roman" w:cs="Segoe UI"/>
            <w:lang w:val="en"/>
          </w:rPr>
          <w:t>XHTML5</w:t>
        </w:r>
      </w:hyperlink>
    </w:p>
    <w:p w14:paraId="58C96B0E" w14:textId="77777777" w:rsidR="00A72713" w:rsidRPr="001E60C9" w:rsidRDefault="00A72713" w:rsidP="00A72713">
      <w:pPr>
        <w:numPr>
          <w:ilvl w:val="0"/>
          <w:numId w:val="10"/>
        </w:numPr>
        <w:shd w:val="clear" w:color="auto" w:fill="FFFFFF"/>
        <w:spacing w:before="100" w:beforeAutospacing="1" w:after="100" w:afterAutospacing="1" w:line="360" w:lineRule="atLeast"/>
        <w:rPr>
          <w:rFonts w:eastAsia="Times New Roman" w:cs="Segoe UI"/>
          <w:color w:val="333333"/>
          <w:lang w:val="en"/>
        </w:rPr>
      </w:pPr>
      <w:r w:rsidRPr="001E60C9">
        <w:rPr>
          <w:rFonts w:eastAsia="Times New Roman" w:cs="Segoe UI"/>
          <w:color w:val="333333"/>
          <w:lang w:val="en"/>
        </w:rPr>
        <w:t xml:space="preserve">Miscellaneous </w:t>
      </w:r>
    </w:p>
    <w:p w14:paraId="421CD0E0" w14:textId="6F2FEF89" w:rsidR="00A72713" w:rsidRPr="001E60C9" w:rsidRDefault="00027999"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hyperlink r:id="rId27" w:history="1">
        <w:r w:rsidR="00A72713" w:rsidRPr="000B3A6D">
          <w:rPr>
            <w:rStyle w:val="Hyperlink"/>
            <w:rFonts w:eastAsia="Times New Roman" w:cs="Segoe UI"/>
            <w:lang w:val="en"/>
          </w:rPr>
          <w:t>Cross-domain request (XDR)</w:t>
        </w:r>
      </w:hyperlink>
    </w:p>
    <w:p w14:paraId="66860494" w14:textId="78C3BFFE" w:rsidR="00A72713" w:rsidRPr="001E60C9" w:rsidRDefault="00027999"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hyperlink r:id="rId28" w:history="1">
        <w:r w:rsidR="00A72713" w:rsidRPr="000B3A6D">
          <w:rPr>
            <w:rStyle w:val="Hyperlink"/>
            <w:rFonts w:eastAsia="Times New Roman" w:cs="Segoe UI"/>
            <w:lang w:val="en"/>
          </w:rPr>
          <w:t>Data URI support</w:t>
        </w:r>
      </w:hyperlink>
    </w:p>
    <w:p w14:paraId="3E6A8E7D" w14:textId="3214DB16" w:rsidR="00A72713" w:rsidRPr="001E60C9" w:rsidRDefault="00027999"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hyperlink r:id="rId29" w:history="1">
        <w:r w:rsidR="00A72713" w:rsidRPr="000B3A6D">
          <w:rPr>
            <w:rStyle w:val="Hyperlink"/>
            <w:rFonts w:eastAsia="Times New Roman" w:cs="Segoe UI"/>
            <w:lang w:val="en"/>
          </w:rPr>
          <w:t>Native JSON support</w:t>
        </w:r>
      </w:hyperlink>
    </w:p>
    <w:p w14:paraId="18E91A65" w14:textId="2756EAA7" w:rsidR="00A72713" w:rsidRDefault="00027999" w:rsidP="00A72713">
      <w:pPr>
        <w:numPr>
          <w:ilvl w:val="1"/>
          <w:numId w:val="10"/>
        </w:numPr>
        <w:shd w:val="clear" w:color="auto" w:fill="FFFFFF"/>
        <w:spacing w:before="100" w:beforeAutospacing="1" w:after="100" w:afterAutospacing="1" w:line="360" w:lineRule="atLeast"/>
        <w:rPr>
          <w:rFonts w:eastAsia="Times New Roman" w:cs="Segoe UI"/>
          <w:color w:val="333333"/>
          <w:lang w:val="en"/>
        </w:rPr>
      </w:pPr>
      <w:hyperlink r:id="rId30" w:history="1">
        <w:r w:rsidR="00A72713" w:rsidRPr="000B3A6D">
          <w:rPr>
            <w:rStyle w:val="Hyperlink"/>
            <w:rFonts w:eastAsia="Times New Roman" w:cs="Segoe UI"/>
            <w:lang w:val="en"/>
          </w:rPr>
          <w:t>SVG in HTML</w:t>
        </w:r>
      </w:hyperlink>
    </w:p>
    <w:p w14:paraId="41A64505" w14:textId="77777777" w:rsidR="00A72713" w:rsidRDefault="00A72713" w:rsidP="000F3269">
      <w:pPr>
        <w:pStyle w:val="BodyText"/>
      </w:pPr>
      <w:r>
        <w:t>Internet Explorer for Xbox has the same HTML5 features as Internet Explorer 9 for Windows, except for the following changes shown here:</w:t>
      </w:r>
    </w:p>
    <w:tbl>
      <w:tblPr>
        <w:tblStyle w:val="Tablerowcell"/>
        <w:tblW w:w="0" w:type="auto"/>
        <w:tblLook w:val="04A0" w:firstRow="1" w:lastRow="0" w:firstColumn="1" w:lastColumn="0" w:noHBand="0" w:noVBand="1"/>
      </w:tblPr>
      <w:tblGrid>
        <w:gridCol w:w="3948"/>
        <w:gridCol w:w="3948"/>
      </w:tblGrid>
      <w:tr w:rsidR="009E5BE9" w14:paraId="6018540E" w14:textId="77777777" w:rsidTr="000B27CA">
        <w:trPr>
          <w:cnfStyle w:val="100000000000" w:firstRow="1" w:lastRow="0" w:firstColumn="0" w:lastColumn="0" w:oddVBand="0" w:evenVBand="0" w:oddHBand="0" w:evenHBand="0" w:firstRowFirstColumn="0" w:firstRowLastColumn="0" w:lastRowFirstColumn="0" w:lastRowLastColumn="0"/>
        </w:trPr>
        <w:tc>
          <w:tcPr>
            <w:tcW w:w="7896" w:type="dxa"/>
            <w:gridSpan w:val="2"/>
          </w:tcPr>
          <w:p w14:paraId="591D9CE1" w14:textId="6A7E4360" w:rsidR="009E5BE9" w:rsidRDefault="009E5BE9" w:rsidP="00A72713">
            <w:r>
              <w:t>Differences between HTML5 features for Internet Explorer for Xbox and Internet Explorer 9</w:t>
            </w:r>
          </w:p>
        </w:tc>
      </w:tr>
      <w:tr w:rsidR="009E5BE9" w14:paraId="352C0C52" w14:textId="77777777" w:rsidTr="004257E3">
        <w:tc>
          <w:tcPr>
            <w:tcW w:w="3948" w:type="dxa"/>
          </w:tcPr>
          <w:p w14:paraId="205D81A4" w14:textId="21DD3220" w:rsidR="009E5BE9" w:rsidRDefault="009E5BE9" w:rsidP="00A72713">
            <w:r>
              <w:t xml:space="preserve">W3C </w:t>
            </w:r>
            <w:proofErr w:type="spellStart"/>
            <w:r>
              <w:t>Geolocation</w:t>
            </w:r>
            <w:proofErr w:type="spellEnd"/>
          </w:p>
        </w:tc>
        <w:tc>
          <w:tcPr>
            <w:tcW w:w="3948" w:type="dxa"/>
          </w:tcPr>
          <w:p w14:paraId="33BBB72E" w14:textId="77777777" w:rsidR="009E5BE9" w:rsidRPr="004D636B" w:rsidRDefault="009E5BE9" w:rsidP="009E5BE9">
            <w:pPr>
              <w:rPr>
                <w:rFonts w:ascii="Courier New" w:hAnsi="Courier New" w:cs="Courier New"/>
              </w:rPr>
            </w:pPr>
            <w:r w:rsidRPr="00FE1196">
              <w:t xml:space="preserve">W3C </w:t>
            </w:r>
            <w:proofErr w:type="spellStart"/>
            <w:r w:rsidRPr="00FE1196">
              <w:t>Geolocation</w:t>
            </w:r>
            <w:proofErr w:type="spellEnd"/>
            <w:r w:rsidRPr="00FE1196">
              <w:t xml:space="preserve"> </w:t>
            </w:r>
            <w:r>
              <w:t>isn’t</w:t>
            </w:r>
            <w:r w:rsidRPr="00FE1196">
              <w:t xml:space="preserve"> included in Internet Explorer for Xbox.</w:t>
            </w:r>
          </w:p>
          <w:p w14:paraId="436F3B6C" w14:textId="77777777" w:rsidR="009E5BE9" w:rsidRDefault="009E5BE9" w:rsidP="009E5BE9"/>
          <w:p w14:paraId="3E434147" w14:textId="1D4784AA" w:rsidR="009E5BE9" w:rsidRDefault="009E5BE9" w:rsidP="009E5BE9">
            <w:proofErr w:type="spellStart"/>
            <w:proofErr w:type="gramStart"/>
            <w:r w:rsidRPr="00FE1196">
              <w:rPr>
                <w:rFonts w:ascii="Courier New" w:hAnsi="Courier New" w:cs="Courier New"/>
              </w:rPr>
              <w:t>navigator.geolocation</w:t>
            </w:r>
            <w:proofErr w:type="spellEnd"/>
            <w:proofErr w:type="gramEnd"/>
            <w:r w:rsidRPr="00FE1196">
              <w:rPr>
                <w:rFonts w:ascii="Courier New" w:hAnsi="Courier New" w:cs="Courier New"/>
              </w:rPr>
              <w:t xml:space="preserve"> </w:t>
            </w:r>
            <w:r>
              <w:t>is undefined.</w:t>
            </w:r>
          </w:p>
        </w:tc>
      </w:tr>
      <w:tr w:rsidR="009E5BE9" w14:paraId="6A6E7A09" w14:textId="77777777" w:rsidTr="004257E3">
        <w:tc>
          <w:tcPr>
            <w:tcW w:w="3948" w:type="dxa"/>
          </w:tcPr>
          <w:p w14:paraId="75E18339" w14:textId="2A7F5133" w:rsidR="009E5BE9" w:rsidRDefault="009E5BE9" w:rsidP="00A72713">
            <w:r w:rsidRPr="00E62D8C">
              <w:rPr>
                <w:rFonts w:ascii="Courier New" w:hAnsi="Courier New" w:cs="Courier New"/>
              </w:rPr>
              <w:t>@font-face</w:t>
            </w:r>
          </w:p>
        </w:tc>
        <w:tc>
          <w:tcPr>
            <w:tcW w:w="3948" w:type="dxa"/>
          </w:tcPr>
          <w:p w14:paraId="67740EF3" w14:textId="149D0AA7" w:rsidR="009E5BE9" w:rsidRDefault="009E5BE9" w:rsidP="00A72713">
            <w:r w:rsidRPr="00B8285B">
              <w:t>@font-face is</w:t>
            </w:r>
            <w:r>
              <w:t xml:space="preserve"> supported; however, only .</w:t>
            </w:r>
            <w:proofErr w:type="spellStart"/>
            <w:r>
              <w:t>woff</w:t>
            </w:r>
            <w:proofErr w:type="spellEnd"/>
            <w:r>
              <w:t xml:space="preserve"> and .</w:t>
            </w:r>
            <w:proofErr w:type="spellStart"/>
            <w:r>
              <w:t>ttf</w:t>
            </w:r>
            <w:proofErr w:type="spellEnd"/>
            <w:r>
              <w:t xml:space="preserve"> files are supported.</w:t>
            </w:r>
          </w:p>
        </w:tc>
      </w:tr>
      <w:tr w:rsidR="009E5BE9" w14:paraId="4C73E490" w14:textId="77777777" w:rsidTr="004257E3">
        <w:tc>
          <w:tcPr>
            <w:tcW w:w="3948" w:type="dxa"/>
          </w:tcPr>
          <w:p w14:paraId="2B4C8B7B" w14:textId="6DCEA28E" w:rsidR="009E5BE9" w:rsidRDefault="009E5BE9" w:rsidP="00A72713">
            <w:r w:rsidRPr="00E62D8C">
              <w:rPr>
                <w:rFonts w:ascii="Courier New" w:hAnsi="Courier New" w:cs="Courier New"/>
              </w:rPr>
              <w:t>prompt()</w:t>
            </w:r>
            <w:r>
              <w:rPr>
                <w:b/>
              </w:rPr>
              <w:t xml:space="preserve"> method</w:t>
            </w:r>
          </w:p>
        </w:tc>
        <w:tc>
          <w:tcPr>
            <w:tcW w:w="3948" w:type="dxa"/>
          </w:tcPr>
          <w:p w14:paraId="328FA9DA" w14:textId="530DA7F6" w:rsidR="009E5BE9" w:rsidRDefault="009E5BE9" w:rsidP="00A72713">
            <w:r>
              <w:t xml:space="preserve">The </w:t>
            </w:r>
            <w:r w:rsidR="004257E3">
              <w:t>J</w:t>
            </w:r>
            <w:r>
              <w:t>ava</w:t>
            </w:r>
            <w:r w:rsidR="004257E3">
              <w:t>S</w:t>
            </w:r>
            <w:r>
              <w:t xml:space="preserve">cript </w:t>
            </w:r>
            <w:proofErr w:type="gramStart"/>
            <w:r>
              <w:t>prompt(</w:t>
            </w:r>
            <w:proofErr w:type="gramEnd"/>
            <w:r>
              <w:t>) method isn’t supported.</w:t>
            </w:r>
          </w:p>
        </w:tc>
      </w:tr>
      <w:tr w:rsidR="009E5BE9" w14:paraId="43EFF6F9" w14:textId="77777777" w:rsidTr="004257E3">
        <w:tc>
          <w:tcPr>
            <w:tcW w:w="3948" w:type="dxa"/>
          </w:tcPr>
          <w:p w14:paraId="15145663" w14:textId="50EC2644" w:rsidR="009E5BE9" w:rsidRDefault="009E5BE9" w:rsidP="00A72713">
            <w:r w:rsidRPr="00A2244F">
              <w:rPr>
                <w:b/>
              </w:rPr>
              <w:t>HTTP Authentication</w:t>
            </w:r>
          </w:p>
        </w:tc>
        <w:tc>
          <w:tcPr>
            <w:tcW w:w="3948" w:type="dxa"/>
          </w:tcPr>
          <w:p w14:paraId="4842C0EC" w14:textId="448469CF" w:rsidR="009E5BE9" w:rsidRDefault="009E5BE9" w:rsidP="00A72713">
            <w:r>
              <w:t xml:space="preserve">HTTP Authentication using the </w:t>
            </w:r>
            <w:r w:rsidRPr="00A2244F">
              <w:rPr>
                <w:rFonts w:ascii="Courier New" w:hAnsi="Courier New" w:cs="Courier New"/>
              </w:rPr>
              <w:t>basic</w:t>
            </w:r>
            <w:r>
              <w:t xml:space="preserve"> method is supported. The </w:t>
            </w:r>
            <w:r w:rsidRPr="00A2244F">
              <w:rPr>
                <w:rFonts w:ascii="Courier New" w:hAnsi="Courier New" w:cs="Courier New"/>
              </w:rPr>
              <w:t>digest</w:t>
            </w:r>
            <w:r>
              <w:t xml:space="preserve"> method isn’t supported.</w:t>
            </w:r>
          </w:p>
        </w:tc>
      </w:tr>
      <w:tr w:rsidR="009E5BE9" w14:paraId="7B0E67D9" w14:textId="77777777" w:rsidTr="004257E3">
        <w:tc>
          <w:tcPr>
            <w:tcW w:w="3948" w:type="dxa"/>
          </w:tcPr>
          <w:p w14:paraId="67E2951B" w14:textId="28BE4981" w:rsidR="009E5BE9" w:rsidRDefault="009E5BE9" w:rsidP="00A72713">
            <w:r>
              <w:rPr>
                <w:b/>
              </w:rPr>
              <w:t>VBScript</w:t>
            </w:r>
          </w:p>
        </w:tc>
        <w:tc>
          <w:tcPr>
            <w:tcW w:w="3948" w:type="dxa"/>
          </w:tcPr>
          <w:p w14:paraId="7A7F272A" w14:textId="160EBC2A" w:rsidR="009E5BE9" w:rsidRDefault="009E5BE9" w:rsidP="00A72713">
            <w:r>
              <w:t>VBScript isn’t supported and is ignored.</w:t>
            </w:r>
          </w:p>
        </w:tc>
      </w:tr>
      <w:tr w:rsidR="009E5BE9" w14:paraId="5994E0D6" w14:textId="77777777" w:rsidTr="009E5BE9">
        <w:tc>
          <w:tcPr>
            <w:tcW w:w="3948" w:type="dxa"/>
          </w:tcPr>
          <w:p w14:paraId="7CF39997" w14:textId="5CA4AD53" w:rsidR="009E5BE9" w:rsidRDefault="009E5BE9" w:rsidP="00A72713">
            <w:pPr>
              <w:rPr>
                <w:b/>
              </w:rPr>
            </w:pPr>
            <w:r>
              <w:rPr>
                <w:b/>
              </w:rPr>
              <w:t xml:space="preserve">Copy / Paste with </w:t>
            </w:r>
            <w:proofErr w:type="spellStart"/>
            <w:r>
              <w:rPr>
                <w:b/>
              </w:rPr>
              <w:t>Javscript</w:t>
            </w:r>
            <w:proofErr w:type="spellEnd"/>
          </w:p>
        </w:tc>
        <w:tc>
          <w:tcPr>
            <w:tcW w:w="3948" w:type="dxa"/>
          </w:tcPr>
          <w:p w14:paraId="28582BCB" w14:textId="06350320" w:rsidR="009E5BE9" w:rsidRDefault="009E5BE9" w:rsidP="00A72713">
            <w:r>
              <w:t>Selection, copy, and paste aren’t supported.</w:t>
            </w:r>
          </w:p>
        </w:tc>
      </w:tr>
      <w:tr w:rsidR="00035C5C" w14:paraId="483D1A25" w14:textId="77777777" w:rsidTr="009E5BE9">
        <w:tc>
          <w:tcPr>
            <w:tcW w:w="3948" w:type="dxa"/>
          </w:tcPr>
          <w:p w14:paraId="10C49691" w14:textId="5469DAE7" w:rsidR="00035C5C" w:rsidRDefault="00027999" w:rsidP="00A72713">
            <w:pPr>
              <w:rPr>
                <w:b/>
              </w:rPr>
            </w:pPr>
            <w:hyperlink r:id="rId31" w:history="1">
              <w:r w:rsidR="00035C5C" w:rsidRPr="00035C5C">
                <w:rPr>
                  <w:rStyle w:val="Hyperlink"/>
                  <w:b/>
                </w:rPr>
                <w:t>XML Data Islands</w:t>
              </w:r>
            </w:hyperlink>
          </w:p>
        </w:tc>
        <w:tc>
          <w:tcPr>
            <w:tcW w:w="3948" w:type="dxa"/>
          </w:tcPr>
          <w:p w14:paraId="60D0E063" w14:textId="06E3B074" w:rsidR="00035C5C" w:rsidRDefault="00035C5C" w:rsidP="00035C5C">
            <w:r>
              <w:t>XML Data Islands aren’t supported.</w:t>
            </w:r>
          </w:p>
        </w:tc>
      </w:tr>
    </w:tbl>
    <w:p w14:paraId="5D418DF4" w14:textId="77777777" w:rsidR="009E5BE9" w:rsidRDefault="009E5BE9" w:rsidP="000F3269">
      <w:pPr>
        <w:pStyle w:val="Le"/>
      </w:pPr>
    </w:p>
    <w:p w14:paraId="3DF6CCD9" w14:textId="77777777" w:rsidR="00A72713" w:rsidRDefault="00A72713" w:rsidP="004D636B">
      <w:pPr>
        <w:pStyle w:val="Le"/>
        <w:rPr>
          <w:lang w:val="en"/>
        </w:rPr>
      </w:pPr>
    </w:p>
    <w:p w14:paraId="39FC16A7" w14:textId="77777777" w:rsidR="00A72713" w:rsidRDefault="00A72713" w:rsidP="000F3269">
      <w:pPr>
        <w:pStyle w:val="BodyText"/>
      </w:pPr>
      <w:r>
        <w:t>For a complete list of features that are supported in Internet Explorer for Xbox, refer to:</w:t>
      </w:r>
    </w:p>
    <w:p w14:paraId="16FDC482" w14:textId="247F989B" w:rsidR="00A72713" w:rsidRPr="001E60C9" w:rsidRDefault="00027999" w:rsidP="00A72713">
      <w:pPr>
        <w:numPr>
          <w:ilvl w:val="0"/>
          <w:numId w:val="11"/>
        </w:numPr>
        <w:shd w:val="clear" w:color="auto" w:fill="FFFFFF"/>
        <w:spacing w:before="100" w:beforeAutospacing="1" w:after="100" w:afterAutospacing="1" w:line="360" w:lineRule="atLeast"/>
        <w:rPr>
          <w:rFonts w:cs="Segoe UI"/>
          <w:color w:val="333333"/>
          <w:lang w:val="en"/>
        </w:rPr>
      </w:pPr>
      <w:hyperlink r:id="rId32" w:history="1">
        <w:r w:rsidR="00A72713" w:rsidRPr="001E60C9">
          <w:rPr>
            <w:rStyle w:val="Hyperlink"/>
            <w:rFonts w:cs="Segoe UI"/>
            <w:lang w:val="en"/>
          </w:rPr>
          <w:t>Internet Explorer 9 Guide for Developers</w:t>
        </w:r>
      </w:hyperlink>
      <w:r w:rsidR="00A72713" w:rsidRPr="001E60C9">
        <w:rPr>
          <w:rFonts w:cs="Segoe UI"/>
          <w:color w:val="333333"/>
          <w:lang w:val="en"/>
        </w:rPr>
        <w:t xml:space="preserve"> </w:t>
      </w:r>
    </w:p>
    <w:p w14:paraId="20687FC7" w14:textId="77777777" w:rsidR="00A72713" w:rsidRPr="001E60C9" w:rsidRDefault="00A72713" w:rsidP="00A72713">
      <w:pPr>
        <w:numPr>
          <w:ilvl w:val="1"/>
          <w:numId w:val="11"/>
        </w:numPr>
        <w:shd w:val="clear" w:color="auto" w:fill="FFFFFF"/>
        <w:spacing w:before="100" w:beforeAutospacing="1" w:after="100" w:afterAutospacing="1" w:line="360" w:lineRule="atLeast"/>
        <w:rPr>
          <w:rFonts w:cs="Segoe UI"/>
          <w:color w:val="333333"/>
          <w:lang w:val="en"/>
        </w:rPr>
      </w:pPr>
      <w:r w:rsidRPr="001E60C9">
        <w:rPr>
          <w:rFonts w:cs="Segoe UI"/>
          <w:i/>
          <w:iCs/>
          <w:color w:val="333333"/>
          <w:lang w:val="en"/>
        </w:rPr>
        <w:t xml:space="preserve">Except </w:t>
      </w:r>
      <w:r w:rsidRPr="001E60C9">
        <w:rPr>
          <w:rFonts w:cs="Segoe UI"/>
          <w:color w:val="333333"/>
          <w:lang w:val="en"/>
        </w:rPr>
        <w:t xml:space="preserve">sections on UA String, Pinned Sites and Developer tools which </w:t>
      </w:r>
      <w:r>
        <w:rPr>
          <w:rFonts w:cs="Segoe UI"/>
          <w:color w:val="333333"/>
          <w:lang w:val="en"/>
        </w:rPr>
        <w:t>aren’t</w:t>
      </w:r>
      <w:r w:rsidRPr="001E60C9">
        <w:rPr>
          <w:rFonts w:cs="Segoe UI"/>
          <w:color w:val="333333"/>
          <w:lang w:val="en"/>
        </w:rPr>
        <w:t xml:space="preserve"> applicable to </w:t>
      </w:r>
      <w:r>
        <w:rPr>
          <w:rFonts w:cs="Segoe UI"/>
          <w:color w:val="333333"/>
          <w:lang w:val="en"/>
        </w:rPr>
        <w:t>Internet Explorer for Xbox.</w:t>
      </w:r>
    </w:p>
    <w:p w14:paraId="63FAB2E2" w14:textId="0BB55ECA" w:rsidR="00A72713" w:rsidRDefault="00027999" w:rsidP="00A72713">
      <w:pPr>
        <w:numPr>
          <w:ilvl w:val="0"/>
          <w:numId w:val="11"/>
        </w:numPr>
        <w:shd w:val="clear" w:color="auto" w:fill="FFFFFF"/>
        <w:spacing w:before="100" w:beforeAutospacing="1" w:after="100" w:afterAutospacing="1" w:line="360" w:lineRule="atLeast"/>
        <w:rPr>
          <w:rFonts w:ascii="Segoe UI" w:hAnsi="Segoe UI" w:cs="Segoe UI"/>
          <w:color w:val="333333"/>
          <w:sz w:val="18"/>
          <w:szCs w:val="18"/>
          <w:lang w:val="en"/>
        </w:rPr>
      </w:pPr>
      <w:hyperlink r:id="rId33" w:history="1">
        <w:r w:rsidR="00A72713">
          <w:rPr>
            <w:rStyle w:val="Hyperlink"/>
            <w:rFonts w:ascii="Segoe UI" w:hAnsi="Segoe UI" w:cs="Segoe UI"/>
            <w:sz w:val="18"/>
            <w:szCs w:val="18"/>
            <w:lang w:val="en"/>
          </w:rPr>
          <w:t>A Quick Guide to Internet Explorer 8 Developer Features</w:t>
        </w:r>
      </w:hyperlink>
      <w:r w:rsidR="00A72713">
        <w:rPr>
          <w:rFonts w:ascii="Segoe UI" w:hAnsi="Segoe UI" w:cs="Segoe UI"/>
          <w:color w:val="333333"/>
          <w:sz w:val="18"/>
          <w:szCs w:val="18"/>
          <w:lang w:val="en"/>
        </w:rPr>
        <w:t xml:space="preserve"> </w:t>
      </w:r>
    </w:p>
    <w:p w14:paraId="23AD6DC8" w14:textId="77777777" w:rsidR="00A72713" w:rsidRDefault="00A72713" w:rsidP="00A72713">
      <w:pPr>
        <w:numPr>
          <w:ilvl w:val="1"/>
          <w:numId w:val="11"/>
        </w:numPr>
        <w:shd w:val="clear" w:color="auto" w:fill="FFFFFF"/>
        <w:spacing w:before="100" w:beforeAutospacing="1" w:after="100" w:afterAutospacing="1" w:line="360" w:lineRule="atLeast"/>
        <w:rPr>
          <w:rFonts w:ascii="Segoe UI" w:hAnsi="Segoe UI" w:cs="Segoe UI"/>
          <w:color w:val="333333"/>
          <w:sz w:val="18"/>
          <w:szCs w:val="18"/>
          <w:lang w:val="en"/>
        </w:rPr>
      </w:pPr>
      <w:r>
        <w:rPr>
          <w:rFonts w:ascii="Segoe UI" w:hAnsi="Segoe UI" w:cs="Segoe UI"/>
          <w:i/>
          <w:iCs/>
          <w:color w:val="333333"/>
          <w:sz w:val="18"/>
          <w:szCs w:val="18"/>
          <w:lang w:val="en"/>
        </w:rPr>
        <w:lastRenderedPageBreak/>
        <w:t xml:space="preserve">Except </w:t>
      </w:r>
      <w:r>
        <w:rPr>
          <w:rFonts w:ascii="Segoe UI" w:hAnsi="Segoe UI" w:cs="Segoe UI"/>
          <w:color w:val="333333"/>
          <w:sz w:val="18"/>
          <w:szCs w:val="18"/>
          <w:lang w:val="en"/>
        </w:rPr>
        <w:t>sections on Web services (Accelerators &amp; Web Slices), Accessibility Protected Mode API, User Control and Developer Tools, which aren’t applicable to Internet Explorer for Xbox</w:t>
      </w:r>
    </w:p>
    <w:p w14:paraId="4F5957CA" w14:textId="2CEA1098" w:rsidR="00A72713" w:rsidRPr="00581B67" w:rsidRDefault="00027999" w:rsidP="00A72713">
      <w:pPr>
        <w:numPr>
          <w:ilvl w:val="0"/>
          <w:numId w:val="11"/>
        </w:numPr>
        <w:shd w:val="clear" w:color="auto" w:fill="FFFFFF"/>
        <w:spacing w:before="100" w:beforeAutospacing="1" w:after="100" w:afterAutospacing="1" w:line="360" w:lineRule="atLeast"/>
        <w:rPr>
          <w:rFonts w:ascii="Segoe UI" w:hAnsi="Segoe UI" w:cs="Segoe UI"/>
          <w:color w:val="333333"/>
          <w:sz w:val="18"/>
          <w:szCs w:val="18"/>
          <w:lang w:val="en"/>
        </w:rPr>
      </w:pPr>
      <w:hyperlink r:id="rId34" w:history="1">
        <w:r w:rsidR="00A72713">
          <w:rPr>
            <w:rStyle w:val="Hyperlink"/>
            <w:rFonts w:ascii="Segoe UI" w:hAnsi="Segoe UI" w:cs="Segoe UI"/>
            <w:sz w:val="18"/>
            <w:szCs w:val="18"/>
            <w:lang w:val="en"/>
          </w:rPr>
          <w:t>Internet Explorer Standards Support Documents</w:t>
        </w:r>
      </w:hyperlink>
    </w:p>
    <w:p w14:paraId="3189BAD3" w14:textId="77777777" w:rsidR="00A72713" w:rsidRDefault="00A72713" w:rsidP="00A72713">
      <w:pPr>
        <w:pStyle w:val="Heading2"/>
      </w:pPr>
      <w:bookmarkStart w:id="24" w:name="_Toc335749372"/>
      <w:r>
        <w:t>User-agent Header / string</w:t>
      </w:r>
      <w:bookmarkEnd w:id="24"/>
    </w:p>
    <w:p w14:paraId="0BD0ED59" w14:textId="729FE81E" w:rsidR="00A72713" w:rsidRDefault="00A72713" w:rsidP="000F3269">
      <w:pPr>
        <w:pStyle w:val="BodyText"/>
      </w:pPr>
      <w:r>
        <w:t xml:space="preserve">Compatibility View is a mode of Internet Explorer that allows webpages that were written for older versions of web standards to work correctly. In Internet Explorer for Xbox, Compatibility View is only enabled if a website is contained in a list of sites that is updated by Microsoft. For more info about the Compatibility View List, refer to </w:t>
      </w:r>
      <w:hyperlink r:id="rId35" w:history="1">
        <w:r w:rsidRPr="00A142D5">
          <w:rPr>
            <w:rStyle w:val="Hyperlink"/>
            <w:i/>
          </w:rPr>
          <w:t>Understanding the Compatibility View List</w:t>
        </w:r>
      </w:hyperlink>
      <w:r w:rsidR="00D34AE1">
        <w:rPr>
          <w:rStyle w:val="Hyperlink"/>
          <w:i/>
        </w:rPr>
        <w:t>.</w:t>
      </w:r>
      <w:r>
        <w:t xml:space="preserve"> When Compatibility View is enabled on a website, a different User-Agent string is sent to the website.</w:t>
      </w:r>
    </w:p>
    <w:p w14:paraId="692E27C0" w14:textId="77777777" w:rsidR="00A72713" w:rsidRDefault="00A72713" w:rsidP="000F3269">
      <w:pPr>
        <w:pStyle w:val="BodyText"/>
      </w:pPr>
      <w:r>
        <w:t>Users with standard definition (SD) televisions, which are lower-resolution, might use the mobile versions of websites. Users can do this in Internet Explorer for Xbox settings (“Use web pages formatted for mobile devices”). This also changes the Internet Explorer for Xbox User-Agent string.</w:t>
      </w:r>
    </w:p>
    <w:p w14:paraId="2AB7E856" w14:textId="77777777" w:rsidR="00A72713" w:rsidRDefault="00A72713" w:rsidP="000F3269">
      <w:pPr>
        <w:pStyle w:val="BodyText"/>
      </w:pPr>
      <w:r>
        <w:t>Here are the User-Agent strings that are sent by Internet Explorer for Xbox.</w:t>
      </w:r>
    </w:p>
    <w:p w14:paraId="6A5DB7F2" w14:textId="77777777" w:rsidR="004D636B" w:rsidRDefault="004D636B" w:rsidP="004D636B">
      <w:pPr>
        <w:pStyle w:val="Le"/>
      </w:pPr>
    </w:p>
    <w:tbl>
      <w:tblPr>
        <w:tblStyle w:val="Tablerowcell"/>
        <w:tblW w:w="0" w:type="auto"/>
        <w:tblLook w:val="04A0" w:firstRow="1" w:lastRow="0" w:firstColumn="1" w:lastColumn="0" w:noHBand="0" w:noVBand="1"/>
      </w:tblPr>
      <w:tblGrid>
        <w:gridCol w:w="2632"/>
        <w:gridCol w:w="2632"/>
        <w:gridCol w:w="2632"/>
      </w:tblGrid>
      <w:tr w:rsidR="004D636B" w14:paraId="72AE40DE" w14:textId="77777777" w:rsidTr="004D636B">
        <w:trPr>
          <w:cnfStyle w:val="100000000000" w:firstRow="1" w:lastRow="0" w:firstColumn="0" w:lastColumn="0" w:oddVBand="0" w:evenVBand="0" w:oddHBand="0" w:evenHBand="0" w:firstRowFirstColumn="0" w:firstRowLastColumn="0" w:lastRowFirstColumn="0" w:lastRowLastColumn="0"/>
        </w:trPr>
        <w:tc>
          <w:tcPr>
            <w:tcW w:w="2632" w:type="dxa"/>
          </w:tcPr>
          <w:p w14:paraId="695659AE" w14:textId="7B046DC0" w:rsidR="004D636B" w:rsidRDefault="004D636B" w:rsidP="00A72713">
            <w:r>
              <w:rPr>
                <w:b w:val="0"/>
                <w:bCs/>
              </w:rPr>
              <w:t xml:space="preserve">Compatibility </w:t>
            </w:r>
            <w:r w:rsidRPr="006A43B9">
              <w:rPr>
                <w:b w:val="0"/>
                <w:bCs/>
              </w:rPr>
              <w:t>View</w:t>
            </w:r>
          </w:p>
        </w:tc>
        <w:tc>
          <w:tcPr>
            <w:tcW w:w="2632" w:type="dxa"/>
          </w:tcPr>
          <w:p w14:paraId="30BB5096" w14:textId="7B3D6BE7" w:rsidR="004D636B" w:rsidRDefault="004D636B" w:rsidP="00A72713">
            <w:r w:rsidRPr="006A43B9">
              <w:rPr>
                <w:b w:val="0"/>
                <w:bCs/>
              </w:rPr>
              <w:t>Desktop/Mobile</w:t>
            </w:r>
          </w:p>
        </w:tc>
        <w:tc>
          <w:tcPr>
            <w:tcW w:w="2632" w:type="dxa"/>
          </w:tcPr>
          <w:p w14:paraId="1D0F654F" w14:textId="63FBDD20" w:rsidR="004D636B" w:rsidRDefault="004D636B" w:rsidP="00A72713">
            <w:r w:rsidRPr="006A43B9">
              <w:rPr>
                <w:b w:val="0"/>
                <w:bCs/>
              </w:rPr>
              <w:t>String</w:t>
            </w:r>
          </w:p>
        </w:tc>
      </w:tr>
      <w:tr w:rsidR="004D636B" w14:paraId="0641A97C" w14:textId="77777777" w:rsidTr="004D636B">
        <w:tc>
          <w:tcPr>
            <w:tcW w:w="2632" w:type="dxa"/>
          </w:tcPr>
          <w:p w14:paraId="21FB7531" w14:textId="2CDE5ADE" w:rsidR="004D636B" w:rsidRDefault="004D636B" w:rsidP="00A72713">
            <w:r>
              <w:rPr>
                <w:b/>
                <w:bCs/>
              </w:rPr>
              <w:t>OFF</w:t>
            </w:r>
          </w:p>
        </w:tc>
        <w:tc>
          <w:tcPr>
            <w:tcW w:w="2632" w:type="dxa"/>
          </w:tcPr>
          <w:p w14:paraId="46CBABE5" w14:textId="1EA5D60F" w:rsidR="004D636B" w:rsidRDefault="004D636B" w:rsidP="00A72713">
            <w:r>
              <w:rPr>
                <w:b/>
                <w:bCs/>
              </w:rPr>
              <w:t>Desktop</w:t>
            </w:r>
          </w:p>
        </w:tc>
        <w:tc>
          <w:tcPr>
            <w:tcW w:w="2632" w:type="dxa"/>
          </w:tcPr>
          <w:p w14:paraId="0E8E5AE5" w14:textId="7CAAA3D3" w:rsidR="004D636B" w:rsidRDefault="004D636B" w:rsidP="00A72713">
            <w:r>
              <w:t>Mozilla/5.0 (compatible; MSIE 9.0; Windows NT 6.1; Trident/5.0; Xbox)</w:t>
            </w:r>
          </w:p>
        </w:tc>
      </w:tr>
      <w:tr w:rsidR="004D636B" w14:paraId="50C52C5C" w14:textId="77777777" w:rsidTr="004D636B">
        <w:tc>
          <w:tcPr>
            <w:tcW w:w="2632" w:type="dxa"/>
          </w:tcPr>
          <w:p w14:paraId="200FA68E" w14:textId="07F95047" w:rsidR="004D636B" w:rsidRDefault="004D636B" w:rsidP="00A72713">
            <w:r>
              <w:rPr>
                <w:b/>
                <w:bCs/>
              </w:rPr>
              <w:t>OFF</w:t>
            </w:r>
          </w:p>
        </w:tc>
        <w:tc>
          <w:tcPr>
            <w:tcW w:w="2632" w:type="dxa"/>
          </w:tcPr>
          <w:p w14:paraId="13756B62" w14:textId="44387EB1" w:rsidR="004D636B" w:rsidRDefault="004D636B" w:rsidP="00A72713">
            <w:r>
              <w:rPr>
                <w:b/>
                <w:bCs/>
              </w:rPr>
              <w:t>Mobile</w:t>
            </w:r>
          </w:p>
        </w:tc>
        <w:tc>
          <w:tcPr>
            <w:tcW w:w="2632" w:type="dxa"/>
          </w:tcPr>
          <w:p w14:paraId="1AA54141" w14:textId="3B32B823" w:rsidR="004D636B" w:rsidRDefault="004D636B" w:rsidP="00A72713">
            <w:r w:rsidRPr="006A43B9">
              <w:t xml:space="preserve">Mozilla/5.0 (compatible; MSIE 9.0; Windows Phone OS 7.5; Trident/5.0; </w:t>
            </w:r>
            <w:proofErr w:type="spellStart"/>
            <w:r w:rsidRPr="006A43B9">
              <w:t>IEMobile</w:t>
            </w:r>
            <w:proofErr w:type="spellEnd"/>
            <w:r w:rsidRPr="006A43B9">
              <w:t>/9.0; Xbox)</w:t>
            </w:r>
          </w:p>
        </w:tc>
      </w:tr>
      <w:tr w:rsidR="004D636B" w14:paraId="4613F18D" w14:textId="77777777" w:rsidTr="004D636B">
        <w:tc>
          <w:tcPr>
            <w:tcW w:w="2632" w:type="dxa"/>
          </w:tcPr>
          <w:p w14:paraId="3743A5C8" w14:textId="0A257981" w:rsidR="004D636B" w:rsidRDefault="004D636B" w:rsidP="00A72713">
            <w:r>
              <w:rPr>
                <w:b/>
                <w:bCs/>
              </w:rPr>
              <w:t>ON</w:t>
            </w:r>
          </w:p>
        </w:tc>
        <w:tc>
          <w:tcPr>
            <w:tcW w:w="2632" w:type="dxa"/>
          </w:tcPr>
          <w:p w14:paraId="393BB3C3" w14:textId="096D2099" w:rsidR="004D636B" w:rsidRDefault="004D636B" w:rsidP="00A72713">
            <w:r>
              <w:rPr>
                <w:b/>
                <w:bCs/>
              </w:rPr>
              <w:t>Desktop</w:t>
            </w:r>
          </w:p>
        </w:tc>
        <w:tc>
          <w:tcPr>
            <w:tcW w:w="2632" w:type="dxa"/>
          </w:tcPr>
          <w:p w14:paraId="426C0BF8" w14:textId="1937D28E" w:rsidR="004D636B" w:rsidRDefault="004D636B" w:rsidP="00A72713">
            <w:r>
              <w:t>Mozilla/4.0 (compatible; MSIE 7.0; Windows NT 6.1; Trident/3.1; Xbox)</w:t>
            </w:r>
          </w:p>
        </w:tc>
      </w:tr>
      <w:tr w:rsidR="004D636B" w14:paraId="1F75AF37" w14:textId="77777777" w:rsidTr="004D636B">
        <w:tc>
          <w:tcPr>
            <w:tcW w:w="2632" w:type="dxa"/>
          </w:tcPr>
          <w:p w14:paraId="06267A81" w14:textId="0230C13D" w:rsidR="004D636B" w:rsidRDefault="004D636B" w:rsidP="00A72713">
            <w:r>
              <w:rPr>
                <w:b/>
                <w:bCs/>
              </w:rPr>
              <w:t>ON</w:t>
            </w:r>
          </w:p>
        </w:tc>
        <w:tc>
          <w:tcPr>
            <w:tcW w:w="2632" w:type="dxa"/>
          </w:tcPr>
          <w:p w14:paraId="0D3656E5" w14:textId="082A6340" w:rsidR="004D636B" w:rsidRDefault="004D636B" w:rsidP="00A72713">
            <w:r>
              <w:rPr>
                <w:b/>
                <w:bCs/>
              </w:rPr>
              <w:t>Mobile</w:t>
            </w:r>
          </w:p>
        </w:tc>
        <w:tc>
          <w:tcPr>
            <w:tcW w:w="2632" w:type="dxa"/>
          </w:tcPr>
          <w:p w14:paraId="78B05339" w14:textId="1A9BE99C" w:rsidR="004D636B" w:rsidRDefault="004D636B" w:rsidP="00A72713">
            <w:r>
              <w:t xml:space="preserve">Mozilla/4.0 (compatible; MSIE 7.0; Windows Phone OS 7.5; Trident/3.1; </w:t>
            </w:r>
            <w:proofErr w:type="spellStart"/>
            <w:r>
              <w:t>IEMobile</w:t>
            </w:r>
            <w:proofErr w:type="spellEnd"/>
            <w:r>
              <w:t>/7.0; Xbox)</w:t>
            </w:r>
          </w:p>
        </w:tc>
      </w:tr>
    </w:tbl>
    <w:p w14:paraId="6C59012F" w14:textId="77777777" w:rsidR="00A72713" w:rsidRPr="006A43B9" w:rsidRDefault="00A72713" w:rsidP="004D636B">
      <w:pPr>
        <w:pStyle w:val="Le"/>
      </w:pPr>
    </w:p>
    <w:p w14:paraId="388CF564" w14:textId="77777777" w:rsidR="00A72713" w:rsidRDefault="00A72713" w:rsidP="00A72713">
      <w:pPr>
        <w:pStyle w:val="Heading3"/>
      </w:pPr>
      <w:bookmarkStart w:id="25" w:name="_Toc335749373"/>
      <w:r>
        <w:t>Appropriate usage of the user-agent string</w:t>
      </w:r>
      <w:bookmarkEnd w:id="25"/>
    </w:p>
    <w:p w14:paraId="12AEBDFF" w14:textId="77777777" w:rsidR="00A72713" w:rsidRDefault="00A72713" w:rsidP="000F3269">
      <w:pPr>
        <w:pStyle w:val="BodyText"/>
      </w:pPr>
      <w:r>
        <w:t xml:space="preserve">Great websites work well across different browsers and form factors. The best way to build code that works across browsers is to do </w:t>
      </w:r>
      <w:r w:rsidRPr="00A566AB">
        <w:rPr>
          <w:i/>
        </w:rPr>
        <w:t>feature and behavior detection</w:t>
      </w:r>
      <w:r>
        <w:t xml:space="preserve">. For example, don’t assume that a feature exists based on the user-agent string alone. To learn more about feature and behavior detection, see </w:t>
      </w:r>
      <w:hyperlink r:id="rId36" w:history="1">
        <w:r w:rsidRPr="00A142D5">
          <w:rPr>
            <w:rStyle w:val="Hyperlink"/>
            <w:i/>
          </w:rPr>
          <w:t>Same Markup: Writing Cross-Browser Code</w:t>
        </w:r>
      </w:hyperlink>
      <w:r>
        <w:t xml:space="preserve">. </w:t>
      </w:r>
    </w:p>
    <w:p w14:paraId="54BB89BF" w14:textId="77777777" w:rsidR="00A72713" w:rsidRPr="00A566AB" w:rsidRDefault="00A72713" w:rsidP="000F3269">
      <w:pPr>
        <w:pStyle w:val="BodyText"/>
      </w:pPr>
      <w:r>
        <w:t>If you’re building a separate website for Internet Explorer for Xbox, for example, a TV-formatted experience, checking for the “Xbox” token in the user-agent string might be an appropriate way to redirect to your TV-formatted website.</w:t>
      </w:r>
    </w:p>
    <w:p w14:paraId="39A04160" w14:textId="77777777" w:rsidR="00A72713" w:rsidRDefault="00A72713" w:rsidP="00A72713">
      <w:pPr>
        <w:pStyle w:val="Heading2"/>
      </w:pPr>
      <w:bookmarkStart w:id="26" w:name="_Toc335749374"/>
      <w:r>
        <w:lastRenderedPageBreak/>
        <w:t>Fonts</w:t>
      </w:r>
      <w:bookmarkEnd w:id="26"/>
    </w:p>
    <w:p w14:paraId="53F8C34F" w14:textId="77777777" w:rsidR="00A72713" w:rsidRPr="00DF312F" w:rsidRDefault="00A72713" w:rsidP="000F3269">
      <w:pPr>
        <w:pStyle w:val="BodyText"/>
      </w:pPr>
      <w:r>
        <w:t xml:space="preserve">Downloadable fonts are supported via the CSS @font-face feature. The supported font formats are WOFF and TTF. The Embedded </w:t>
      </w:r>
      <w:proofErr w:type="spellStart"/>
      <w:r>
        <w:t>OpenType</w:t>
      </w:r>
      <w:proofErr w:type="spellEnd"/>
      <w:r>
        <w:t xml:space="preserve"> (.EOT) format isn’t supported.</w:t>
      </w:r>
    </w:p>
    <w:p w14:paraId="096999D3" w14:textId="77777777" w:rsidR="00A72713" w:rsidRDefault="00A72713" w:rsidP="00A72713">
      <w:pPr>
        <w:pStyle w:val="Heading2"/>
      </w:pPr>
      <w:bookmarkStart w:id="27" w:name="_Toc335749375"/>
      <w:r>
        <w:t>Memory</w:t>
      </w:r>
      <w:bookmarkEnd w:id="27"/>
    </w:p>
    <w:p w14:paraId="333EEB40" w14:textId="77777777" w:rsidR="00A72713" w:rsidRDefault="00A72713" w:rsidP="000F3269">
      <w:pPr>
        <w:pStyle w:val="BodyText"/>
      </w:pPr>
      <w:r>
        <w:t>The Xbox console has 512MB of total system memory. Video and system memory are shared. Additionally, there’s no virtual memory, and the Xbox hard drive isn’t used as a paging mechanism. This is significantly less memory than is available on modern desktop and laptop computers.</w:t>
      </w:r>
    </w:p>
    <w:p w14:paraId="0FD3C78D" w14:textId="1C615107" w:rsidR="00A72713" w:rsidRDefault="00A72713" w:rsidP="000F3269">
      <w:pPr>
        <w:pStyle w:val="BodyText"/>
      </w:pPr>
      <w:r>
        <w:t xml:space="preserve">It’s possible to construct a webpage that requires too much memory to load. Large image elements might not render, or in extreme cases, the browser might exit and return </w:t>
      </w:r>
      <w:r w:rsidR="00894DD6">
        <w:t xml:space="preserve">the user </w:t>
      </w:r>
      <w:r>
        <w:t>to the Xbox</w:t>
      </w:r>
      <w:r w:rsidR="00894DD6">
        <w:t xml:space="preserve"> home screen.</w:t>
      </w:r>
      <w:r>
        <w:t xml:space="preserve"> Make sure that your website functions well, and that all resources load correctly.</w:t>
      </w:r>
    </w:p>
    <w:p w14:paraId="4A9B22C5" w14:textId="77777777" w:rsidR="00A72713" w:rsidRDefault="00A72713" w:rsidP="000F3269">
      <w:pPr>
        <w:pStyle w:val="BodyText"/>
      </w:pPr>
      <w:r>
        <w:t>If your webpage isn’t loading, try these steps to minimize memory usage:</w:t>
      </w:r>
    </w:p>
    <w:p w14:paraId="3C91C266" w14:textId="77777777" w:rsidR="00A72713" w:rsidRDefault="00A72713" w:rsidP="000F3269">
      <w:pPr>
        <w:pStyle w:val="ListParagraph"/>
        <w:numPr>
          <w:ilvl w:val="0"/>
          <w:numId w:val="14"/>
        </w:numPr>
      </w:pPr>
      <w:r>
        <w:t>Reduce the resolution of your image resources.</w:t>
      </w:r>
    </w:p>
    <w:p w14:paraId="3EDB8CEF" w14:textId="77777777" w:rsidR="00A72713" w:rsidRDefault="00A72713" w:rsidP="000F3269">
      <w:pPr>
        <w:pStyle w:val="ListParagraph"/>
        <w:ind w:left="720" w:firstLine="0"/>
      </w:pPr>
      <w:r>
        <w:t>By reducing image resolution, your images will download faster, and use less memory. If the display size of the reduced resolution image is too small, you can use CSS to stretch an image back to the original display size. Make sure that you rescale your image using an image editing tool – simply scaling the image down via CSS, or changing formats from .</w:t>
      </w:r>
      <w:proofErr w:type="spellStart"/>
      <w:r>
        <w:t>png</w:t>
      </w:r>
      <w:proofErr w:type="spellEnd"/>
      <w:r>
        <w:t xml:space="preserve"> to .jpg won’t reduce memory usage.</w:t>
      </w:r>
    </w:p>
    <w:p w14:paraId="07BA8A6A" w14:textId="77777777" w:rsidR="00A72713" w:rsidRDefault="00A72713" w:rsidP="000F3269">
      <w:pPr>
        <w:pStyle w:val="ListParagraph"/>
        <w:numPr>
          <w:ilvl w:val="0"/>
          <w:numId w:val="14"/>
        </w:numPr>
        <w:spacing w:before="200" w:after="200" w:line="276" w:lineRule="auto"/>
        <w:contextualSpacing/>
      </w:pPr>
      <w:r>
        <w:t>Only use one &lt;video&gt; tag.</w:t>
      </w:r>
    </w:p>
    <w:p w14:paraId="1A5CB2F7" w14:textId="77777777" w:rsidR="00A72713" w:rsidRDefault="00A72713" w:rsidP="000F3269">
      <w:pPr>
        <w:pStyle w:val="ListParagraph"/>
        <w:ind w:left="720" w:firstLine="0"/>
        <w:rPr>
          <w:rFonts w:cs="Courier New"/>
        </w:rPr>
      </w:pPr>
      <w:r>
        <w:t xml:space="preserve">There is an overhead memory cost for each &lt;video&gt; element on a page. You can use a single &lt;video&gt; element and modify it as necessary (change its position, change the video </w:t>
      </w:r>
      <w:proofErr w:type="spellStart"/>
      <w:r>
        <w:rPr>
          <w:rFonts w:ascii="Courier New" w:hAnsi="Courier New" w:cs="Courier New"/>
        </w:rPr>
        <w:t>src</w:t>
      </w:r>
      <w:proofErr w:type="spellEnd"/>
      <w:r>
        <w:rPr>
          <w:rFonts w:ascii="Courier New" w:hAnsi="Courier New" w:cs="Courier New"/>
        </w:rPr>
        <w:t xml:space="preserve"> </w:t>
      </w:r>
      <w:r>
        <w:rPr>
          <w:rFonts w:cs="Courier New"/>
        </w:rPr>
        <w:t>attribute, and so on).</w:t>
      </w:r>
    </w:p>
    <w:p w14:paraId="714A78E2" w14:textId="7B98B2A4" w:rsidR="00A72713" w:rsidRDefault="00A72713" w:rsidP="00707836">
      <w:pPr>
        <w:pStyle w:val="Heading2"/>
      </w:pPr>
      <w:bookmarkStart w:id="28" w:name="_Toc335749376"/>
      <w:r>
        <w:t>Panning and Scrolling</w:t>
      </w:r>
      <w:bookmarkEnd w:id="28"/>
    </w:p>
    <w:p w14:paraId="510C570F" w14:textId="77777777" w:rsidR="00A72713" w:rsidRDefault="00A72713" w:rsidP="000F3269">
      <w:pPr>
        <w:pStyle w:val="BodyText"/>
      </w:pPr>
      <w:r>
        <w:t xml:space="preserve">Avoid the use of CSS </w:t>
      </w:r>
      <w:proofErr w:type="spellStart"/>
      <w:r w:rsidRPr="000D4592">
        <w:rPr>
          <w:rFonts w:ascii="Courier New" w:hAnsi="Courier New" w:cs="Courier New"/>
        </w:rPr>
        <w:t>position</w:t>
      </w:r>
      <w:proofErr w:type="gramStart"/>
      <w:r w:rsidRPr="000D4592">
        <w:rPr>
          <w:rFonts w:ascii="Courier New" w:hAnsi="Courier New" w:cs="Courier New"/>
        </w:rPr>
        <w:t>:fixed</w:t>
      </w:r>
      <w:proofErr w:type="spellEnd"/>
      <w:proofErr w:type="gramEnd"/>
      <w:r>
        <w:t>, especially on pages that pan or scroll. These elements interfere with smooth scrolling and panning by forcing the page to re-layout during panning and scrolling.</w:t>
      </w:r>
    </w:p>
    <w:p w14:paraId="2A9F1DF8" w14:textId="3B5FA751" w:rsidR="00600DDD" w:rsidRDefault="00600DDD" w:rsidP="000F3269">
      <w:pPr>
        <w:pStyle w:val="BodyText"/>
      </w:pPr>
      <w:r>
        <w:t xml:space="preserve">Internet Explorer for Xbox makes it easy for users to pan and scroll webpages with </w:t>
      </w:r>
      <w:r w:rsidRPr="00707836">
        <w:rPr>
          <w:i/>
        </w:rPr>
        <w:t>push scrolling</w:t>
      </w:r>
      <w:r>
        <w:t>, which automatically scrolls the webpage when the user pushes the cursor to the edges of the screen.</w:t>
      </w:r>
    </w:p>
    <w:p w14:paraId="5D962BB5" w14:textId="5FA29FA5" w:rsidR="00600DDD" w:rsidRDefault="00600DDD" w:rsidP="000F3269">
      <w:pPr>
        <w:pStyle w:val="BodyText"/>
      </w:pPr>
      <w:r>
        <w:t xml:space="preserve">Avoid using </w:t>
      </w:r>
      <w:r w:rsidRPr="00707836">
        <w:rPr>
          <w:rFonts w:ascii="Courier New" w:hAnsi="Courier New" w:cs="Courier New"/>
        </w:rPr>
        <w:t>&lt;</w:t>
      </w:r>
      <w:proofErr w:type="spellStart"/>
      <w:r w:rsidRPr="00707836">
        <w:rPr>
          <w:rFonts w:ascii="Courier New" w:hAnsi="Courier New" w:cs="Courier New"/>
        </w:rPr>
        <w:t>divs</w:t>
      </w:r>
      <w:proofErr w:type="spellEnd"/>
      <w:r w:rsidRPr="00707836">
        <w:rPr>
          <w:rFonts w:ascii="Courier New" w:hAnsi="Courier New" w:cs="Courier New"/>
        </w:rPr>
        <w:t>&gt;</w:t>
      </w:r>
      <w:r>
        <w:t xml:space="preserve"> or </w:t>
      </w:r>
      <w:r w:rsidRPr="00707836">
        <w:rPr>
          <w:rFonts w:ascii="Courier New" w:hAnsi="Courier New" w:cs="Courier New"/>
        </w:rPr>
        <w:t>&lt;</w:t>
      </w:r>
      <w:proofErr w:type="spellStart"/>
      <w:r w:rsidRPr="00707836">
        <w:rPr>
          <w:rFonts w:ascii="Courier New" w:hAnsi="Courier New" w:cs="Courier New"/>
        </w:rPr>
        <w:t>iframes</w:t>
      </w:r>
      <w:proofErr w:type="spellEnd"/>
      <w:r w:rsidRPr="00707836">
        <w:rPr>
          <w:rFonts w:ascii="Courier New" w:hAnsi="Courier New" w:cs="Courier New"/>
        </w:rPr>
        <w:t>&gt;</w:t>
      </w:r>
      <w:r>
        <w:t xml:space="preserve"> for scrolling content. Use the &lt;body&gt; element of your webpage to contain scrolling content. Push scrolling </w:t>
      </w:r>
      <w:bookmarkStart w:id="29" w:name="_GoBack"/>
      <w:r w:rsidR="00D34AE1">
        <w:t>doesn’t</w:t>
      </w:r>
      <w:bookmarkEnd w:id="29"/>
      <w:r>
        <w:t xml:space="preserve"> work with sub-scrolling elements. Users must use the right </w:t>
      </w:r>
      <w:proofErr w:type="spellStart"/>
      <w:r>
        <w:t>thumbstick</w:t>
      </w:r>
      <w:proofErr w:type="spellEnd"/>
      <w:r>
        <w:t xml:space="preserve"> to scroll </w:t>
      </w:r>
      <w:proofErr w:type="spellStart"/>
      <w:r>
        <w:t>subscrollers</w:t>
      </w:r>
      <w:proofErr w:type="spellEnd"/>
      <w:r>
        <w:t>.</w:t>
      </w:r>
    </w:p>
    <w:p w14:paraId="6174B5EF" w14:textId="26277399" w:rsidR="00A72713" w:rsidRDefault="00A72713" w:rsidP="00A72713">
      <w:pPr>
        <w:pStyle w:val="Heading2"/>
      </w:pPr>
      <w:bookmarkStart w:id="30" w:name="_Toc335749377"/>
      <w:r>
        <w:t>JavaScript Performance</w:t>
      </w:r>
      <w:bookmarkEnd w:id="30"/>
    </w:p>
    <w:p w14:paraId="557489B5" w14:textId="77777777" w:rsidR="00A72713" w:rsidRDefault="00A72713" w:rsidP="000F3269">
      <w:pPr>
        <w:pStyle w:val="BodyText"/>
      </w:pPr>
      <w:r>
        <w:t xml:space="preserve">Internet Explorer for Xbox uses the JavaScript engine for Internet Explorer for fast JavaScript interpretation. However, it doesn’t have JIT (Just </w:t>
      </w:r>
      <w:proofErr w:type="gramStart"/>
      <w:r>
        <w:t>In</w:t>
      </w:r>
      <w:proofErr w:type="gramEnd"/>
      <w:r>
        <w:t xml:space="preserve"> Time) compilation, so some JavaScript operations might take longer compared with Internet Explorer for Windows.</w:t>
      </w:r>
    </w:p>
    <w:p w14:paraId="72D3D691" w14:textId="77777777" w:rsidR="00A72713" w:rsidRDefault="00A72713" w:rsidP="000F3269">
      <w:pPr>
        <w:pStyle w:val="BodyText"/>
      </w:pPr>
      <w:r>
        <w:lastRenderedPageBreak/>
        <w:t xml:space="preserve">Internet Explorer for Xbox also contains performance enhancements for smooth panning and scrolling. To maintain smooth panning and scrolling on your webpage, limit the use of JavaScript that responds to scroll events.  </w:t>
      </w:r>
    </w:p>
    <w:p w14:paraId="43DB7582" w14:textId="77777777" w:rsidR="00A72713" w:rsidRDefault="00A72713" w:rsidP="008926BD">
      <w:pPr>
        <w:pStyle w:val="Heading2"/>
      </w:pPr>
      <w:bookmarkStart w:id="31" w:name="_Toc335749378"/>
      <w:r>
        <w:t>Media Formats</w:t>
      </w:r>
      <w:bookmarkEnd w:id="31"/>
    </w:p>
    <w:p w14:paraId="5537C73B" w14:textId="77777777" w:rsidR="00A72713" w:rsidRDefault="00A72713" w:rsidP="000F3269">
      <w:pPr>
        <w:pStyle w:val="BodyText"/>
      </w:pPr>
      <w:r>
        <w:t xml:space="preserve">Audio and video </w:t>
      </w:r>
      <w:proofErr w:type="gramStart"/>
      <w:r>
        <w:t>support are</w:t>
      </w:r>
      <w:proofErr w:type="gramEnd"/>
      <w:r>
        <w:t xml:space="preserve"> available via the HTML5 &lt;audio&gt; and &lt;video&gt; tags. For video, the h.264 format is supported. For audio, MP3 and AAC are supported.</w:t>
      </w:r>
    </w:p>
    <w:p w14:paraId="57E2F574" w14:textId="77777777" w:rsidR="00A72713" w:rsidRDefault="00A72713" w:rsidP="000F3269">
      <w:pPr>
        <w:pStyle w:val="BodyText"/>
      </w:pPr>
      <w:r>
        <w:t>For optimal video performance, we recommend that you encode your video using the h.264 “high” profile at 720p resolution.</w:t>
      </w:r>
    </w:p>
    <w:p w14:paraId="38EF46DF" w14:textId="77777777" w:rsidR="00A72713" w:rsidRPr="00257EBA" w:rsidRDefault="00A72713" w:rsidP="008926BD">
      <w:pPr>
        <w:pStyle w:val="Heading2"/>
      </w:pPr>
      <w:bookmarkStart w:id="32" w:name="_Toc335749379"/>
      <w:r>
        <w:t>Extensions: Plug-ins, ActiveX, and Downloads</w:t>
      </w:r>
      <w:bookmarkEnd w:id="32"/>
    </w:p>
    <w:p w14:paraId="4E7EA9C9" w14:textId="77777777" w:rsidR="00A72713" w:rsidRDefault="00A72713" w:rsidP="000F3269">
      <w:pPr>
        <w:pStyle w:val="BodyText"/>
      </w:pPr>
      <w:r>
        <w:t>Plug-ins, like ActiveX controls, Browser Helper Objects, Toolbars, and Explorer bars aren’t supported in Internet Explorer for Xbox. HTML5 audio and video are available for high quality media experiences.</w:t>
      </w:r>
    </w:p>
    <w:p w14:paraId="6C445683" w14:textId="77777777" w:rsidR="00A72713" w:rsidRDefault="00A72713" w:rsidP="000F3269">
      <w:pPr>
        <w:pStyle w:val="BodyText"/>
      </w:pPr>
      <w:r>
        <w:t>File downloads and executable programs aren’t supported. All file downloads are blocked.</w:t>
      </w:r>
    </w:p>
    <w:p w14:paraId="0CC72EA0" w14:textId="77777777" w:rsidR="008926BD" w:rsidRPr="006E4A55" w:rsidRDefault="008926BD" w:rsidP="008926BD">
      <w:pPr>
        <w:pStyle w:val="Heading1"/>
      </w:pPr>
      <w:bookmarkStart w:id="33" w:name="_Toc335749380"/>
      <w:r>
        <w:t>Debugging and testing</w:t>
      </w:r>
      <w:bookmarkEnd w:id="33"/>
    </w:p>
    <w:p w14:paraId="50545537" w14:textId="77777777" w:rsidR="008926BD" w:rsidRDefault="008926BD" w:rsidP="000F3269">
      <w:pPr>
        <w:pStyle w:val="BodyText"/>
      </w:pPr>
      <w:r>
        <w:t xml:space="preserve">To develop and debug your website for Internet Explorer for Xbox, you can use Internet Explorer 9 on Windows. </w:t>
      </w:r>
    </w:p>
    <w:p w14:paraId="4E55F572" w14:textId="266A293D" w:rsidR="008926BD" w:rsidRDefault="008926BD" w:rsidP="008926BD">
      <w:pPr>
        <w:pStyle w:val="Heading2"/>
      </w:pPr>
      <w:bookmarkStart w:id="34" w:name="_Toc335749381"/>
      <w:r>
        <w:t>Disable ActiveX Controls</w:t>
      </w:r>
      <w:bookmarkEnd w:id="34"/>
    </w:p>
    <w:p w14:paraId="52B607C8" w14:textId="634F6ACF" w:rsidR="008926BD" w:rsidRDefault="008926BD" w:rsidP="000F3269">
      <w:pPr>
        <w:pStyle w:val="BodyText"/>
      </w:pPr>
      <w:r>
        <w:t xml:space="preserve">Because Internet Explorer for Xbox doesn’t support plug-ins, you’ll want to make sure that you disable any ActiveX controls, such as Microsoft Silverlight or Adobe </w:t>
      </w:r>
      <w:r w:rsidR="004257E3">
        <w:t xml:space="preserve">Flash. To do that easily, </w:t>
      </w:r>
      <w:r>
        <w:t>turn on ActiveX Filtering.</w:t>
      </w:r>
    </w:p>
    <w:p w14:paraId="2C5556AE" w14:textId="77777777" w:rsidR="008926BD" w:rsidRDefault="008926BD" w:rsidP="000F3269">
      <w:pPr>
        <w:pStyle w:val="BodyText"/>
      </w:pPr>
      <w:r>
        <w:t>In Internet Explorer 9:</w:t>
      </w:r>
    </w:p>
    <w:p w14:paraId="60EB0E93" w14:textId="77777777" w:rsidR="008926BD" w:rsidRDefault="008926BD" w:rsidP="008926BD">
      <w:pPr>
        <w:pStyle w:val="ListParagraph"/>
        <w:numPr>
          <w:ilvl w:val="0"/>
          <w:numId w:val="12"/>
        </w:numPr>
        <w:spacing w:before="200" w:after="200" w:line="276" w:lineRule="auto"/>
        <w:contextualSpacing/>
      </w:pPr>
      <w:r>
        <w:t xml:space="preserve">Click </w:t>
      </w:r>
      <w:r w:rsidRPr="003B7D6E">
        <w:rPr>
          <w:b/>
        </w:rPr>
        <w:t>Safety</w:t>
      </w:r>
      <w:r>
        <w:rPr>
          <w:b/>
        </w:rPr>
        <w:t xml:space="preserve">, </w:t>
      </w:r>
      <w:r>
        <w:t xml:space="preserve">and then click </w:t>
      </w:r>
      <w:r>
        <w:rPr>
          <w:b/>
        </w:rPr>
        <w:t>ActiveX Filtering.</w:t>
      </w:r>
    </w:p>
    <w:p w14:paraId="349B148A" w14:textId="77777777" w:rsidR="008926BD" w:rsidRDefault="008926BD" w:rsidP="008926BD">
      <w:pPr>
        <w:pStyle w:val="ListParagraph"/>
        <w:numPr>
          <w:ilvl w:val="0"/>
          <w:numId w:val="12"/>
        </w:numPr>
        <w:spacing w:before="200" w:after="200" w:line="276" w:lineRule="auto"/>
        <w:contextualSpacing/>
      </w:pPr>
      <w:r>
        <w:t xml:space="preserve">Reload your webpage by clicking the </w:t>
      </w:r>
      <w:r w:rsidRPr="00D33B6A">
        <w:rPr>
          <w:b/>
        </w:rPr>
        <w:t>Refresh</w:t>
      </w:r>
      <w:r>
        <w:t xml:space="preserve"> button.</w:t>
      </w:r>
    </w:p>
    <w:p w14:paraId="3C6FC4A1" w14:textId="77777777" w:rsidR="008926BD" w:rsidRDefault="008926BD" w:rsidP="000F3269">
      <w:pPr>
        <w:pStyle w:val="BodyText"/>
      </w:pPr>
      <w:r>
        <w:t>You can turn off ActiveX Filtering by following the same steps.</w:t>
      </w:r>
    </w:p>
    <w:p w14:paraId="26D72DCE" w14:textId="54242247" w:rsidR="008926BD" w:rsidRDefault="008926BD" w:rsidP="008926BD">
      <w:pPr>
        <w:pStyle w:val="Heading2"/>
      </w:pPr>
      <w:bookmarkStart w:id="35" w:name="_Toc335749382"/>
      <w:r>
        <w:t>Layout</w:t>
      </w:r>
      <w:bookmarkEnd w:id="35"/>
    </w:p>
    <w:p w14:paraId="2804FF18" w14:textId="77777777" w:rsidR="008926BD" w:rsidRDefault="008926BD" w:rsidP="000F3269">
      <w:pPr>
        <w:pStyle w:val="BodyText"/>
      </w:pPr>
      <w:r>
        <w:t>Be sure to test your size at a variety of zoom levels, as these will be automatically adjusted on the Xbox based on the user’s TV type and connection.</w:t>
      </w:r>
    </w:p>
    <w:p w14:paraId="62BB0B97" w14:textId="77777777" w:rsidR="008926BD" w:rsidRDefault="008926BD" w:rsidP="000F3269">
      <w:pPr>
        <w:pStyle w:val="BodyText"/>
      </w:pPr>
      <w:r>
        <w:t xml:space="preserve">In Internet Explorer 9, click </w:t>
      </w:r>
      <w:r w:rsidRPr="005724DE">
        <w:rPr>
          <w:b/>
        </w:rPr>
        <w:t>Tools</w:t>
      </w:r>
      <w:r>
        <w:t xml:space="preserve">, click </w:t>
      </w:r>
      <w:r w:rsidRPr="005724DE">
        <w:rPr>
          <w:b/>
        </w:rPr>
        <w:t>Zoom</w:t>
      </w:r>
      <w:r>
        <w:t xml:space="preserve">, and then click </w:t>
      </w:r>
      <w:r w:rsidRPr="005724DE">
        <w:rPr>
          <w:b/>
        </w:rPr>
        <w:t>Custom…</w:t>
      </w:r>
      <w:r>
        <w:t xml:space="preserve"> </w:t>
      </w:r>
    </w:p>
    <w:p w14:paraId="3CB891D2" w14:textId="77777777" w:rsidR="008926BD" w:rsidRPr="005724DE" w:rsidRDefault="008926BD" w:rsidP="000F3269">
      <w:pPr>
        <w:pStyle w:val="BodyText"/>
      </w:pPr>
      <w:r>
        <w:t xml:space="preserve">Test a range of zoom levels from </w:t>
      </w:r>
      <w:r w:rsidRPr="005724DE">
        <w:rPr>
          <w:b/>
        </w:rPr>
        <w:t>100%</w:t>
      </w:r>
      <w:r>
        <w:rPr>
          <w:b/>
        </w:rPr>
        <w:t xml:space="preserve"> </w:t>
      </w:r>
      <w:r>
        <w:t xml:space="preserve">to </w:t>
      </w:r>
      <w:r w:rsidRPr="005724DE">
        <w:rPr>
          <w:b/>
        </w:rPr>
        <w:t>185%</w:t>
      </w:r>
      <w:r>
        <w:rPr>
          <w:b/>
        </w:rPr>
        <w:t xml:space="preserve">. </w:t>
      </w:r>
    </w:p>
    <w:p w14:paraId="0FBF09B2" w14:textId="77777777" w:rsidR="008926BD" w:rsidRDefault="008926BD" w:rsidP="008926BD">
      <w:pPr>
        <w:pStyle w:val="Heading3"/>
      </w:pPr>
      <w:bookmarkStart w:id="36" w:name="_Toc335749383"/>
      <w:r>
        <w:t>User-agent string</w:t>
      </w:r>
      <w:bookmarkEnd w:id="36"/>
    </w:p>
    <w:p w14:paraId="2EE3B46D" w14:textId="77777777" w:rsidR="008926BD" w:rsidRDefault="008926BD" w:rsidP="000F3269">
      <w:pPr>
        <w:pStyle w:val="BodyText"/>
      </w:pPr>
      <w:r>
        <w:t>You can change the user-agent string in Internet Explorer 9 by using the developer tools:</w:t>
      </w:r>
    </w:p>
    <w:p w14:paraId="708D8D5D" w14:textId="77777777" w:rsidR="008926BD" w:rsidRDefault="008926BD" w:rsidP="008926BD">
      <w:pPr>
        <w:pStyle w:val="ListParagraph"/>
        <w:numPr>
          <w:ilvl w:val="0"/>
          <w:numId w:val="13"/>
        </w:numPr>
        <w:spacing w:before="200" w:after="200" w:line="276" w:lineRule="auto"/>
        <w:contextualSpacing/>
      </w:pPr>
      <w:r>
        <w:t xml:space="preserve">Press </w:t>
      </w:r>
      <w:r w:rsidRPr="00D906F0">
        <w:rPr>
          <w:b/>
        </w:rPr>
        <w:t>F12</w:t>
      </w:r>
      <w:r>
        <w:rPr>
          <w:b/>
        </w:rPr>
        <w:t>.</w:t>
      </w:r>
    </w:p>
    <w:p w14:paraId="01752BD7" w14:textId="77777777" w:rsidR="008926BD" w:rsidRDefault="008926BD" w:rsidP="008926BD">
      <w:pPr>
        <w:pStyle w:val="ListParagraph"/>
        <w:numPr>
          <w:ilvl w:val="0"/>
          <w:numId w:val="13"/>
        </w:numPr>
        <w:spacing w:before="200" w:after="200" w:line="276" w:lineRule="auto"/>
        <w:contextualSpacing/>
      </w:pPr>
      <w:r>
        <w:t xml:space="preserve">Click </w:t>
      </w:r>
      <w:r w:rsidRPr="00D906F0">
        <w:rPr>
          <w:b/>
        </w:rPr>
        <w:t>Tools</w:t>
      </w:r>
      <w:r>
        <w:t xml:space="preserve">, select </w:t>
      </w:r>
      <w:r w:rsidRPr="00D906F0">
        <w:rPr>
          <w:b/>
        </w:rPr>
        <w:t>Change user agent string</w:t>
      </w:r>
      <w:r>
        <w:t xml:space="preserve">, and then click </w:t>
      </w:r>
      <w:r>
        <w:rPr>
          <w:b/>
        </w:rPr>
        <w:t>Custom…</w:t>
      </w:r>
    </w:p>
    <w:p w14:paraId="071F7EBF" w14:textId="77777777" w:rsidR="008926BD" w:rsidRDefault="008926BD" w:rsidP="008926BD">
      <w:pPr>
        <w:pStyle w:val="ListParagraph"/>
        <w:numPr>
          <w:ilvl w:val="0"/>
          <w:numId w:val="13"/>
        </w:numPr>
        <w:spacing w:before="200" w:after="200" w:line="276" w:lineRule="auto"/>
        <w:contextualSpacing/>
      </w:pPr>
      <w:r>
        <w:lastRenderedPageBreak/>
        <w:t xml:space="preserve">In the </w:t>
      </w:r>
      <w:r>
        <w:rPr>
          <w:b/>
        </w:rPr>
        <w:t>Friendly Name</w:t>
      </w:r>
      <w:r>
        <w:t xml:space="preserve"> field, type </w:t>
      </w:r>
      <w:r w:rsidRPr="00D33B6A">
        <w:rPr>
          <w:b/>
        </w:rPr>
        <w:t>Xbox: desktop, CV off</w:t>
      </w:r>
      <w:r>
        <w:t>.</w:t>
      </w:r>
    </w:p>
    <w:p w14:paraId="5E4E1C3C" w14:textId="77777777" w:rsidR="008926BD" w:rsidRDefault="008926BD" w:rsidP="008926BD">
      <w:pPr>
        <w:pStyle w:val="ListParagraph"/>
        <w:numPr>
          <w:ilvl w:val="0"/>
          <w:numId w:val="13"/>
        </w:numPr>
        <w:spacing w:before="200" w:after="200" w:line="276" w:lineRule="auto"/>
        <w:contextualSpacing/>
      </w:pPr>
      <w:r>
        <w:t xml:space="preserve">In the </w:t>
      </w:r>
      <w:r>
        <w:rPr>
          <w:b/>
        </w:rPr>
        <w:t xml:space="preserve">User Agent String </w:t>
      </w:r>
      <w:r>
        <w:t xml:space="preserve">field, type </w:t>
      </w:r>
      <w:r w:rsidRPr="00D33B6A">
        <w:rPr>
          <w:b/>
        </w:rPr>
        <w:t>Mozilla/5.0 (compatible; MSIE 9.0; Windows NT 6.1; Trident/5.0; Xbox)</w:t>
      </w:r>
      <w:r>
        <w:t>.</w:t>
      </w:r>
    </w:p>
    <w:p w14:paraId="759E0DA3" w14:textId="77777777" w:rsidR="008926BD" w:rsidRPr="00D906F0" w:rsidRDefault="008926BD" w:rsidP="008926BD">
      <w:pPr>
        <w:pStyle w:val="ListParagraph"/>
        <w:numPr>
          <w:ilvl w:val="0"/>
          <w:numId w:val="13"/>
        </w:numPr>
        <w:spacing w:before="200" w:after="200" w:line="276" w:lineRule="auto"/>
        <w:contextualSpacing/>
      </w:pPr>
      <w:r>
        <w:t xml:space="preserve">Click </w:t>
      </w:r>
      <w:r>
        <w:rPr>
          <w:b/>
        </w:rPr>
        <w:t>Add.</w:t>
      </w:r>
    </w:p>
    <w:p w14:paraId="4B7E14A9" w14:textId="77777777" w:rsidR="008926BD" w:rsidRPr="00D906F0" w:rsidRDefault="008926BD" w:rsidP="008926BD">
      <w:pPr>
        <w:pStyle w:val="ListParagraph"/>
        <w:numPr>
          <w:ilvl w:val="0"/>
          <w:numId w:val="13"/>
        </w:numPr>
        <w:spacing w:before="200" w:after="200" w:line="276" w:lineRule="auto"/>
        <w:contextualSpacing/>
      </w:pPr>
      <w:r>
        <w:t xml:space="preserve">Click </w:t>
      </w:r>
      <w:r w:rsidRPr="00D906F0">
        <w:rPr>
          <w:b/>
        </w:rPr>
        <w:t>Set</w:t>
      </w:r>
      <w:r>
        <w:rPr>
          <w:b/>
        </w:rPr>
        <w:t>.</w:t>
      </w:r>
    </w:p>
    <w:p w14:paraId="3EEB6732" w14:textId="77777777" w:rsidR="008926BD" w:rsidRDefault="008926BD" w:rsidP="008926BD">
      <w:pPr>
        <w:pStyle w:val="Heading1"/>
      </w:pPr>
      <w:bookmarkStart w:id="37" w:name="_Toc335749384"/>
      <w:r>
        <w:t>FAQ</w:t>
      </w:r>
      <w:bookmarkEnd w:id="37"/>
    </w:p>
    <w:p w14:paraId="67E2ADCC" w14:textId="77777777" w:rsidR="008926BD" w:rsidRDefault="008926BD" w:rsidP="008926BD">
      <w:r>
        <w:t>Q: Can users manage their own cookies?</w:t>
      </w:r>
    </w:p>
    <w:p w14:paraId="7E3253A2" w14:textId="77777777" w:rsidR="008926BD" w:rsidRPr="004A6936" w:rsidRDefault="008926BD" w:rsidP="008926BD">
      <w:r>
        <w:t xml:space="preserve">A: Yes. Users can delete their cookies and all their browsing history in </w:t>
      </w:r>
      <w:r w:rsidRPr="00D33B6A">
        <w:rPr>
          <w:b/>
        </w:rPr>
        <w:t>Settings</w:t>
      </w:r>
      <w:r>
        <w:t>.</w:t>
      </w:r>
    </w:p>
    <w:p w14:paraId="5258A18F" w14:textId="77777777" w:rsidR="00A72713" w:rsidRDefault="00A72713" w:rsidP="00A72713"/>
    <w:bookmarkEnd w:id="1"/>
    <w:p w14:paraId="67EB1C15" w14:textId="77777777" w:rsidR="005A66AD" w:rsidRDefault="005A66AD" w:rsidP="00BF77C7">
      <w:pPr>
        <w:pStyle w:val="BodyText"/>
        <w:rPr>
          <w:rFonts w:cstheme="minorHAnsi"/>
          <w:szCs w:val="22"/>
        </w:rPr>
      </w:pPr>
    </w:p>
    <w:sectPr w:rsidR="005A66AD" w:rsidSect="00876B66">
      <w:headerReference w:type="default" r:id="rId37"/>
      <w:footerReference w:type="default" r:id="rId38"/>
      <w:headerReference w:type="first" r:id="rId39"/>
      <w:pgSz w:w="12240" w:h="15840" w:code="1"/>
      <w:pgMar w:top="1440" w:right="1920" w:bottom="1200" w:left="2640" w:header="720" w:footer="50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AFC97" w15:done="0"/>
  <w15:commentEx w15:paraId="4C4357BA" w15:paraIdParent="65BAFC97" w15:done="0"/>
  <w15:commentEx w15:paraId="25A6B706" w15:done="0"/>
  <w15:commentEx w15:paraId="79B23D99" w15:paraIdParent="25A6B706" w15:done="0"/>
  <w15:commentEx w15:paraId="1C11DCD3" w15:done="0"/>
  <w15:commentEx w15:paraId="6A903D47" w15:paraIdParent="1C11DCD3" w15:done="0"/>
  <w15:commentEx w15:paraId="29CC4609" w15:done="0"/>
  <w15:commentEx w15:paraId="6E1EAA9A" w15:paraIdParent="29CC46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93CDB" w14:textId="77777777" w:rsidR="00027999" w:rsidRDefault="00027999" w:rsidP="00DE77A4">
      <w:r>
        <w:separator/>
      </w:r>
    </w:p>
  </w:endnote>
  <w:endnote w:type="continuationSeparator" w:id="0">
    <w:p w14:paraId="7684158C" w14:textId="77777777" w:rsidR="00027999" w:rsidRDefault="00027999"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1C1D" w14:textId="52A848E9" w:rsidR="005A393E" w:rsidRDefault="005A393E" w:rsidP="00C524F0">
    <w:pPr>
      <w:pStyle w:val="Footer"/>
      <w:jc w:val="center"/>
    </w:pPr>
    <w:r>
      <w:fldChar w:fldCharType="begin"/>
    </w:r>
    <w:r>
      <w:instrText xml:space="preserve"> DATE  \@ "MMMM d, yyyy"  \* MERGEFORMAT </w:instrText>
    </w:r>
    <w:r>
      <w:fldChar w:fldCharType="separate"/>
    </w:r>
    <w:r w:rsidR="00707836">
      <w:rPr>
        <w:noProof/>
      </w:rPr>
      <w:t>September 27, 2012</w:t>
    </w:r>
    <w:r>
      <w:fldChar w:fldCharType="end"/>
    </w:r>
    <w:r>
      <w:br/>
      <w:t>© 2012 Microsoft.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F85C4" w14:textId="77777777" w:rsidR="00027999" w:rsidRDefault="00027999" w:rsidP="00DE77A4">
      <w:r>
        <w:separator/>
      </w:r>
    </w:p>
  </w:footnote>
  <w:footnote w:type="continuationSeparator" w:id="0">
    <w:p w14:paraId="19C6F3CB" w14:textId="77777777" w:rsidR="00027999" w:rsidRDefault="00027999"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1C1C" w14:textId="77777777" w:rsidR="005A393E" w:rsidRDefault="001766B8" w:rsidP="00DE77A4">
    <w:pPr>
      <w:pStyle w:val="Header"/>
    </w:pPr>
    <w:fldSimple w:instr=" STYLEREF  Title  \* MERGEFORMAT ">
      <w:r w:rsidR="00707836">
        <w:rPr>
          <w:noProof/>
        </w:rPr>
        <w:t>Internet Explorer for Xbox Developer’s Guide</w:t>
      </w:r>
    </w:fldSimple>
    <w:r w:rsidR="005A393E">
      <w:t xml:space="preserve"> - </w:t>
    </w:r>
    <w:r w:rsidR="005A393E">
      <w:fldChar w:fldCharType="begin"/>
    </w:r>
    <w:r w:rsidR="005A393E">
      <w:instrText xml:space="preserve"> PAGE </w:instrText>
    </w:r>
    <w:r w:rsidR="005A393E">
      <w:fldChar w:fldCharType="separate"/>
    </w:r>
    <w:r w:rsidR="00707836">
      <w:rPr>
        <w:noProof/>
      </w:rPr>
      <w:t>5</w:t>
    </w:r>
    <w:r w:rsidR="005A393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1C1E" w14:textId="5DA4CF65" w:rsidR="005A393E" w:rsidRDefault="005A393E" w:rsidP="005A393E">
    <w:pPr>
      <w:pStyle w:val="Header"/>
      <w:tabs>
        <w:tab w:val="left" w:pos="4875"/>
        <w:tab w:val="right" w:pos="7680"/>
      </w:tabs>
      <w:jc w:val="left"/>
    </w:pPr>
    <w:r>
      <w:tab/>
    </w:r>
    <w:r>
      <w:tab/>
    </w:r>
    <w:r>
      <w:tab/>
    </w:r>
    <w:r>
      <w:tab/>
    </w:r>
    <w:r>
      <w:tab/>
    </w:r>
    <w:r>
      <w:rPr>
        <w:noProof/>
      </w:rPr>
      <w:drawing>
        <wp:inline distT="0" distB="0" distL="0" distR="0" wp14:anchorId="635C1528" wp14:editId="681014D4">
          <wp:extent cx="1352739" cy="333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352739" cy="33342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3AB"/>
    <w:multiLevelType w:val="hybridMultilevel"/>
    <w:tmpl w:val="5DD6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769C6"/>
    <w:multiLevelType w:val="multilevel"/>
    <w:tmpl w:val="3418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952451"/>
    <w:multiLevelType w:val="hybridMultilevel"/>
    <w:tmpl w:val="D3F87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BA04F3"/>
    <w:multiLevelType w:val="hybridMultilevel"/>
    <w:tmpl w:val="124AF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A7D3A"/>
    <w:multiLevelType w:val="multilevel"/>
    <w:tmpl w:val="C0DE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BE04FE"/>
    <w:multiLevelType w:val="hybridMultilevel"/>
    <w:tmpl w:val="84FE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E30D1"/>
    <w:multiLevelType w:val="multilevel"/>
    <w:tmpl w:val="05808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D12F4"/>
    <w:multiLevelType w:val="hybridMultilevel"/>
    <w:tmpl w:val="14EA9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1240F"/>
    <w:multiLevelType w:val="hybridMultilevel"/>
    <w:tmpl w:val="92BEE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235FFE"/>
    <w:multiLevelType w:val="multilevel"/>
    <w:tmpl w:val="B68A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98138F"/>
    <w:multiLevelType w:val="hybridMultilevel"/>
    <w:tmpl w:val="EE5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51B12"/>
    <w:multiLevelType w:val="hybridMultilevel"/>
    <w:tmpl w:val="59AA58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08674D"/>
    <w:multiLevelType w:val="hybridMultilevel"/>
    <w:tmpl w:val="C03C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238B0"/>
    <w:multiLevelType w:val="hybridMultilevel"/>
    <w:tmpl w:val="C1C06FC4"/>
    <w:lvl w:ilvl="0" w:tplc="79D8E02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2B7CB9"/>
    <w:multiLevelType w:val="multilevel"/>
    <w:tmpl w:val="1CB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226EE1"/>
    <w:multiLevelType w:val="hybridMultilevel"/>
    <w:tmpl w:val="D766F5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7E4CBD"/>
    <w:multiLevelType w:val="hybridMultilevel"/>
    <w:tmpl w:val="722A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A034A"/>
    <w:multiLevelType w:val="hybridMultilevel"/>
    <w:tmpl w:val="DE0AA1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505E63"/>
    <w:multiLevelType w:val="multilevel"/>
    <w:tmpl w:val="8614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2"/>
  </w:num>
  <w:num w:numId="3">
    <w:abstractNumId w:val="4"/>
  </w:num>
  <w:num w:numId="4">
    <w:abstractNumId w:val="19"/>
  </w:num>
  <w:num w:numId="5">
    <w:abstractNumId w:val="18"/>
  </w:num>
  <w:num w:numId="6">
    <w:abstractNumId w:val="2"/>
  </w:num>
  <w:num w:numId="7">
    <w:abstractNumId w:val="9"/>
  </w:num>
  <w:num w:numId="8">
    <w:abstractNumId w:val="8"/>
  </w:num>
  <w:num w:numId="9">
    <w:abstractNumId w:val="14"/>
  </w:num>
  <w:num w:numId="10">
    <w:abstractNumId w:val="7"/>
  </w:num>
  <w:num w:numId="11">
    <w:abstractNumId w:val="21"/>
  </w:num>
  <w:num w:numId="12">
    <w:abstractNumId w:val="13"/>
  </w:num>
  <w:num w:numId="13">
    <w:abstractNumId w:val="3"/>
  </w:num>
  <w:num w:numId="14">
    <w:abstractNumId w:val="0"/>
  </w:num>
  <w:num w:numId="15">
    <w:abstractNumId w:val="15"/>
  </w:num>
  <w:num w:numId="16">
    <w:abstractNumId w:val="1"/>
  </w:num>
  <w:num w:numId="17">
    <w:abstractNumId w:val="10"/>
  </w:num>
  <w:num w:numId="18">
    <w:abstractNumId w:val="5"/>
  </w:num>
  <w:num w:numId="19">
    <w:abstractNumId w:val="20"/>
  </w:num>
  <w:num w:numId="20">
    <w:abstractNumId w:val="6"/>
  </w:num>
  <w:num w:numId="21">
    <w:abstractNumId w:val="11"/>
  </w:num>
  <w:num w:numId="22">
    <w:abstractNumId w:val="17"/>
  </w:num>
  <w:num w:numId="23">
    <w:abstractNumId w:val="1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1F9"/>
    <w:rsid w:val="00010AC1"/>
    <w:rsid w:val="000200CB"/>
    <w:rsid w:val="00020218"/>
    <w:rsid w:val="000206B3"/>
    <w:rsid w:val="00027999"/>
    <w:rsid w:val="00031869"/>
    <w:rsid w:val="0003317C"/>
    <w:rsid w:val="00035C5C"/>
    <w:rsid w:val="00070D4A"/>
    <w:rsid w:val="00073C93"/>
    <w:rsid w:val="00076B9B"/>
    <w:rsid w:val="00077E76"/>
    <w:rsid w:val="00083DB1"/>
    <w:rsid w:val="00092DC8"/>
    <w:rsid w:val="000A49E9"/>
    <w:rsid w:val="000B27CA"/>
    <w:rsid w:val="000B314A"/>
    <w:rsid w:val="000B521E"/>
    <w:rsid w:val="000C6760"/>
    <w:rsid w:val="000C7BDC"/>
    <w:rsid w:val="000E1156"/>
    <w:rsid w:val="000E1944"/>
    <w:rsid w:val="000F3269"/>
    <w:rsid w:val="00105AC0"/>
    <w:rsid w:val="00121747"/>
    <w:rsid w:val="00135D98"/>
    <w:rsid w:val="001412A8"/>
    <w:rsid w:val="001476DF"/>
    <w:rsid w:val="001526A3"/>
    <w:rsid w:val="001766B8"/>
    <w:rsid w:val="0018141E"/>
    <w:rsid w:val="00183ACA"/>
    <w:rsid w:val="00187863"/>
    <w:rsid w:val="001878BD"/>
    <w:rsid w:val="00197426"/>
    <w:rsid w:val="001A3DAD"/>
    <w:rsid w:val="001A4DEE"/>
    <w:rsid w:val="001C0D4A"/>
    <w:rsid w:val="001C6D34"/>
    <w:rsid w:val="001C6FFE"/>
    <w:rsid w:val="001E2D86"/>
    <w:rsid w:val="001E38F7"/>
    <w:rsid w:val="001E4349"/>
    <w:rsid w:val="001E4AC2"/>
    <w:rsid w:val="001E60A4"/>
    <w:rsid w:val="00210DA5"/>
    <w:rsid w:val="0021320C"/>
    <w:rsid w:val="00220D6E"/>
    <w:rsid w:val="00244C01"/>
    <w:rsid w:val="00255606"/>
    <w:rsid w:val="0025563C"/>
    <w:rsid w:val="002611DA"/>
    <w:rsid w:val="00263751"/>
    <w:rsid w:val="002733AE"/>
    <w:rsid w:val="00280ABD"/>
    <w:rsid w:val="00281DBF"/>
    <w:rsid w:val="00286DA6"/>
    <w:rsid w:val="002929D7"/>
    <w:rsid w:val="002A00E9"/>
    <w:rsid w:val="002A5925"/>
    <w:rsid w:val="002C059F"/>
    <w:rsid w:val="002C1BE1"/>
    <w:rsid w:val="002D310B"/>
    <w:rsid w:val="002D7342"/>
    <w:rsid w:val="002E0C0A"/>
    <w:rsid w:val="002E209F"/>
    <w:rsid w:val="002E39D5"/>
    <w:rsid w:val="002F14CD"/>
    <w:rsid w:val="00303084"/>
    <w:rsid w:val="00303ED7"/>
    <w:rsid w:val="00311351"/>
    <w:rsid w:val="003254CD"/>
    <w:rsid w:val="00327F2F"/>
    <w:rsid w:val="003309C2"/>
    <w:rsid w:val="0034707B"/>
    <w:rsid w:val="00350C5C"/>
    <w:rsid w:val="0035260F"/>
    <w:rsid w:val="003554E7"/>
    <w:rsid w:val="003642AB"/>
    <w:rsid w:val="00371CE7"/>
    <w:rsid w:val="003744CC"/>
    <w:rsid w:val="003774A6"/>
    <w:rsid w:val="0038765F"/>
    <w:rsid w:val="00393B12"/>
    <w:rsid w:val="003A71C7"/>
    <w:rsid w:val="003B5059"/>
    <w:rsid w:val="003C000C"/>
    <w:rsid w:val="003C33AA"/>
    <w:rsid w:val="003C475A"/>
    <w:rsid w:val="003D4EB4"/>
    <w:rsid w:val="003E036B"/>
    <w:rsid w:val="003E7BD4"/>
    <w:rsid w:val="004016A7"/>
    <w:rsid w:val="00401F7D"/>
    <w:rsid w:val="00402811"/>
    <w:rsid w:val="00404A9E"/>
    <w:rsid w:val="0041021C"/>
    <w:rsid w:val="004160DC"/>
    <w:rsid w:val="004257E3"/>
    <w:rsid w:val="00435A34"/>
    <w:rsid w:val="0043774F"/>
    <w:rsid w:val="00442A1F"/>
    <w:rsid w:val="0044532B"/>
    <w:rsid w:val="00446428"/>
    <w:rsid w:val="00450F2A"/>
    <w:rsid w:val="00452972"/>
    <w:rsid w:val="00482331"/>
    <w:rsid w:val="00484122"/>
    <w:rsid w:val="00486727"/>
    <w:rsid w:val="00487002"/>
    <w:rsid w:val="00487E4A"/>
    <w:rsid w:val="00492DDB"/>
    <w:rsid w:val="004A6389"/>
    <w:rsid w:val="004A6B90"/>
    <w:rsid w:val="004B023D"/>
    <w:rsid w:val="004C2ECA"/>
    <w:rsid w:val="004C7B8B"/>
    <w:rsid w:val="004D2E11"/>
    <w:rsid w:val="004D636B"/>
    <w:rsid w:val="004F1EE7"/>
    <w:rsid w:val="004F3123"/>
    <w:rsid w:val="004F6F12"/>
    <w:rsid w:val="00505D55"/>
    <w:rsid w:val="00506AE7"/>
    <w:rsid w:val="00507A8F"/>
    <w:rsid w:val="00512667"/>
    <w:rsid w:val="00521BE1"/>
    <w:rsid w:val="00522E21"/>
    <w:rsid w:val="00524885"/>
    <w:rsid w:val="005262B5"/>
    <w:rsid w:val="00526FC9"/>
    <w:rsid w:val="00534E86"/>
    <w:rsid w:val="00535787"/>
    <w:rsid w:val="00550E8C"/>
    <w:rsid w:val="00555AF3"/>
    <w:rsid w:val="00587497"/>
    <w:rsid w:val="005875D6"/>
    <w:rsid w:val="005A393E"/>
    <w:rsid w:val="005A66AD"/>
    <w:rsid w:val="005A7975"/>
    <w:rsid w:val="005B7B51"/>
    <w:rsid w:val="005D0F08"/>
    <w:rsid w:val="005D5F10"/>
    <w:rsid w:val="005D6E9F"/>
    <w:rsid w:val="005E6667"/>
    <w:rsid w:val="005F3761"/>
    <w:rsid w:val="005F3E6A"/>
    <w:rsid w:val="00600DDD"/>
    <w:rsid w:val="00610E1F"/>
    <w:rsid w:val="0061353D"/>
    <w:rsid w:val="0061611B"/>
    <w:rsid w:val="00625C2C"/>
    <w:rsid w:val="0062738A"/>
    <w:rsid w:val="00630C77"/>
    <w:rsid w:val="00635073"/>
    <w:rsid w:val="00647625"/>
    <w:rsid w:val="00661600"/>
    <w:rsid w:val="00663989"/>
    <w:rsid w:val="00677704"/>
    <w:rsid w:val="00685340"/>
    <w:rsid w:val="00687ED3"/>
    <w:rsid w:val="006A443A"/>
    <w:rsid w:val="006A5FF8"/>
    <w:rsid w:val="006B3D39"/>
    <w:rsid w:val="006B4CAB"/>
    <w:rsid w:val="006D2B33"/>
    <w:rsid w:val="006E133D"/>
    <w:rsid w:val="006F426D"/>
    <w:rsid w:val="00702DAC"/>
    <w:rsid w:val="00707836"/>
    <w:rsid w:val="00733813"/>
    <w:rsid w:val="00734B67"/>
    <w:rsid w:val="00734CAF"/>
    <w:rsid w:val="007538FC"/>
    <w:rsid w:val="007552FC"/>
    <w:rsid w:val="0075674B"/>
    <w:rsid w:val="00764AD8"/>
    <w:rsid w:val="007738D5"/>
    <w:rsid w:val="00777F15"/>
    <w:rsid w:val="007A78A8"/>
    <w:rsid w:val="007B67BF"/>
    <w:rsid w:val="007C6152"/>
    <w:rsid w:val="007D081B"/>
    <w:rsid w:val="007F1310"/>
    <w:rsid w:val="007F1501"/>
    <w:rsid w:val="007F35DE"/>
    <w:rsid w:val="007F414C"/>
    <w:rsid w:val="00806FCB"/>
    <w:rsid w:val="0081298B"/>
    <w:rsid w:val="00813A12"/>
    <w:rsid w:val="00815B9D"/>
    <w:rsid w:val="00822186"/>
    <w:rsid w:val="00845A1A"/>
    <w:rsid w:val="00850FB4"/>
    <w:rsid w:val="00854509"/>
    <w:rsid w:val="00855608"/>
    <w:rsid w:val="00856982"/>
    <w:rsid w:val="0085762C"/>
    <w:rsid w:val="00870EFF"/>
    <w:rsid w:val="00875312"/>
    <w:rsid w:val="00876B66"/>
    <w:rsid w:val="00877B31"/>
    <w:rsid w:val="008926BD"/>
    <w:rsid w:val="008949FE"/>
    <w:rsid w:val="00894DD6"/>
    <w:rsid w:val="008A6A85"/>
    <w:rsid w:val="008B04B6"/>
    <w:rsid w:val="008B28D5"/>
    <w:rsid w:val="008B5F29"/>
    <w:rsid w:val="008B620A"/>
    <w:rsid w:val="008E0672"/>
    <w:rsid w:val="008F0AE8"/>
    <w:rsid w:val="008F4C51"/>
    <w:rsid w:val="00900535"/>
    <w:rsid w:val="009008C9"/>
    <w:rsid w:val="00910DE5"/>
    <w:rsid w:val="009111B8"/>
    <w:rsid w:val="00911833"/>
    <w:rsid w:val="00912705"/>
    <w:rsid w:val="00916D96"/>
    <w:rsid w:val="00917555"/>
    <w:rsid w:val="00925A5E"/>
    <w:rsid w:val="00930FE4"/>
    <w:rsid w:val="0094449D"/>
    <w:rsid w:val="00951E5E"/>
    <w:rsid w:val="00953E62"/>
    <w:rsid w:val="00963E65"/>
    <w:rsid w:val="00975023"/>
    <w:rsid w:val="00976416"/>
    <w:rsid w:val="009953E2"/>
    <w:rsid w:val="00996ACB"/>
    <w:rsid w:val="009A05A5"/>
    <w:rsid w:val="009A397F"/>
    <w:rsid w:val="009A3B29"/>
    <w:rsid w:val="009A5AE1"/>
    <w:rsid w:val="009B457B"/>
    <w:rsid w:val="009B51CB"/>
    <w:rsid w:val="009B5F13"/>
    <w:rsid w:val="009C0C24"/>
    <w:rsid w:val="009E2E6A"/>
    <w:rsid w:val="009E5BE9"/>
    <w:rsid w:val="00A049AC"/>
    <w:rsid w:val="00A2632A"/>
    <w:rsid w:val="00A36A60"/>
    <w:rsid w:val="00A4479E"/>
    <w:rsid w:val="00A57752"/>
    <w:rsid w:val="00A63A28"/>
    <w:rsid w:val="00A63DAB"/>
    <w:rsid w:val="00A65910"/>
    <w:rsid w:val="00A65D94"/>
    <w:rsid w:val="00A6731E"/>
    <w:rsid w:val="00A70A5C"/>
    <w:rsid w:val="00A72713"/>
    <w:rsid w:val="00A74EF8"/>
    <w:rsid w:val="00A83FB5"/>
    <w:rsid w:val="00A84221"/>
    <w:rsid w:val="00A872C9"/>
    <w:rsid w:val="00A9083B"/>
    <w:rsid w:val="00AA1ECE"/>
    <w:rsid w:val="00AA59E1"/>
    <w:rsid w:val="00AB0A0B"/>
    <w:rsid w:val="00AD3C5B"/>
    <w:rsid w:val="00AD5EA8"/>
    <w:rsid w:val="00AD7912"/>
    <w:rsid w:val="00AE4752"/>
    <w:rsid w:val="00AE52AF"/>
    <w:rsid w:val="00AF43EB"/>
    <w:rsid w:val="00B06936"/>
    <w:rsid w:val="00B131FD"/>
    <w:rsid w:val="00B13430"/>
    <w:rsid w:val="00B21D7A"/>
    <w:rsid w:val="00B23FEB"/>
    <w:rsid w:val="00B32C46"/>
    <w:rsid w:val="00B34824"/>
    <w:rsid w:val="00B54807"/>
    <w:rsid w:val="00B552B9"/>
    <w:rsid w:val="00B635FC"/>
    <w:rsid w:val="00B718F7"/>
    <w:rsid w:val="00B733A5"/>
    <w:rsid w:val="00B74B4A"/>
    <w:rsid w:val="00B768C5"/>
    <w:rsid w:val="00B8048E"/>
    <w:rsid w:val="00B840D4"/>
    <w:rsid w:val="00BA32CA"/>
    <w:rsid w:val="00BA460C"/>
    <w:rsid w:val="00BA4A80"/>
    <w:rsid w:val="00BA792B"/>
    <w:rsid w:val="00BB0B0C"/>
    <w:rsid w:val="00BB1588"/>
    <w:rsid w:val="00BB3133"/>
    <w:rsid w:val="00BB7099"/>
    <w:rsid w:val="00BC0085"/>
    <w:rsid w:val="00BD60C0"/>
    <w:rsid w:val="00BF77C7"/>
    <w:rsid w:val="00C01C73"/>
    <w:rsid w:val="00C0404A"/>
    <w:rsid w:val="00C05E05"/>
    <w:rsid w:val="00C146EB"/>
    <w:rsid w:val="00C16667"/>
    <w:rsid w:val="00C25D37"/>
    <w:rsid w:val="00C346D0"/>
    <w:rsid w:val="00C4036E"/>
    <w:rsid w:val="00C41317"/>
    <w:rsid w:val="00C524F0"/>
    <w:rsid w:val="00C54E02"/>
    <w:rsid w:val="00C62059"/>
    <w:rsid w:val="00C63499"/>
    <w:rsid w:val="00C64C85"/>
    <w:rsid w:val="00C726FB"/>
    <w:rsid w:val="00C86513"/>
    <w:rsid w:val="00C94DFF"/>
    <w:rsid w:val="00CA2F3D"/>
    <w:rsid w:val="00CA6778"/>
    <w:rsid w:val="00CA7C31"/>
    <w:rsid w:val="00CB64D5"/>
    <w:rsid w:val="00CC7AF0"/>
    <w:rsid w:val="00CD479E"/>
    <w:rsid w:val="00CD5882"/>
    <w:rsid w:val="00CD77C0"/>
    <w:rsid w:val="00D019B5"/>
    <w:rsid w:val="00D01A16"/>
    <w:rsid w:val="00D12599"/>
    <w:rsid w:val="00D14D98"/>
    <w:rsid w:val="00D34AE1"/>
    <w:rsid w:val="00D56CBD"/>
    <w:rsid w:val="00D57C39"/>
    <w:rsid w:val="00D66C3E"/>
    <w:rsid w:val="00D70150"/>
    <w:rsid w:val="00D70233"/>
    <w:rsid w:val="00D77491"/>
    <w:rsid w:val="00D81934"/>
    <w:rsid w:val="00D90E5D"/>
    <w:rsid w:val="00D93557"/>
    <w:rsid w:val="00D96B77"/>
    <w:rsid w:val="00D97921"/>
    <w:rsid w:val="00DB7739"/>
    <w:rsid w:val="00DC0732"/>
    <w:rsid w:val="00DC20E3"/>
    <w:rsid w:val="00DD0131"/>
    <w:rsid w:val="00DD7ACA"/>
    <w:rsid w:val="00DE53F6"/>
    <w:rsid w:val="00DE77A4"/>
    <w:rsid w:val="00DE7A95"/>
    <w:rsid w:val="00DF23C1"/>
    <w:rsid w:val="00DF6AC2"/>
    <w:rsid w:val="00E015E4"/>
    <w:rsid w:val="00E03BD1"/>
    <w:rsid w:val="00E05818"/>
    <w:rsid w:val="00E142BC"/>
    <w:rsid w:val="00E15ED8"/>
    <w:rsid w:val="00E27AB1"/>
    <w:rsid w:val="00E419C2"/>
    <w:rsid w:val="00E54750"/>
    <w:rsid w:val="00E5702A"/>
    <w:rsid w:val="00E63B82"/>
    <w:rsid w:val="00E65302"/>
    <w:rsid w:val="00E664DB"/>
    <w:rsid w:val="00E92745"/>
    <w:rsid w:val="00EA19C1"/>
    <w:rsid w:val="00EA28AE"/>
    <w:rsid w:val="00EA6DE9"/>
    <w:rsid w:val="00EB19C7"/>
    <w:rsid w:val="00EB776A"/>
    <w:rsid w:val="00EC372D"/>
    <w:rsid w:val="00ED6894"/>
    <w:rsid w:val="00EE5AC7"/>
    <w:rsid w:val="00EF0823"/>
    <w:rsid w:val="00EF14AE"/>
    <w:rsid w:val="00EF6CA0"/>
    <w:rsid w:val="00EF7584"/>
    <w:rsid w:val="00EF7B39"/>
    <w:rsid w:val="00F035E9"/>
    <w:rsid w:val="00F13F40"/>
    <w:rsid w:val="00F14FFF"/>
    <w:rsid w:val="00F15725"/>
    <w:rsid w:val="00F221ED"/>
    <w:rsid w:val="00F26542"/>
    <w:rsid w:val="00F30739"/>
    <w:rsid w:val="00F34A65"/>
    <w:rsid w:val="00F369B9"/>
    <w:rsid w:val="00F37650"/>
    <w:rsid w:val="00F402FB"/>
    <w:rsid w:val="00F44D05"/>
    <w:rsid w:val="00F6259E"/>
    <w:rsid w:val="00F64E37"/>
    <w:rsid w:val="00F8257F"/>
    <w:rsid w:val="00F8652E"/>
    <w:rsid w:val="00FA1F91"/>
    <w:rsid w:val="00FB2C88"/>
    <w:rsid w:val="00FB6B71"/>
    <w:rsid w:val="00FE137A"/>
    <w:rsid w:val="00FE4AAE"/>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B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semiHidden="0"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semiHidden="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nhideWhenUsed="0"/>
    <w:lsdException w:name="Intense Emphasis" w:locked="1" w:semiHidden="0" w:unhideWhenUsed="0"/>
    <w:lsdException w:name="Subtle Reference" w:locked="1" w:semiHidden="0" w:unhideWhenUsed="0"/>
    <w:lsdException w:name="Intense Reference" w:locked="1" w:semiHidden="0"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7B67BF"/>
    <w:pPr>
      <w:spacing w:before="120"/>
    </w:pPr>
    <w:rPr>
      <w:b/>
      <w:sz w:val="24"/>
      <w:szCs w:val="24"/>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ind w:left="220"/>
    </w:pPr>
    <w:rPr>
      <w:b/>
    </w:rPr>
  </w:style>
  <w:style w:type="paragraph" w:styleId="TOC3">
    <w:name w:val="toc 3"/>
    <w:basedOn w:val="Normal"/>
    <w:next w:val="Normal"/>
    <w:autoRedefine/>
    <w:uiPriority w:val="39"/>
    <w:unhideWhenUsed/>
    <w:rsid w:val="00A6731E"/>
    <w:pPr>
      <w:ind w:left="440"/>
    </w:p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table" w:styleId="LightList-Accent1">
    <w:name w:val="Light List Accent 1"/>
    <w:basedOn w:val="TableNormal"/>
    <w:uiPriority w:val="61"/>
    <w:locked/>
    <w:rsid w:val="00A72713"/>
    <w:rPr>
      <w:rFonts w:asciiTheme="minorHAnsi" w:eastAsiaTheme="minorEastAsia" w:hAnsi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476D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476DF"/>
  </w:style>
  <w:style w:type="paragraph" w:styleId="TOCHeading">
    <w:name w:val="TOC Heading"/>
    <w:basedOn w:val="Heading1"/>
    <w:next w:val="Normal"/>
    <w:uiPriority w:val="39"/>
    <w:unhideWhenUsed/>
    <w:qFormat/>
    <w:rsid w:val="0043774F"/>
    <w:pPr>
      <w:pBdr>
        <w:bottom w:val="none" w:sz="0" w:space="0" w:color="auto"/>
      </w:pBdr>
      <w:spacing w:before="480" w:after="0" w:line="276" w:lineRule="auto"/>
      <w:ind w:left="0"/>
      <w:outlineLvl w:val="9"/>
    </w:pPr>
    <w:rPr>
      <w:rFonts w:asciiTheme="majorHAnsi" w:hAnsiTheme="majorHAnsi"/>
      <w:b/>
      <w:color w:val="365F91" w:themeColor="accent1" w:themeShade="BF"/>
    </w:rPr>
  </w:style>
  <w:style w:type="paragraph" w:styleId="TOC4">
    <w:name w:val="toc 4"/>
    <w:basedOn w:val="Normal"/>
    <w:next w:val="Normal"/>
    <w:autoRedefine/>
    <w:uiPriority w:val="39"/>
    <w:semiHidden/>
    <w:unhideWhenUsed/>
    <w:rsid w:val="0043774F"/>
    <w:pPr>
      <w:ind w:left="660"/>
    </w:pPr>
    <w:rPr>
      <w:sz w:val="20"/>
      <w:szCs w:val="20"/>
    </w:rPr>
  </w:style>
  <w:style w:type="paragraph" w:styleId="TOC5">
    <w:name w:val="toc 5"/>
    <w:basedOn w:val="Normal"/>
    <w:next w:val="Normal"/>
    <w:autoRedefine/>
    <w:uiPriority w:val="39"/>
    <w:semiHidden/>
    <w:unhideWhenUsed/>
    <w:rsid w:val="0043774F"/>
    <w:pPr>
      <w:ind w:left="880"/>
    </w:pPr>
    <w:rPr>
      <w:sz w:val="20"/>
      <w:szCs w:val="20"/>
    </w:rPr>
  </w:style>
  <w:style w:type="paragraph" w:styleId="TOC6">
    <w:name w:val="toc 6"/>
    <w:basedOn w:val="Normal"/>
    <w:next w:val="Normal"/>
    <w:autoRedefine/>
    <w:uiPriority w:val="39"/>
    <w:semiHidden/>
    <w:unhideWhenUsed/>
    <w:rsid w:val="0043774F"/>
    <w:pPr>
      <w:ind w:left="1100"/>
    </w:pPr>
    <w:rPr>
      <w:sz w:val="20"/>
      <w:szCs w:val="20"/>
    </w:rPr>
  </w:style>
  <w:style w:type="paragraph" w:styleId="TOC7">
    <w:name w:val="toc 7"/>
    <w:basedOn w:val="Normal"/>
    <w:next w:val="Normal"/>
    <w:autoRedefine/>
    <w:uiPriority w:val="39"/>
    <w:semiHidden/>
    <w:unhideWhenUsed/>
    <w:rsid w:val="0043774F"/>
    <w:pPr>
      <w:ind w:left="1320"/>
    </w:pPr>
    <w:rPr>
      <w:sz w:val="20"/>
      <w:szCs w:val="20"/>
    </w:rPr>
  </w:style>
  <w:style w:type="paragraph" w:styleId="TOC8">
    <w:name w:val="toc 8"/>
    <w:basedOn w:val="Normal"/>
    <w:next w:val="Normal"/>
    <w:autoRedefine/>
    <w:uiPriority w:val="39"/>
    <w:semiHidden/>
    <w:unhideWhenUsed/>
    <w:rsid w:val="0043774F"/>
    <w:pPr>
      <w:ind w:left="1540"/>
    </w:pPr>
    <w:rPr>
      <w:sz w:val="20"/>
      <w:szCs w:val="20"/>
    </w:rPr>
  </w:style>
  <w:style w:type="paragraph" w:styleId="TOC9">
    <w:name w:val="toc 9"/>
    <w:basedOn w:val="Normal"/>
    <w:next w:val="Normal"/>
    <w:autoRedefine/>
    <w:uiPriority w:val="39"/>
    <w:semiHidden/>
    <w:unhideWhenUsed/>
    <w:rsid w:val="0043774F"/>
    <w:pPr>
      <w:ind w:left="1760"/>
    </w:pPr>
    <w:rPr>
      <w:sz w:val="20"/>
      <w:szCs w:val="20"/>
    </w:rPr>
  </w:style>
  <w:style w:type="table" w:styleId="LightGrid">
    <w:name w:val="Light Grid"/>
    <w:basedOn w:val="TableNormal"/>
    <w:uiPriority w:val="62"/>
    <w:locked/>
    <w:rsid w:val="00B733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
    <w:name w:val="Colorful List"/>
    <w:basedOn w:val="TableNormal"/>
    <w:uiPriority w:val="72"/>
    <w:locked/>
    <w:rsid w:val="00B733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B733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semiHidden="0"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semiHidden="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nhideWhenUsed="0"/>
    <w:lsdException w:name="Intense Emphasis" w:locked="1" w:semiHidden="0" w:unhideWhenUsed="0"/>
    <w:lsdException w:name="Subtle Reference" w:locked="1" w:semiHidden="0" w:unhideWhenUsed="0"/>
    <w:lsdException w:name="Intense Reference" w:locked="1" w:semiHidden="0"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7B67BF"/>
    <w:pPr>
      <w:spacing w:before="120"/>
    </w:pPr>
    <w:rPr>
      <w:b/>
      <w:sz w:val="24"/>
      <w:szCs w:val="24"/>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ind w:left="220"/>
    </w:pPr>
    <w:rPr>
      <w:b/>
    </w:rPr>
  </w:style>
  <w:style w:type="paragraph" w:styleId="TOC3">
    <w:name w:val="toc 3"/>
    <w:basedOn w:val="Normal"/>
    <w:next w:val="Normal"/>
    <w:autoRedefine/>
    <w:uiPriority w:val="39"/>
    <w:unhideWhenUsed/>
    <w:rsid w:val="00A6731E"/>
    <w:pPr>
      <w:ind w:left="440"/>
    </w:p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table" w:styleId="LightList-Accent1">
    <w:name w:val="Light List Accent 1"/>
    <w:basedOn w:val="TableNormal"/>
    <w:uiPriority w:val="61"/>
    <w:locked/>
    <w:rsid w:val="00A72713"/>
    <w:rPr>
      <w:rFonts w:asciiTheme="minorHAnsi" w:eastAsiaTheme="minorEastAsia" w:hAnsi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476D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476DF"/>
  </w:style>
  <w:style w:type="paragraph" w:styleId="TOCHeading">
    <w:name w:val="TOC Heading"/>
    <w:basedOn w:val="Heading1"/>
    <w:next w:val="Normal"/>
    <w:uiPriority w:val="39"/>
    <w:unhideWhenUsed/>
    <w:qFormat/>
    <w:rsid w:val="0043774F"/>
    <w:pPr>
      <w:pBdr>
        <w:bottom w:val="none" w:sz="0" w:space="0" w:color="auto"/>
      </w:pBdr>
      <w:spacing w:before="480" w:after="0" w:line="276" w:lineRule="auto"/>
      <w:ind w:left="0"/>
      <w:outlineLvl w:val="9"/>
    </w:pPr>
    <w:rPr>
      <w:rFonts w:asciiTheme="majorHAnsi" w:hAnsiTheme="majorHAnsi"/>
      <w:b/>
      <w:color w:val="365F91" w:themeColor="accent1" w:themeShade="BF"/>
    </w:rPr>
  </w:style>
  <w:style w:type="paragraph" w:styleId="TOC4">
    <w:name w:val="toc 4"/>
    <w:basedOn w:val="Normal"/>
    <w:next w:val="Normal"/>
    <w:autoRedefine/>
    <w:uiPriority w:val="39"/>
    <w:semiHidden/>
    <w:unhideWhenUsed/>
    <w:rsid w:val="0043774F"/>
    <w:pPr>
      <w:ind w:left="660"/>
    </w:pPr>
    <w:rPr>
      <w:sz w:val="20"/>
      <w:szCs w:val="20"/>
    </w:rPr>
  </w:style>
  <w:style w:type="paragraph" w:styleId="TOC5">
    <w:name w:val="toc 5"/>
    <w:basedOn w:val="Normal"/>
    <w:next w:val="Normal"/>
    <w:autoRedefine/>
    <w:uiPriority w:val="39"/>
    <w:semiHidden/>
    <w:unhideWhenUsed/>
    <w:rsid w:val="0043774F"/>
    <w:pPr>
      <w:ind w:left="880"/>
    </w:pPr>
    <w:rPr>
      <w:sz w:val="20"/>
      <w:szCs w:val="20"/>
    </w:rPr>
  </w:style>
  <w:style w:type="paragraph" w:styleId="TOC6">
    <w:name w:val="toc 6"/>
    <w:basedOn w:val="Normal"/>
    <w:next w:val="Normal"/>
    <w:autoRedefine/>
    <w:uiPriority w:val="39"/>
    <w:semiHidden/>
    <w:unhideWhenUsed/>
    <w:rsid w:val="0043774F"/>
    <w:pPr>
      <w:ind w:left="1100"/>
    </w:pPr>
    <w:rPr>
      <w:sz w:val="20"/>
      <w:szCs w:val="20"/>
    </w:rPr>
  </w:style>
  <w:style w:type="paragraph" w:styleId="TOC7">
    <w:name w:val="toc 7"/>
    <w:basedOn w:val="Normal"/>
    <w:next w:val="Normal"/>
    <w:autoRedefine/>
    <w:uiPriority w:val="39"/>
    <w:semiHidden/>
    <w:unhideWhenUsed/>
    <w:rsid w:val="0043774F"/>
    <w:pPr>
      <w:ind w:left="1320"/>
    </w:pPr>
    <w:rPr>
      <w:sz w:val="20"/>
      <w:szCs w:val="20"/>
    </w:rPr>
  </w:style>
  <w:style w:type="paragraph" w:styleId="TOC8">
    <w:name w:val="toc 8"/>
    <w:basedOn w:val="Normal"/>
    <w:next w:val="Normal"/>
    <w:autoRedefine/>
    <w:uiPriority w:val="39"/>
    <w:semiHidden/>
    <w:unhideWhenUsed/>
    <w:rsid w:val="0043774F"/>
    <w:pPr>
      <w:ind w:left="1540"/>
    </w:pPr>
    <w:rPr>
      <w:sz w:val="20"/>
      <w:szCs w:val="20"/>
    </w:rPr>
  </w:style>
  <w:style w:type="paragraph" w:styleId="TOC9">
    <w:name w:val="toc 9"/>
    <w:basedOn w:val="Normal"/>
    <w:next w:val="Normal"/>
    <w:autoRedefine/>
    <w:uiPriority w:val="39"/>
    <w:semiHidden/>
    <w:unhideWhenUsed/>
    <w:rsid w:val="0043774F"/>
    <w:pPr>
      <w:ind w:left="1760"/>
    </w:pPr>
    <w:rPr>
      <w:sz w:val="20"/>
      <w:szCs w:val="20"/>
    </w:rPr>
  </w:style>
  <w:style w:type="table" w:styleId="LightGrid">
    <w:name w:val="Light Grid"/>
    <w:basedOn w:val="TableNormal"/>
    <w:uiPriority w:val="62"/>
    <w:locked/>
    <w:rsid w:val="00B733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
    <w:name w:val="Colorful List"/>
    <w:basedOn w:val="TableNormal"/>
    <w:uiPriority w:val="72"/>
    <w:locked/>
    <w:rsid w:val="00B733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B733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1703">
      <w:bodyDiv w:val="1"/>
      <w:marLeft w:val="0"/>
      <w:marRight w:val="0"/>
      <w:marTop w:val="0"/>
      <w:marBottom w:val="0"/>
      <w:divBdr>
        <w:top w:val="none" w:sz="0" w:space="0" w:color="auto"/>
        <w:left w:val="none" w:sz="0" w:space="0" w:color="auto"/>
        <w:bottom w:val="none" w:sz="0" w:space="0" w:color="auto"/>
        <w:right w:val="none" w:sz="0" w:space="0" w:color="auto"/>
      </w:divBdr>
    </w:div>
    <w:div w:id="611976793">
      <w:bodyDiv w:val="1"/>
      <w:marLeft w:val="0"/>
      <w:marRight w:val="0"/>
      <w:marTop w:val="0"/>
      <w:marBottom w:val="0"/>
      <w:divBdr>
        <w:top w:val="none" w:sz="0" w:space="0" w:color="auto"/>
        <w:left w:val="none" w:sz="0" w:space="0" w:color="auto"/>
        <w:bottom w:val="none" w:sz="0" w:space="0" w:color="auto"/>
        <w:right w:val="none" w:sz="0" w:space="0" w:color="auto"/>
      </w:divBdr>
    </w:div>
    <w:div w:id="859778841">
      <w:bodyDiv w:val="1"/>
      <w:marLeft w:val="0"/>
      <w:marRight w:val="0"/>
      <w:marTop w:val="0"/>
      <w:marBottom w:val="0"/>
      <w:divBdr>
        <w:top w:val="none" w:sz="0" w:space="0" w:color="auto"/>
        <w:left w:val="none" w:sz="0" w:space="0" w:color="auto"/>
        <w:bottom w:val="none" w:sz="0" w:space="0" w:color="auto"/>
        <w:right w:val="none" w:sz="0" w:space="0" w:color="auto"/>
      </w:divBdr>
    </w:div>
    <w:div w:id="961502265">
      <w:bodyDiv w:val="1"/>
      <w:marLeft w:val="0"/>
      <w:marRight w:val="0"/>
      <w:marTop w:val="0"/>
      <w:marBottom w:val="0"/>
      <w:divBdr>
        <w:top w:val="none" w:sz="0" w:space="0" w:color="auto"/>
        <w:left w:val="none" w:sz="0" w:space="0" w:color="auto"/>
        <w:bottom w:val="none" w:sz="0" w:space="0" w:color="auto"/>
        <w:right w:val="none" w:sz="0" w:space="0" w:color="auto"/>
      </w:divBdr>
    </w:div>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 w:id="210954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go.microsoft.com/fwlink/p/?LinkID=259631"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go.microsoft.com/fwlink/p/?LinkId=259631" TargetMode="External"/><Relationship Id="rId34" Type="http://schemas.openxmlformats.org/officeDocument/2006/relationships/hyperlink" Target="http://go.microsoft.com/fwlink/p/?LinkId=259641" TargetMode="External"/><Relationship Id="rId42"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hyperlink" Target="http://go.microsoft.com/fwlink/p/?LinkId=259808" TargetMode="External"/><Relationship Id="rId17" Type="http://schemas.openxmlformats.org/officeDocument/2006/relationships/image" Target="media/image5.png"/><Relationship Id="rId25" Type="http://schemas.openxmlformats.org/officeDocument/2006/relationships/hyperlink" Target="http://go.microsoft.com/fwlink/p/?LinkId=259635" TargetMode="External"/><Relationship Id="rId33" Type="http://schemas.openxmlformats.org/officeDocument/2006/relationships/hyperlink" Target="http://go.microsoft.com/fwlink/p/?LinkId=259640"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go.microsoft.com/fwlink/p/?LinkId=25963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go.microsoft.com/fwlink/p/?LinkID=249010" TargetMode="External"/><Relationship Id="rId32" Type="http://schemas.openxmlformats.org/officeDocument/2006/relationships/hyperlink" Target="http://go.microsoft.com/fwlink/p/?LinkID=234214"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go.microsoft.com/fwlink/p/?LinkId=259633" TargetMode="External"/><Relationship Id="rId28" Type="http://schemas.openxmlformats.org/officeDocument/2006/relationships/hyperlink" Target="http://go.microsoft.com/fwlink/p/?LinkId=259637" TargetMode="External"/><Relationship Id="rId36" Type="http://schemas.openxmlformats.org/officeDocument/2006/relationships/hyperlink" Target="http://go.microsoft.com/fwlink/p/?LinkID=236868"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go.microsoft.com/fwlink/p/?LinkId=25978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go.microsoft.com/fwlink/p/?LinkId=259632" TargetMode="External"/><Relationship Id="rId27" Type="http://schemas.openxmlformats.org/officeDocument/2006/relationships/hyperlink" Target="http://go.microsoft.com/fwlink/p/?LinkId=259636" TargetMode="External"/><Relationship Id="rId30" Type="http://schemas.openxmlformats.org/officeDocument/2006/relationships/hyperlink" Target="http://go.microsoft.com/fwlink/p/?LinkId=259639" TargetMode="External"/><Relationship Id="rId35" Type="http://schemas.openxmlformats.org/officeDocument/2006/relationships/hyperlink" Target="http://go.microsoft.com/fwlink/p/?LinkID=25953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B05BB-6331-4992-912A-797B0C0E6E1F}">
  <ds:schemaRefs>
    <ds:schemaRef ds:uri="http://schemas.microsoft.com/sharepoint/v3/contenttype/forms"/>
  </ds:schemaRefs>
</ds:datastoreItem>
</file>

<file path=customXml/itemProps2.xml><?xml version="1.0" encoding="utf-8"?>
<ds:datastoreItem xmlns:ds="http://schemas.openxmlformats.org/officeDocument/2006/customXml" ds:itemID="{0A7330AB-2E5A-4F56-A543-80A3CFF0C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F1228DB-1674-4807-9BE7-300C7CEB0BFF}">
  <ds:schemaRefs>
    <ds:schemaRef ds:uri="http://schemas.microsoft.com/office/2006/metadata/properties"/>
    <ds:schemaRef ds:uri="2d8ef221-3774-47e5-978c-b29f10de36c7"/>
  </ds:schemaRefs>
</ds:datastoreItem>
</file>

<file path=customXml/itemProps4.xml><?xml version="1.0" encoding="utf-8"?>
<ds:datastoreItem xmlns:ds="http://schemas.openxmlformats.org/officeDocument/2006/customXml" ds:itemID="{9B8C9076-5008-4264-8B5E-E47BB3050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Win8RTM white paper template</vt:lpstr>
    </vt:vector>
  </TitlesOfParts>
  <LinksUpToDate>false</LinksUpToDate>
  <CharactersWithSpaces>25443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Win8RTM white paper template</dc:title>
  <dc:creator/>
  <cp:lastModifiedBy/>
  <cp:revision>1</cp:revision>
  <dcterms:created xsi:type="dcterms:W3CDTF">2012-09-27T23:06:00Z</dcterms:created>
  <dcterms:modified xsi:type="dcterms:W3CDTF">2012-09-27T23:06:00Z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