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360B1A">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[MS-XMLSS]:</w:t>
      </w:r>
    </w:p>
    <w:p w:rsidR="00000000" w:rsidRDefault="00360B1A">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Microsoft XML Schema (Part 1:</w:t>
      </w:r>
    </w:p>
    <w:p w:rsidR="00000000" w:rsidRDefault="00360B1A">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Structures) Standards Support Document</w:t>
      </w:r>
    </w:p>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360B1A">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60B1A">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360B1A">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360B1A">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360B1A">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360B1A">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360B1A">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360B1A">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360B1A">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360B1A">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360B1A">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360B1A">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360B1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360B1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105573">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YdQ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FHeX9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360B1A">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09/08/2010</w:t>
            </w:r>
          </w:p>
        </w:tc>
        <w:tc>
          <w:tcPr>
            <w:tcW w:w="140" w:type="dxa"/>
            <w:tcBorders>
              <w:top w:val="single" w:sz="8" w:space="0" w:color="auto"/>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360B1A">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10/13/201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0.2</w:t>
            </w:r>
          </w:p>
        </w:tc>
        <w:tc>
          <w:tcPr>
            <w:tcW w:w="1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360B1A">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360B1A">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/15/2012</w:t>
            </w:r>
          </w:p>
        </w:tc>
        <w:tc>
          <w:tcPr>
            <w:tcW w:w="14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360B1A">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2.1</w:t>
            </w:r>
          </w:p>
        </w:tc>
        <w:tc>
          <w:tcPr>
            <w:tcW w:w="1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60" w:type="dxa"/>
            <w:tcBorders>
              <w:top w:val="nil"/>
              <w:left w:val="single" w:sz="8" w:space="0" w:color="auto"/>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5840730</wp:posOffset>
            </wp:positionV>
            <wp:extent cx="586232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-1499235</wp:posOffset>
                </wp:positionV>
                <wp:extent cx="12065" cy="18415"/>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18.0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ml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-1499235</wp:posOffset>
                </wp:positionV>
                <wp:extent cx="12065" cy="184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18.0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OLdAIAAPg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" o:allowincell="f" fillcolor="black" stroked="f"/>
            </w:pict>
          </mc:Fallback>
        </mc:AlternateContent>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360B1A">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360B1A">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360B1A">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940"/>
        <w:gridCol w:w="7760"/>
        <w:gridCol w:w="140"/>
      </w:tblGrid>
      <w:tr w:rsidR="00000000">
        <w:tblPrEx>
          <w:tblCellMar>
            <w:top w:w="0" w:type="dxa"/>
            <w:left w:w="0" w:type="dxa"/>
            <w:bottom w:w="0" w:type="dxa"/>
            <w:right w:w="0" w:type="dxa"/>
          </w:tblCellMar>
        </w:tblPrEx>
        <w:trPr>
          <w:trHeight w:val="219"/>
        </w:trPr>
        <w:tc>
          <w:tcPr>
            <w:tcW w:w="870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b/>
                  <w:bCs/>
                  <w:w w:val="98"/>
                  <w:sz w:val="18"/>
                  <w:szCs w:val="18"/>
                </w:rPr>
                <w:t xml:space="preserve"> 2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6</w:t>
            </w:r>
          </w:p>
        </w:tc>
      </w:tr>
      <w:tr w:rsidR="00000000">
        <w:tblPrEx>
          <w:tblCellMar>
            <w:top w:w="0" w:type="dxa"/>
            <w:left w:w="0" w:type="dxa"/>
            <w:bottom w:w="0" w:type="dxa"/>
            <w:right w:w="0" w:type="dxa"/>
          </w:tblCellMar>
        </w:tblPrEx>
        <w:trPr>
          <w:trHeight w:val="218"/>
        </w:trPr>
        <w:tc>
          <w:tcPr>
            <w:tcW w:w="870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sz w:val="18"/>
                  <w:szCs w:val="18"/>
                </w:rPr>
                <w:t xml:space="preserve"> 2.1  Normative Variations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9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2.1.1</w:t>
            </w:r>
          </w:p>
        </w:tc>
        <w:tc>
          <w:tcPr>
            <w:tcW w:w="776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9"/>
                  <w:sz w:val="18"/>
                  <w:szCs w:val="18"/>
                </w:rPr>
                <w:t xml:space="preserve"> </w:t>
              </w:r>
              <w:r>
                <w:rPr>
                  <w:rFonts w:ascii="Verdana" w:hAnsi="Verdana" w:cs="Verdana"/>
                  <w:w w:val="99"/>
                  <w:sz w:val="18"/>
                  <w:szCs w:val="18"/>
                </w:rPr>
                <w:t>[W3C-XSS] Section 3.3.1, The Element Declaration Schema Component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9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2.1.2</w:t>
            </w:r>
          </w:p>
        </w:tc>
        <w:tc>
          <w:tcPr>
            <w:tcW w:w="776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9"/>
                  <w:sz w:val="18"/>
                  <w:szCs w:val="18"/>
                </w:rPr>
                <w:t xml:space="preserve"> [W3C-XSS] Section 3.3.4, Element Declaration Validation Rules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bl>
    <w:p w:rsidR="00000000" w:rsidRDefault="00360B1A">
      <w:pPr>
        <w:pStyle w:val="DefaultParagraphFont"/>
        <w:widowControl w:val="0"/>
        <w:numPr>
          <w:ilvl w:val="0"/>
          <w:numId w:val="2"/>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7" w:history="1">
        <w:r>
          <w:rPr>
            <w:rFonts w:ascii="Verdana" w:hAnsi="Verdana" w:cs="Verdana"/>
            <w:sz w:val="18"/>
            <w:szCs w:val="18"/>
          </w:rPr>
          <w:t xml:space="preserve"> </w:t>
        </w:r>
        <w:r>
          <w:rPr>
            <w:rFonts w:ascii="Verdana" w:hAnsi="Verdana" w:cs="Verdana"/>
            <w:sz w:val="18"/>
            <w:szCs w:val="18"/>
          </w:rPr>
          <w:t>[W3C-XSS] Section 3.4.6, Constraints on Complex Type Definition Schem</w:t>
        </w:r>
      </w:hyperlink>
      <w:r>
        <w:rPr>
          <w:rFonts w:ascii="Verdana" w:hAnsi="Verdana" w:cs="Verdana"/>
          <w:sz w:val="18"/>
          <w:szCs w:val="18"/>
        </w:rPr>
        <w:t>a</w:t>
      </w:r>
      <w:r>
        <w:rPr>
          <w:rFonts w:ascii="Verdana" w:hAnsi="Verdana" w:cs="Verdana"/>
          <w:sz w:val="18"/>
          <w:szCs w:val="18"/>
        </w:rPr>
        <w:t xml:space="preserve"> </w:t>
      </w:r>
    </w:p>
    <w:p w:rsidR="00000000" w:rsidRDefault="00360B1A">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360B1A">
      <w:pPr>
        <w:pStyle w:val="DefaultParagraphFont"/>
        <w:widowControl w:val="0"/>
        <w:tabs>
          <w:tab w:val="left" w:leader="dot" w:pos="8880"/>
        </w:tabs>
        <w:autoSpaceDE w:val="0"/>
        <w:autoSpaceDN w:val="0"/>
        <w:adjustRightInd w:val="0"/>
        <w:spacing w:after="0" w:line="239" w:lineRule="auto"/>
        <w:ind w:left="1260"/>
        <w:rPr>
          <w:rFonts w:ascii="Times New Roman" w:hAnsi="Times New Roman" w:cs="Times New Roman"/>
          <w:sz w:val="24"/>
          <w:szCs w:val="24"/>
        </w:rPr>
      </w:pPr>
      <w:r>
        <w:rPr>
          <w:rFonts w:ascii="Verdana" w:hAnsi="Verdana" w:cs="Verdana"/>
          <w:sz w:val="18"/>
          <w:szCs w:val="18"/>
        </w:rPr>
        <w:t>Components</w:t>
      </w:r>
      <w:r>
        <w:rPr>
          <w:rFonts w:ascii="Times New Roman" w:hAnsi="Times New Roman" w:cs="Times New Roman"/>
          <w:sz w:val="24"/>
          <w:szCs w:val="24"/>
        </w:rPr>
        <w:tab/>
      </w:r>
      <w:r>
        <w:rPr>
          <w:rFonts w:ascii="Verdana" w:hAnsi="Verdana" w:cs="Verdana"/>
          <w:sz w:val="18"/>
          <w:szCs w:val="18"/>
        </w:rPr>
        <w:t>7</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tabs>
          <w:tab w:val="left" w:leader="dot" w:pos="8880"/>
        </w:tabs>
        <w:autoSpaceDE w:val="0"/>
        <w:autoSpaceDN w:val="0"/>
        <w:adjustRightInd w:val="0"/>
        <w:spacing w:after="0" w:line="239" w:lineRule="auto"/>
        <w:ind w:left="540"/>
        <w:rPr>
          <w:rFonts w:ascii="Times New Roman" w:hAnsi="Times New Roman" w:cs="Times New Roman"/>
          <w:sz w:val="24"/>
          <w:szCs w:val="24"/>
        </w:rPr>
      </w:pPr>
      <w:hyperlink w:anchor="page7" w:history="1">
        <w:r>
          <w:rPr>
            <w:rFonts w:ascii="Verdana" w:hAnsi="Verdana" w:cs="Verdana"/>
            <w:sz w:val="18"/>
            <w:szCs w:val="18"/>
          </w:rPr>
          <w:t xml:space="preserve"> 2.1.4  [W3C-XSS] Section 3.10.6, Constraints on Wildcard Schema Component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7</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tabs>
          <w:tab w:val="left" w:leader="dot" w:pos="8880"/>
        </w:tabs>
        <w:autoSpaceDE w:val="0"/>
        <w:autoSpaceDN w:val="0"/>
        <w:adjustRightInd w:val="0"/>
        <w:spacing w:after="0" w:line="239" w:lineRule="auto"/>
        <w:ind w:left="540"/>
        <w:rPr>
          <w:rFonts w:ascii="Times New Roman" w:hAnsi="Times New Roman" w:cs="Times New Roman"/>
          <w:sz w:val="24"/>
          <w:szCs w:val="24"/>
        </w:rPr>
      </w:pPr>
      <w:hyperlink w:anchor="page8" w:history="1">
        <w:r>
          <w:rPr>
            <w:rFonts w:ascii="Verdana" w:hAnsi="Verdana" w:cs="Verdana"/>
            <w:sz w:val="18"/>
            <w:szCs w:val="18"/>
          </w:rPr>
          <w:t xml:space="preserve"> </w:t>
        </w:r>
        <w:r>
          <w:rPr>
            <w:rFonts w:ascii="Verdana" w:hAnsi="Verdana" w:cs="Verdana"/>
            <w:sz w:val="18"/>
            <w:szCs w:val="18"/>
          </w:rPr>
          <w:t>2.1.5  [W3C-XSS] Section 3.11.4, Identity-constraint Definition Validation Rule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8</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tabs>
          <w:tab w:val="left" w:leader="dot" w:pos="8880"/>
        </w:tabs>
        <w:autoSpaceDE w:val="0"/>
        <w:autoSpaceDN w:val="0"/>
        <w:adjustRightInd w:val="0"/>
        <w:spacing w:after="0" w:line="239" w:lineRule="auto"/>
        <w:ind w:left="540"/>
        <w:rPr>
          <w:rFonts w:ascii="Times New Roman" w:hAnsi="Times New Roman" w:cs="Times New Roman"/>
          <w:sz w:val="24"/>
          <w:szCs w:val="24"/>
        </w:rPr>
      </w:pPr>
      <w:hyperlink w:anchor="page8" w:history="1">
        <w:r>
          <w:rPr>
            <w:rFonts w:ascii="Verdana" w:hAnsi="Verdana" w:cs="Verdana"/>
            <w:sz w:val="18"/>
            <w:szCs w:val="18"/>
          </w:rPr>
          <w:t xml:space="preserve"> 2.1.6  [W3C-XSS] Section 3.14.4, Simple Type Definition Validation Rule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8</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numPr>
          <w:ilvl w:val="0"/>
          <w:numId w:val="3"/>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9" w:history="1">
        <w:r>
          <w:rPr>
            <w:rFonts w:ascii="Verdana" w:hAnsi="Verdana" w:cs="Verdana"/>
            <w:sz w:val="18"/>
            <w:szCs w:val="18"/>
          </w:rPr>
          <w:t xml:space="preserve"> [W3C-XSS] Section 3.14.6, Constraints</w:t>
        </w:r>
        <w:r>
          <w:rPr>
            <w:rFonts w:ascii="Verdana" w:hAnsi="Verdana" w:cs="Verdana"/>
            <w:sz w:val="18"/>
            <w:szCs w:val="18"/>
          </w:rPr>
          <w:t xml:space="preserve"> on Simple Type Definition Schem</w:t>
        </w:r>
      </w:hyperlink>
      <w:r>
        <w:rPr>
          <w:rFonts w:ascii="Verdana" w:hAnsi="Verdana" w:cs="Verdana"/>
          <w:sz w:val="18"/>
          <w:szCs w:val="18"/>
        </w:rPr>
        <w:t>a</w:t>
      </w:r>
      <w:r>
        <w:rPr>
          <w:rFonts w:ascii="Verdana" w:hAnsi="Verdana" w:cs="Verdana"/>
          <w:sz w:val="18"/>
          <w:szCs w:val="18"/>
        </w:rPr>
        <w:t xml:space="preserve"> </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tabs>
          <w:tab w:val="left" w:leader="dot" w:pos="8880"/>
        </w:tabs>
        <w:autoSpaceDE w:val="0"/>
        <w:autoSpaceDN w:val="0"/>
        <w:adjustRightInd w:val="0"/>
        <w:spacing w:after="0" w:line="239" w:lineRule="auto"/>
        <w:ind w:left="1260"/>
        <w:rPr>
          <w:rFonts w:ascii="Times New Roman" w:hAnsi="Times New Roman" w:cs="Times New Roman"/>
          <w:sz w:val="24"/>
          <w:szCs w:val="24"/>
        </w:rPr>
      </w:pPr>
      <w:r>
        <w:rPr>
          <w:rFonts w:ascii="Verdana" w:hAnsi="Verdana" w:cs="Verdana"/>
          <w:sz w:val="18"/>
          <w:szCs w:val="18"/>
        </w:rPr>
        <w:t>Components</w:t>
      </w:r>
      <w:r>
        <w:rPr>
          <w:rFonts w:ascii="Times New Roman" w:hAnsi="Times New Roman" w:cs="Times New Roman"/>
          <w:sz w:val="24"/>
          <w:szCs w:val="24"/>
        </w:rPr>
        <w:tab/>
      </w:r>
      <w:r>
        <w:rPr>
          <w:rFonts w:ascii="Verdana" w:hAnsi="Verdana" w:cs="Verdana"/>
          <w:sz w:val="18"/>
          <w:szCs w:val="18"/>
        </w:rPr>
        <w:t>9</w:t>
      </w:r>
    </w:p>
    <w:p w:rsidR="00000000" w:rsidRDefault="00360B1A">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360B1A">
      <w:pPr>
        <w:pStyle w:val="DefaultParagraphFont"/>
        <w:widowControl w:val="0"/>
        <w:tabs>
          <w:tab w:val="left" w:leader="dot" w:pos="8880"/>
        </w:tabs>
        <w:autoSpaceDE w:val="0"/>
        <w:autoSpaceDN w:val="0"/>
        <w:adjustRightInd w:val="0"/>
        <w:spacing w:after="0" w:line="239" w:lineRule="auto"/>
        <w:ind w:left="540"/>
        <w:rPr>
          <w:rFonts w:ascii="Times New Roman" w:hAnsi="Times New Roman" w:cs="Times New Roman"/>
          <w:sz w:val="24"/>
          <w:szCs w:val="24"/>
        </w:rPr>
      </w:pPr>
      <w:hyperlink w:anchor="page9" w:history="1">
        <w:r>
          <w:rPr>
            <w:rFonts w:ascii="Verdana" w:hAnsi="Verdana" w:cs="Verdana"/>
            <w:sz w:val="18"/>
            <w:szCs w:val="18"/>
          </w:rPr>
          <w:t xml:space="preserve"> 2.1.8  [W3C-XSS] Section 4.2.3, References to schema components across namespace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tabs>
          <w:tab w:val="left" w:leader="dot" w:pos="8880"/>
        </w:tabs>
        <w:autoSpaceDE w:val="0"/>
        <w:autoSpaceDN w:val="0"/>
        <w:adjustRightInd w:val="0"/>
        <w:spacing w:after="0" w:line="239" w:lineRule="auto"/>
        <w:ind w:left="380"/>
        <w:rPr>
          <w:rFonts w:ascii="Times New Roman" w:hAnsi="Times New Roman" w:cs="Times New Roman"/>
          <w:sz w:val="24"/>
          <w:szCs w:val="24"/>
        </w:rPr>
      </w:pPr>
      <w:hyperlink w:anchor="page9" w:history="1">
        <w:r>
          <w:rPr>
            <w:rFonts w:ascii="Verdana" w:hAnsi="Verdana" w:cs="Verdana"/>
            <w:sz w:val="18"/>
            <w:szCs w:val="18"/>
          </w:rPr>
          <w:t xml:space="preserve"> 2.2  Clarification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9</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tabs>
          <w:tab w:val="left" w:leader="dot" w:pos="8880"/>
        </w:tabs>
        <w:autoSpaceDE w:val="0"/>
        <w:autoSpaceDN w:val="0"/>
        <w:adjustRightInd w:val="0"/>
        <w:spacing w:after="0" w:line="239" w:lineRule="auto"/>
        <w:ind w:left="540"/>
        <w:rPr>
          <w:rFonts w:ascii="Times New Roman" w:hAnsi="Times New Roman" w:cs="Times New Roman"/>
          <w:sz w:val="24"/>
          <w:szCs w:val="24"/>
        </w:rPr>
      </w:pPr>
      <w:hyperlink w:anchor="page9" w:history="1">
        <w:r>
          <w:rPr>
            <w:rFonts w:ascii="Verdana" w:hAnsi="Verdana" w:cs="Verdana"/>
            <w:sz w:val="18"/>
            <w:szCs w:val="18"/>
          </w:rPr>
          <w:t xml:space="preserve"> 2.2.1  [W3C-XSS] Sec</w:t>
        </w:r>
        <w:r>
          <w:rPr>
            <w:rFonts w:ascii="Verdana" w:hAnsi="Verdana" w:cs="Verdana"/>
            <w:sz w:val="18"/>
            <w:szCs w:val="18"/>
          </w:rPr>
          <w:t>tion 2.1, Overview of XML Schem</w:t>
        </w:r>
      </w:hyperlink>
      <w:r>
        <w:rPr>
          <w:rFonts w:ascii="Verdana" w:hAnsi="Verdana" w:cs="Verdana"/>
          <w:sz w:val="18"/>
          <w:szCs w:val="18"/>
        </w:rPr>
        <w:t>a</w:t>
      </w:r>
      <w:r>
        <w:rPr>
          <w:rFonts w:ascii="Times New Roman" w:hAnsi="Times New Roman" w:cs="Times New Roman"/>
          <w:sz w:val="24"/>
          <w:szCs w:val="24"/>
        </w:rPr>
        <w:tab/>
      </w:r>
      <w:r>
        <w:rPr>
          <w:rFonts w:ascii="Verdana" w:hAnsi="Verdana" w:cs="Verdana"/>
          <w:sz w:val="18"/>
          <w:szCs w:val="18"/>
        </w:rPr>
        <w:t>9</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0" w:history="1">
        <w:r>
          <w:rPr>
            <w:rFonts w:ascii="Verdana" w:hAnsi="Verdana" w:cs="Verdana"/>
            <w:sz w:val="18"/>
            <w:szCs w:val="18"/>
          </w:rPr>
          <w:t xml:space="preserve"> 2.2.2  [W3C-XSS] Section 3.8.4, Model Group Validation Rule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10</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tabs>
          <w:tab w:val="left" w:leader="dot" w:pos="8760"/>
        </w:tabs>
        <w:autoSpaceDE w:val="0"/>
        <w:autoSpaceDN w:val="0"/>
        <w:adjustRightInd w:val="0"/>
        <w:spacing w:after="0" w:line="239" w:lineRule="auto"/>
        <w:ind w:left="540"/>
        <w:rPr>
          <w:rFonts w:ascii="Times New Roman" w:hAnsi="Times New Roman" w:cs="Times New Roman"/>
          <w:sz w:val="24"/>
          <w:szCs w:val="24"/>
        </w:rPr>
      </w:pPr>
      <w:hyperlink w:anchor="page10" w:history="1">
        <w:r>
          <w:rPr>
            <w:rFonts w:ascii="Verdana" w:hAnsi="Verdana" w:cs="Verdana"/>
            <w:sz w:val="18"/>
            <w:szCs w:val="18"/>
          </w:rPr>
          <w:t xml:space="preserve"> 2.2.3  [W3C-XSS] Section 3.8.6, Constraints on Model Group Schema Component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10</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numPr>
          <w:ilvl w:val="0"/>
          <w:numId w:val="4"/>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10" w:history="1">
        <w:r>
          <w:rPr>
            <w:rFonts w:ascii="Verdana" w:hAnsi="Verdana" w:cs="Verdana"/>
            <w:sz w:val="18"/>
            <w:szCs w:val="18"/>
          </w:rPr>
          <w:t xml:space="preserve"> [W3C-XSS] Section 4.1, Layer 1: Summary of the Schema-validity Assessmen</w:t>
        </w:r>
      </w:hyperlink>
      <w:r>
        <w:rPr>
          <w:rFonts w:ascii="Verdana" w:hAnsi="Verdana" w:cs="Verdana"/>
          <w:sz w:val="18"/>
          <w:szCs w:val="18"/>
        </w:rPr>
        <w:t>t</w:t>
      </w:r>
      <w:r>
        <w:rPr>
          <w:rFonts w:ascii="Verdana" w:hAnsi="Verdana" w:cs="Verdana"/>
          <w:sz w:val="18"/>
          <w:szCs w:val="18"/>
        </w:rPr>
        <w:t xml:space="preserve"> </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7980"/>
        <w:gridCol w:w="28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9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sz w:val="18"/>
                  <w:szCs w:val="18"/>
                </w:rPr>
                <w:t xml:space="preserve"> Core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79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8"/>
                  <w:sz w:val="18"/>
                  <w:szCs w:val="18"/>
                </w:rPr>
                <w:t xml:space="preserve"> Error Handling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79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8"/>
                  <w:sz w:val="18"/>
                  <w:szCs w:val="18"/>
                </w:rPr>
                <w:t xml:space="preserve"> </w:t>
              </w:r>
              <w:r>
                <w:rPr>
                  <w:rFonts w:ascii="Verdana" w:hAnsi="Verdana" w:cs="Verdana"/>
                  <w:w w:val="98"/>
                  <w:sz w:val="18"/>
                  <w:szCs w:val="18"/>
                </w:rPr>
                <w:t>Security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0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b/>
                  <w:bCs/>
                  <w:sz w:val="18"/>
                  <w:szCs w:val="18"/>
                </w:rPr>
                <w:t xml:space="preserve"> Change Tracking........................................................................................</w:t>
              </w:r>
              <w:r>
                <w:rPr>
                  <w:rFonts w:ascii="Verdana" w:hAnsi="Verdana" w:cs="Verdana"/>
                  <w:b/>
                  <w:bCs/>
                  <w:sz w:val="18"/>
                  <w:szCs w:val="18"/>
                </w:rPr>
                <w:t>............</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12</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00" w:type="dxa"/>
            <w:gridSpan w:val="2"/>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b/>
                  <w:bCs/>
                  <w:sz w:val="18"/>
                  <w:szCs w:val="18"/>
                </w:rPr>
                <w:t xml:space="preserve"> Index ....................................................................................................................</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14</w:t>
            </w:r>
          </w:p>
        </w:tc>
      </w:tr>
    </w:tbl>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2696210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360B1A">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360B1A">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This document describes the level of support provided by Microsoft XML Core Services (MSXML) 6.0 for </w:t>
      </w:r>
      <w:r>
        <w:rPr>
          <w:rFonts w:ascii="Verdana" w:hAnsi="Verdana" w:cs="Verdana"/>
          <w:i/>
          <w:iCs/>
          <w:sz w:val="18"/>
          <w:szCs w:val="18"/>
        </w:rPr>
        <w:t>XML Schema Part 1: Structures Second Edition</w:t>
      </w:r>
      <w:r>
        <w:rPr>
          <w:rFonts w:ascii="Verdana" w:hAnsi="Verdana" w:cs="Verdana"/>
          <w:sz w:val="18"/>
          <w:szCs w:val="18"/>
        </w:rPr>
        <w:t xml:space="preserve"> </w:t>
      </w:r>
      <w:hyperlink r:id="rId11" w:history="1">
        <w:r>
          <w:rPr>
            <w:rFonts w:ascii="Verdana" w:hAnsi="Verdana" w:cs="Verdana"/>
            <w:sz w:val="18"/>
            <w:szCs w:val="18"/>
          </w:rPr>
          <w:t xml:space="preserve"> </w:t>
        </w:r>
        <w:r>
          <w:rPr>
            <w:rFonts w:ascii="Verdana" w:hAnsi="Verdana" w:cs="Verdana"/>
            <w:color w:val="0066FF"/>
            <w:sz w:val="18"/>
            <w:szCs w:val="18"/>
            <w:u w:val="single"/>
          </w:rPr>
          <w:t>[W3C-XSS]</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published on 28 October, 2004.</w:t>
      </w:r>
    </w:p>
    <w:p w:rsidR="00000000" w:rsidRDefault="00360B1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3" w:lineRule="auto"/>
        <w:ind w:left="208" w:right="60"/>
        <w:rPr>
          <w:rFonts w:ascii="Times New Roman" w:hAnsi="Times New Roman" w:cs="Times New Roman"/>
          <w:sz w:val="24"/>
          <w:szCs w:val="24"/>
        </w:rPr>
      </w:pPr>
      <w:r>
        <w:rPr>
          <w:rFonts w:ascii="Verdana" w:hAnsi="Verdana" w:cs="Verdana"/>
          <w:sz w:val="18"/>
          <w:szCs w:val="18"/>
        </w:rPr>
        <w:t xml:space="preserve">MSXML6 supports </w:t>
      </w:r>
      <w:r>
        <w:rPr>
          <w:rFonts w:ascii="Verdana" w:hAnsi="Verdana" w:cs="Verdana"/>
          <w:i/>
          <w:iCs/>
          <w:sz w:val="18"/>
          <w:szCs w:val="18"/>
        </w:rPr>
        <w:t>XML Schema Part 1: Structures Second Edition</w:t>
      </w:r>
      <w:r>
        <w:rPr>
          <w:rFonts w:ascii="Verdana" w:hAnsi="Verdana" w:cs="Verdana"/>
          <w:sz w:val="18"/>
          <w:szCs w:val="18"/>
        </w:rPr>
        <w:t xml:space="preserve"> </w:t>
      </w:r>
      <w:r>
        <w:rPr>
          <w:rFonts w:ascii="Verdana" w:hAnsi="Verdana" w:cs="Verdana"/>
          <w:b/>
          <w:bCs/>
          <w:sz w:val="18"/>
          <w:szCs w:val="18"/>
        </w:rPr>
        <w:t>[W3C-XSS]</w:t>
      </w:r>
      <w:r>
        <w:rPr>
          <w:rFonts w:ascii="Verdana" w:hAnsi="Verdana" w:cs="Verdana"/>
          <w:sz w:val="18"/>
          <w:szCs w:val="18"/>
        </w:rPr>
        <w:t xml:space="preserve"> using the </w:t>
      </w:r>
      <w:r>
        <w:rPr>
          <w:rFonts w:ascii="Verdana" w:hAnsi="Verdana" w:cs="Verdana"/>
          <w:i/>
          <w:iCs/>
          <w:sz w:val="18"/>
          <w:szCs w:val="18"/>
        </w:rPr>
        <w:t>Extensible</w:t>
      </w:r>
      <w:r>
        <w:rPr>
          <w:rFonts w:ascii="Verdana" w:hAnsi="Verdana" w:cs="Verdana"/>
          <w:sz w:val="18"/>
          <w:szCs w:val="18"/>
        </w:rPr>
        <w:t xml:space="preserve"> </w:t>
      </w:r>
      <w:r>
        <w:rPr>
          <w:rFonts w:ascii="Verdana" w:hAnsi="Verdana" w:cs="Verdana"/>
          <w:i/>
          <w:iCs/>
          <w:sz w:val="18"/>
          <w:szCs w:val="18"/>
        </w:rPr>
        <w:t xml:space="preserve">Markup Language (XML) 1.0 (Fourth Edition) </w:t>
      </w:r>
      <w:r>
        <w:rPr>
          <w:rFonts w:ascii="Verdana" w:hAnsi="Verdana" w:cs="Verdana"/>
          <w:b/>
          <w:bCs/>
          <w:sz w:val="18"/>
          <w:szCs w:val="18"/>
        </w:rPr>
        <w:t>[XML]</w:t>
      </w:r>
      <w:r>
        <w:rPr>
          <w:rFonts w:ascii="Verdana" w:hAnsi="Verdana" w:cs="Verdana"/>
          <w:sz w:val="18"/>
          <w:szCs w:val="18"/>
        </w:rPr>
        <w:t>, W3C Recommendation 16 August 2006, edited</w:t>
      </w:r>
      <w:r>
        <w:rPr>
          <w:rFonts w:ascii="Verdana" w:hAnsi="Verdana" w:cs="Verdana"/>
          <w:i/>
          <w:iCs/>
          <w:sz w:val="18"/>
          <w:szCs w:val="18"/>
        </w:rPr>
        <w:t xml:space="preserve"> </w:t>
      </w:r>
      <w:r>
        <w:rPr>
          <w:rFonts w:ascii="Verdana" w:hAnsi="Verdana" w:cs="Verdana"/>
          <w:sz w:val="18"/>
          <w:szCs w:val="18"/>
        </w:rPr>
        <w:t>in place 29 September 2006.</w:t>
      </w:r>
    </w:p>
    <w:p w:rsidR="00000000" w:rsidRDefault="00360B1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4" w:lineRule="auto"/>
        <w:ind w:left="208" w:right="16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[W3C-XSS]</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webpages and browser users, in addition to user agents (browser applications). Statements found in this document apply only to normative requirements in the specification t</w:t>
      </w:r>
      <w:r>
        <w:rPr>
          <w:rFonts w:ascii="Verdana" w:hAnsi="Verdana" w:cs="Verdana"/>
          <w:sz w:val="18"/>
          <w:szCs w:val="18"/>
        </w:rPr>
        <w:t>argeted to user agents, not those targeted to authors.</w:t>
      </w:r>
    </w:p>
    <w:p w:rsidR="00000000" w:rsidRDefault="00360B1A">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60B1A">
      <w:pPr>
        <w:pStyle w:val="DefaultParagraphFont"/>
        <w:widowControl w:val="0"/>
        <w:numPr>
          <w:ilvl w:val="0"/>
          <w:numId w:val="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360B1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w:t>
      </w:r>
      <w:r>
        <w:rPr>
          <w:rFonts w:ascii="Verdana" w:hAnsi="Verdana" w:cs="Verdana"/>
          <w:sz w:val="18"/>
          <w:szCs w:val="18"/>
        </w:rPr>
        <w:t>ptional behavior use either MAY, SHOULD, or SHOULD NOT.</w:t>
      </w:r>
    </w:p>
    <w:p w:rsidR="00000000" w:rsidRDefault="00360B1A">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360B1A">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360B1A">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w:t>
      </w:r>
      <w:r>
        <w:rPr>
          <w:rFonts w:ascii="Verdana" w:hAnsi="Verdana" w:cs="Verdana"/>
          <w:sz w:val="18"/>
          <w:szCs w:val="18"/>
        </w:rPr>
        <w:t>rosoft Open Specifications documentation do not include a publishing year because links are to the latest version of the technical documents, which are updated frequently. References to other documents include a publishing year when one is available.</w:t>
      </w:r>
    </w:p>
    <w:p w:rsidR="00000000" w:rsidRDefault="00360B1A">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60B1A">
      <w:pPr>
        <w:pStyle w:val="DefaultParagraphFont"/>
        <w:widowControl w:val="0"/>
        <w:numPr>
          <w:ilvl w:val="0"/>
          <w:numId w:val="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360B1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w:t>
        </w:r>
        <w:r>
          <w:rPr>
            <w:rFonts w:ascii="Verdana" w:hAnsi="Verdana" w:cs="Verdana"/>
            <w:color w:val="0066FF"/>
            <w:sz w:val="18"/>
            <w:szCs w:val="18"/>
            <w:u w:val="single"/>
          </w:rPr>
          <w: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208" w:right="640"/>
        <w:rPr>
          <w:rFonts w:ascii="Times New Roman" w:hAnsi="Times New Roman" w:cs="Times New Roman"/>
          <w:sz w:val="24"/>
          <w:szCs w:val="24"/>
        </w:rPr>
      </w:pPr>
      <w:r>
        <w:rPr>
          <w:rFonts w:ascii="Verdana" w:hAnsi="Verdana" w:cs="Verdana"/>
          <w:sz w:val="18"/>
          <w:szCs w:val="18"/>
        </w:rPr>
        <w:t xml:space="preserve">[W3C-XSS] W3C, "XML Schema Part 1: Structures Second Edition", W3C Recommendation 28 October 2004, </w:t>
      </w:r>
      <w:hyperlink r:id="rId17" w:history="1">
        <w:r>
          <w:rPr>
            <w:rFonts w:ascii="Verdana" w:hAnsi="Verdana" w:cs="Verdana"/>
            <w:sz w:val="18"/>
            <w:szCs w:val="18"/>
          </w:rPr>
          <w:t xml:space="preserve"> </w:t>
        </w:r>
        <w:r>
          <w:rPr>
            <w:rFonts w:ascii="Verdana" w:hAnsi="Verdana" w:cs="Verdana"/>
            <w:color w:val="0066FF"/>
            <w:sz w:val="18"/>
            <w:szCs w:val="18"/>
            <w:u w:val="single"/>
          </w:rPr>
          <w:t>http://www.w3.org/TR/2004/REC-xmlschema-1-20041028</w:t>
        </w:r>
      </w:hyperlink>
      <w:r>
        <w:rPr>
          <w:rFonts w:ascii="Verdana" w:hAnsi="Verdana" w:cs="Verdana"/>
          <w:color w:val="0066FF"/>
          <w:sz w:val="18"/>
          <w:szCs w:val="18"/>
          <w:u w:val="single"/>
        </w:rPr>
        <w:t>/</w:t>
      </w:r>
    </w:p>
    <w:p w:rsidR="00000000" w:rsidRDefault="00360B1A">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60B1A">
      <w:pPr>
        <w:pStyle w:val="DefaultParagraphFont"/>
        <w:widowControl w:val="0"/>
        <w:numPr>
          <w:ilvl w:val="0"/>
          <w:numId w:val="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360B1A">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60B1A">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360B1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Throughout this document, Microsoft XML Core Services (MSXML) 6.0 is referred to as </w:t>
      </w:r>
      <w:r>
        <w:rPr>
          <w:rFonts w:ascii="Verdana" w:hAnsi="Verdana" w:cs="Verdana"/>
          <w:i/>
          <w:iCs/>
          <w:sz w:val="18"/>
          <w:szCs w:val="18"/>
        </w:rPr>
        <w:t>MSXML6</w:t>
      </w:r>
      <w:r>
        <w:rPr>
          <w:rFonts w:ascii="Verdana" w:hAnsi="Verdana" w:cs="Verdana"/>
          <w:sz w:val="18"/>
          <w:szCs w:val="18"/>
        </w:rPr>
        <w:t>.</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MSXML6 implements the </w:t>
      </w:r>
      <w:hyperlink r:id="rId18" w:history="1">
        <w:r>
          <w:rPr>
            <w:rFonts w:ascii="Verdana" w:hAnsi="Verdana" w:cs="Verdana"/>
            <w:sz w:val="18"/>
            <w:szCs w:val="18"/>
          </w:rPr>
          <w:t xml:space="preserve"> </w:t>
        </w:r>
        <w:r>
          <w:rPr>
            <w:rFonts w:ascii="Verdana" w:hAnsi="Verdana" w:cs="Verdana"/>
            <w:color w:val="0066FF"/>
            <w:sz w:val="18"/>
            <w:szCs w:val="18"/>
            <w:u w:val="single"/>
          </w:rPr>
          <w:t>[W3C-XSS]</w:t>
        </w:r>
      </w:hyperlink>
      <w:r>
        <w:rPr>
          <w:rFonts w:ascii="Verdana" w:hAnsi="Verdana" w:cs="Verdana"/>
          <w:sz w:val="18"/>
          <w:szCs w:val="18"/>
          <w:u w:val="single"/>
        </w:rPr>
        <w:t xml:space="preserve"> </w:t>
      </w:r>
      <w:r>
        <w:rPr>
          <w:rFonts w:ascii="Verdana" w:hAnsi="Verdana" w:cs="Verdana"/>
          <w:sz w:val="18"/>
          <w:szCs w:val="18"/>
        </w:rPr>
        <w:t>specification.</w:t>
      </w:r>
    </w:p>
    <w:p w:rsidR="00000000" w:rsidRDefault="00360B1A">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60B1A">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360B1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8"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[W3C-XSS</w:t>
        </w:r>
      </w:hyperlink>
      <w:r>
        <w:rPr>
          <w:rFonts w:ascii="Verdana" w:hAnsi="Verdana" w:cs="Verdana"/>
          <w:color w:val="0066FF"/>
          <w:sz w:val="18"/>
          <w:szCs w:val="18"/>
          <w:u w:val="single"/>
        </w:rPr>
        <w:t>]</w:t>
      </w:r>
      <w:r>
        <w:rPr>
          <w:rFonts w:ascii="Verdana" w:hAnsi="Verdana" w:cs="Verdana"/>
          <w:sz w:val="18"/>
          <w:szCs w:val="18"/>
        </w:rPr>
        <w:t xml:space="preserve">, a user agent must implement all required </w:t>
      </w:r>
      <w:r>
        <w:rPr>
          <w:rFonts w:ascii="Verdana" w:hAnsi="Verdana" w:cs="Verdana"/>
          <w:sz w:val="18"/>
          <w:szCs w:val="18"/>
        </w:rPr>
        <w:t xml:space="preserve">portions of the specification. Any optional portions that have been implemented must also be implemented as described by the specification. Normative language is usually used to define both required and optional portions.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261620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360B1A">
      <w:pPr>
        <w:pStyle w:val="DefaultParagraphFont"/>
        <w:widowControl w:val="0"/>
        <w:numPr>
          <w:ilvl w:val="0"/>
          <w:numId w:val="1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5" w:name="page5"/>
      <w:bookmarkEnd w:id="5"/>
      <w:r>
        <w:rPr>
          <w:rFonts w:ascii="Verdana" w:hAnsi="Verdana" w:cs="Verdana"/>
          <w:b/>
          <w:bCs/>
          <w:sz w:val="20"/>
          <w:szCs w:val="20"/>
        </w:rPr>
        <w:lastRenderedPageBreak/>
        <w:t xml:space="preserve">Notation </w:t>
      </w:r>
    </w:p>
    <w:p w:rsidR="00000000" w:rsidRDefault="00360B1A">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360B1A">
      <w:pPr>
        <w:pStyle w:val="DefaultParagraphFont"/>
        <w:widowControl w:val="0"/>
        <w:autoSpaceDE w:val="0"/>
        <w:autoSpaceDN w:val="0"/>
        <w:adjustRightInd w:val="0"/>
        <w:spacing w:after="0" w:line="164"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0"/>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r>
      <w:tr w:rsidR="00000000">
        <w:tblPrEx>
          <w:tblCellMar>
            <w:top w:w="0" w:type="dxa"/>
            <w:left w:w="0" w:type="dxa"/>
            <w:bottom w:w="0" w:type="dxa"/>
            <w:right w:w="0" w:type="dxa"/>
          </w:tblCellMar>
        </w:tblPrEx>
        <w:trPr>
          <w:trHeight w:val="197"/>
        </w:trPr>
        <w:tc>
          <w:tcPr>
            <w:tcW w:w="1060" w:type="dxa"/>
            <w:tcBorders>
              <w:top w:val="nil"/>
              <w:left w:val="single" w:sz="8" w:space="0" w:color="auto"/>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9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SHOULD, or RECOMMENDED. (See </w:t>
            </w:r>
            <w:hyperlink r:id="rId21"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specification, which can impair interoperability.</w:t>
            </w:r>
          </w:p>
        </w:tc>
      </w:tr>
      <w:tr w:rsidR="00000000">
        <w:tblPrEx>
          <w:tblCellMar>
            <w:top w:w="0" w:type="dxa"/>
            <w:left w:w="0" w:type="dxa"/>
            <w:bottom w:w="0" w:type="dxa"/>
            <w:right w:w="0" w:type="dxa"/>
          </w:tblCellMar>
        </w:tblPrEx>
        <w:trPr>
          <w:trHeight w:val="90"/>
        </w:trPr>
        <w:tc>
          <w:tcPr>
            <w:tcW w:w="1060" w:type="dxa"/>
            <w:tcBorders>
              <w:top w:val="nil"/>
              <w:left w:val="single" w:sz="8" w:space="0" w:color="auto"/>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60B1A">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118745</wp:posOffset>
            </wp:positionH>
            <wp:positionV relativeFrom="paragraph">
              <wp:posOffset>5475605</wp:posOffset>
            </wp:positionV>
            <wp:extent cx="586232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53"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360B1A">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360B1A">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2" w:history="1">
        <w:r>
          <w:rPr>
            <w:rFonts w:ascii="Verdana" w:hAnsi="Verdana" w:cs="Verdana"/>
            <w:sz w:val="18"/>
            <w:szCs w:val="18"/>
          </w:rPr>
          <w:t xml:space="preserve"> </w:t>
        </w:r>
        <w:r>
          <w:rPr>
            <w:rFonts w:ascii="Verdana" w:hAnsi="Verdana" w:cs="Verdana"/>
            <w:color w:val="0066FF"/>
            <w:sz w:val="18"/>
            <w:szCs w:val="18"/>
            <w:u w:val="single"/>
          </w:rPr>
          <w:t>[W3C-XSS]</w:t>
        </w:r>
      </w:hyperlink>
      <w:r>
        <w:rPr>
          <w:rFonts w:ascii="Verdana" w:hAnsi="Verdana" w:cs="Verdana"/>
          <w:sz w:val="18"/>
          <w:szCs w:val="18"/>
          <w:u w:val="single"/>
        </w:rPr>
        <w:t>.</w:t>
      </w:r>
    </w:p>
    <w:p w:rsidR="00000000" w:rsidRDefault="00360B1A">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360B1A">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360B1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1"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360B1A">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1"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360B1A">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360B1A">
      <w:pPr>
        <w:pStyle w:val="DefaultParagraphFont"/>
        <w:widowControl w:val="0"/>
        <w:numPr>
          <w:ilvl w:val="0"/>
          <w:numId w:val="1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3" w:history="1">
        <w:r>
          <w:rPr>
            <w:rFonts w:ascii="Verdana" w:hAnsi="Verdana" w:cs="Verdana"/>
            <w:sz w:val="18"/>
            <w:szCs w:val="18"/>
          </w:rPr>
          <w:t xml:space="preserve"> </w:t>
        </w:r>
        <w:r>
          <w:rPr>
            <w:rFonts w:ascii="Verdana" w:hAnsi="Verdana" w:cs="Verdana"/>
            <w:color w:val="0066FF"/>
            <w:sz w:val="18"/>
            <w:szCs w:val="18"/>
            <w:u w:val="single"/>
          </w:rPr>
          <w:t>[W3C-XSS]</w:t>
        </w:r>
      </w:hyperlink>
      <w:r>
        <w:rPr>
          <w:rFonts w:ascii="Verdana" w:hAnsi="Verdana" w:cs="Verdana"/>
          <w:sz w:val="18"/>
          <w:szCs w:val="18"/>
          <w:u w:val="single"/>
        </w:rPr>
        <w:t>.</w:t>
      </w:r>
    </w:p>
    <w:p w:rsidR="00000000" w:rsidRDefault="00360B1A">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60B1A">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[W3C-XSS] Section 3.3.1, The Element Declaration Schema Component </w:t>
      </w:r>
    </w:p>
    <w:p w:rsidR="00000000" w:rsidRDefault="00360B1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60B1A">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55" w:lineRule="auto"/>
        <w:ind w:left="428" w:right="1460"/>
        <w:rPr>
          <w:rFonts w:ascii="Times New Roman" w:hAnsi="Times New Roman" w:cs="Times New Roman"/>
          <w:sz w:val="24"/>
          <w:szCs w:val="24"/>
        </w:rPr>
      </w:pPr>
      <w:r>
        <w:rPr>
          <w:rFonts w:ascii="Courier New" w:hAnsi="Courier New" w:cs="Courier New"/>
          <w:sz w:val="16"/>
          <w:szCs w:val="16"/>
        </w:rPr>
        <w:t>{value constraint}</w:t>
      </w:r>
      <w:r>
        <w:rPr>
          <w:rFonts w:ascii="Courier New" w:hAnsi="Courier New" w:cs="Courier New"/>
          <w:sz w:val="16"/>
          <w:szCs w:val="16"/>
        </w:rPr>
        <w:t xml:space="preserve"> establishes a default or fixed value for an element. If default is specified, and if the element being ·validated· is empty, then the canonical form of the supplied constraint value becomes the [schema normalized value] of the ·validated· element in the ·</w:t>
      </w:r>
      <w:r>
        <w:rPr>
          <w:rFonts w:ascii="Courier New" w:hAnsi="Courier New" w:cs="Courier New"/>
          <w:sz w:val="16"/>
          <w:szCs w:val="16"/>
        </w:rPr>
        <w:t>post-schema-validation infoset·. If fixed is specified, then the element's content must either be empty, in which case fixed behaves as default, or its value must match the supplied constraint value.</w:t>
      </w:r>
    </w:p>
    <w:p w:rsidR="00000000" w:rsidRDefault="00360B1A">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08" w:lineRule="auto"/>
        <w:ind w:left="208" w:right="660"/>
        <w:rPr>
          <w:rFonts w:ascii="Times New Roman" w:hAnsi="Times New Roman" w:cs="Times New Roman"/>
          <w:sz w:val="24"/>
          <w:szCs w:val="24"/>
        </w:rPr>
      </w:pPr>
      <w:r>
        <w:rPr>
          <w:rFonts w:ascii="Verdana" w:hAnsi="Verdana" w:cs="Verdana"/>
          <w:sz w:val="18"/>
          <w:szCs w:val="18"/>
        </w:rPr>
        <w:t xml:space="preserve">If an element that is being validated includes </w:t>
      </w:r>
      <w:r>
        <w:rPr>
          <w:rFonts w:ascii="Verdana" w:hAnsi="Verdana" w:cs="Verdana"/>
          <w:sz w:val="18"/>
          <w:szCs w:val="18"/>
        </w:rPr>
        <w:t xml:space="preserve">a </w:t>
      </w:r>
      <w:r>
        <w:rPr>
          <w:rFonts w:ascii="Verdana" w:hAnsi="Verdana" w:cs="Verdana"/>
          <w:b/>
          <w:bCs/>
          <w:sz w:val="18"/>
          <w:szCs w:val="18"/>
        </w:rPr>
        <w:t>{value constraint}</w:t>
      </w:r>
      <w:r>
        <w:rPr>
          <w:rFonts w:ascii="Verdana" w:hAnsi="Verdana" w:cs="Verdana"/>
          <w:sz w:val="18"/>
          <w:szCs w:val="18"/>
        </w:rPr>
        <w:t xml:space="preserve"> value that is specified as </w:t>
      </w:r>
      <w:r>
        <w:rPr>
          <w:rFonts w:ascii="Courier New" w:hAnsi="Courier New" w:cs="Courier New"/>
          <w:sz w:val="18"/>
          <w:szCs w:val="18"/>
        </w:rPr>
        <w:t xml:space="preserve">default </w:t>
      </w:r>
      <w:r>
        <w:rPr>
          <w:rFonts w:ascii="Verdana" w:hAnsi="Verdana" w:cs="Verdana"/>
          <w:sz w:val="18"/>
          <w:szCs w:val="18"/>
        </w:rPr>
        <w:t>and the element is empty, the default value is not supplied.</w:t>
      </w:r>
    </w:p>
    <w:p w:rsidR="00000000" w:rsidRDefault="00360B1A">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360B1A">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[W3C-XSS] Section 3.3.4, Element Declaration Validation Rules </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60B1A">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4" w:lineRule="auto"/>
        <w:ind w:left="428" w:right="1280"/>
        <w:rPr>
          <w:rFonts w:ascii="Times New Roman" w:hAnsi="Times New Roman" w:cs="Times New Roman"/>
          <w:sz w:val="24"/>
          <w:szCs w:val="24"/>
        </w:rPr>
      </w:pPr>
      <w:r>
        <w:rPr>
          <w:rFonts w:ascii="Courier New" w:hAnsi="Courier New" w:cs="Courier New"/>
          <w:sz w:val="16"/>
          <w:szCs w:val="16"/>
        </w:rPr>
        <w:t>4 If there is an attribute information item among the element information item's [attributes] whose [namespace name] is identical to http://www.w3.org/2001/XMLSchema-instance and whose [local name] is type ...</w:t>
      </w:r>
    </w:p>
    <w:p w:rsidR="00000000" w:rsidRDefault="00360B1A">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43" w:lineRule="auto"/>
        <w:ind w:left="428" w:right="1180"/>
        <w:rPr>
          <w:rFonts w:ascii="Times New Roman" w:hAnsi="Times New Roman" w:cs="Times New Roman"/>
          <w:sz w:val="24"/>
          <w:szCs w:val="24"/>
        </w:rPr>
      </w:pPr>
      <w:r>
        <w:rPr>
          <w:rFonts w:ascii="Courier New" w:hAnsi="Courier New" w:cs="Courier New"/>
          <w:sz w:val="16"/>
          <w:szCs w:val="16"/>
        </w:rPr>
        <w:t>4.2 The ·local name· and ·namespace name· (as</w:t>
      </w:r>
      <w:r>
        <w:rPr>
          <w:rFonts w:ascii="Courier New" w:hAnsi="Courier New" w:cs="Courier New"/>
          <w:sz w:val="16"/>
          <w:szCs w:val="16"/>
        </w:rPr>
        <w:t xml:space="preserve"> defined in QName Interpretation (§3.15.3)), of the ·actual value· of that attribute information item must resolve to a type definition, as defined in QName resolution (Instance) (§3.15.4) – [Definition:] call this type definition the local type definition</w:t>
      </w:r>
      <w:r>
        <w:rPr>
          <w:rFonts w:ascii="Courier New" w:hAnsi="Courier New" w:cs="Courier New"/>
          <w:sz w:val="16"/>
          <w:szCs w:val="16"/>
        </w:rPr>
        <w:t>;</w:t>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379730</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7" w:name="page7"/>
      <w:bookmarkEnd w:id="7"/>
      <w:r>
        <w:rPr>
          <w:rFonts w:ascii="Verdana" w:hAnsi="Verdana" w:cs="Verdana"/>
          <w:sz w:val="18"/>
          <w:szCs w:val="18"/>
        </w:rPr>
        <w:lastRenderedPageBreak/>
        <w:t>An attribute information item that does not resolve to a valid type does not cause an error.</w:t>
      </w:r>
    </w:p>
    <w:p w:rsidR="00000000" w:rsidRDefault="00360B1A">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188" w:right="280" w:hanging="187"/>
        <w:rPr>
          <w:rFonts w:ascii="Times New Roman" w:hAnsi="Times New Roman" w:cs="Times New Roman"/>
          <w:sz w:val="24"/>
          <w:szCs w:val="24"/>
        </w:rPr>
      </w:pPr>
      <w:r>
        <w:rPr>
          <w:rFonts w:ascii="Verdana" w:hAnsi="Verdana" w:cs="Verdana"/>
          <w:b/>
          <w:bCs/>
          <w:sz w:val="20"/>
          <w:szCs w:val="20"/>
        </w:rPr>
        <w:t>2.1.3 [W3C-XSS] Section 3.4.6, Constraints on Complex Type Definition Schema Components</w:t>
      </w:r>
    </w:p>
    <w:p w:rsidR="00000000" w:rsidRDefault="00360B1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60B1A">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Schema Component Constraint: Derivatio</w:t>
      </w:r>
      <w:r>
        <w:rPr>
          <w:rFonts w:ascii="Courier New" w:hAnsi="Courier New" w:cs="Courier New"/>
          <w:sz w:val="16"/>
          <w:szCs w:val="16"/>
        </w:rPr>
        <w:t>n Valid (Extension)</w:t>
      </w:r>
    </w:p>
    <w:p w:rsidR="00000000" w:rsidRDefault="00360B1A">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If the {derivation method} is extension, the appropriate case among the following must be true:</w:t>
      </w:r>
    </w:p>
    <w:p w:rsidR="00000000" w:rsidRDefault="00360B1A">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9" w:lineRule="auto"/>
        <w:ind w:left="428" w:right="1560"/>
        <w:rPr>
          <w:rFonts w:ascii="Times New Roman" w:hAnsi="Times New Roman" w:cs="Times New Roman"/>
          <w:sz w:val="24"/>
          <w:szCs w:val="24"/>
        </w:rPr>
      </w:pPr>
      <w:r>
        <w:rPr>
          <w:rFonts w:ascii="Courier New" w:hAnsi="Courier New" w:cs="Courier New"/>
          <w:sz w:val="16"/>
          <w:szCs w:val="16"/>
        </w:rPr>
        <w:t>1 If the {base type definition} is a complex type definition, then all of the following must be true:</w:t>
      </w:r>
    </w:p>
    <w:p w:rsidR="00000000" w:rsidRDefault="00360B1A">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60B1A">
      <w:pPr>
        <w:pStyle w:val="DefaultParagraphFont"/>
        <w:widowControl w:val="0"/>
        <w:numPr>
          <w:ilvl w:val="0"/>
          <w:numId w:val="15"/>
        </w:numPr>
        <w:tabs>
          <w:tab w:val="clear" w:pos="720"/>
          <w:tab w:val="num" w:pos="1288"/>
        </w:tabs>
        <w:overflowPunct w:val="0"/>
        <w:autoSpaceDE w:val="0"/>
        <w:autoSpaceDN w:val="0"/>
        <w:adjustRightInd w:val="0"/>
        <w:spacing w:after="0" w:line="240" w:lineRule="auto"/>
        <w:ind w:left="1288" w:hanging="376"/>
        <w:jc w:val="both"/>
        <w:rPr>
          <w:rFonts w:ascii="Courier New" w:hAnsi="Courier New" w:cs="Courier New"/>
          <w:sz w:val="16"/>
          <w:szCs w:val="16"/>
        </w:rPr>
      </w:pPr>
      <w:r>
        <w:rPr>
          <w:rFonts w:ascii="Courier New" w:hAnsi="Courier New" w:cs="Courier New"/>
          <w:sz w:val="16"/>
          <w:szCs w:val="16"/>
        </w:rPr>
        <w:t>The {final} of the {</w:t>
      </w:r>
      <w:r>
        <w:rPr>
          <w:rFonts w:ascii="Courier New" w:hAnsi="Courier New" w:cs="Courier New"/>
          <w:sz w:val="16"/>
          <w:szCs w:val="16"/>
        </w:rPr>
        <w:t xml:space="preserve">base type definition} must not contain extension. </w:t>
      </w:r>
    </w:p>
    <w:p w:rsidR="00000000" w:rsidRDefault="00360B1A">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360B1A">
      <w:pPr>
        <w:pStyle w:val="DefaultParagraphFont"/>
        <w:widowControl w:val="0"/>
        <w:numPr>
          <w:ilvl w:val="0"/>
          <w:numId w:val="15"/>
        </w:numPr>
        <w:tabs>
          <w:tab w:val="clear" w:pos="720"/>
          <w:tab w:val="num" w:pos="1292"/>
        </w:tabs>
        <w:overflowPunct w:val="0"/>
        <w:autoSpaceDE w:val="0"/>
        <w:autoSpaceDN w:val="0"/>
        <w:adjustRightInd w:val="0"/>
        <w:spacing w:after="0" w:line="226" w:lineRule="auto"/>
        <w:ind w:left="428" w:right="20" w:firstLine="484"/>
        <w:rPr>
          <w:rFonts w:ascii="Courier New" w:hAnsi="Courier New" w:cs="Courier New"/>
          <w:sz w:val="16"/>
          <w:szCs w:val="16"/>
        </w:rPr>
      </w:pPr>
      <w:r>
        <w:rPr>
          <w:rFonts w:ascii="Courier New" w:hAnsi="Courier New" w:cs="Courier New"/>
          <w:sz w:val="16"/>
          <w:szCs w:val="16"/>
        </w:rPr>
        <w:t>Its {attribute uses} must be a subset of the {attribute uses} of the complex type definition itself, that is, for every attribute use in the {attribute uses} of the {base type definition}, there must</w:t>
      </w:r>
      <w:r>
        <w:rPr>
          <w:rFonts w:ascii="Courier New" w:hAnsi="Courier New" w:cs="Courier New"/>
          <w:sz w:val="16"/>
          <w:szCs w:val="16"/>
        </w:rPr>
        <w:t xml:space="preserve"> be an attribute use in the {attribute uses} of the complex type definition itself whose {attribute declaration} has the same {name}, {target namespace} and {type definition} as its attribute declaration. </w:t>
      </w:r>
    </w:p>
    <w:p w:rsidR="00000000" w:rsidRDefault="00360B1A">
      <w:pPr>
        <w:pStyle w:val="DefaultParagraphFont"/>
        <w:widowControl w:val="0"/>
        <w:autoSpaceDE w:val="0"/>
        <w:autoSpaceDN w:val="0"/>
        <w:adjustRightInd w:val="0"/>
        <w:spacing w:after="0" w:line="22" w:lineRule="exact"/>
        <w:rPr>
          <w:rFonts w:ascii="Courier New" w:hAnsi="Courier New" w:cs="Courier New"/>
          <w:sz w:val="16"/>
          <w:szCs w:val="16"/>
        </w:rPr>
      </w:pPr>
    </w:p>
    <w:p w:rsidR="00000000" w:rsidRDefault="00360B1A">
      <w:pPr>
        <w:pStyle w:val="DefaultParagraphFont"/>
        <w:widowControl w:val="0"/>
        <w:numPr>
          <w:ilvl w:val="0"/>
          <w:numId w:val="15"/>
        </w:numPr>
        <w:tabs>
          <w:tab w:val="clear" w:pos="720"/>
          <w:tab w:val="num" w:pos="1288"/>
        </w:tabs>
        <w:overflowPunct w:val="0"/>
        <w:autoSpaceDE w:val="0"/>
        <w:autoSpaceDN w:val="0"/>
        <w:adjustRightInd w:val="0"/>
        <w:spacing w:after="0" w:line="240" w:lineRule="auto"/>
        <w:ind w:left="1288" w:hanging="376"/>
        <w:jc w:val="both"/>
        <w:rPr>
          <w:rFonts w:ascii="Courier New" w:hAnsi="Courier New" w:cs="Courier New"/>
          <w:sz w:val="16"/>
          <w:szCs w:val="16"/>
        </w:rPr>
      </w:pPr>
      <w:r>
        <w:rPr>
          <w:rFonts w:ascii="Courier New" w:hAnsi="Courier New" w:cs="Courier New"/>
          <w:sz w:val="16"/>
          <w:szCs w:val="16"/>
        </w:rPr>
        <w:t>If it has an {attribute wildcard}</w:t>
      </w:r>
      <w:r>
        <w:rPr>
          <w:rFonts w:ascii="Courier New" w:hAnsi="Courier New" w:cs="Courier New"/>
          <w:sz w:val="16"/>
          <w:szCs w:val="16"/>
        </w:rPr>
        <w:t xml:space="preserve">, the complex type definition must also </w:t>
      </w:r>
    </w:p>
    <w:p w:rsidR="00000000" w:rsidRDefault="00360B1A">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6" w:lineRule="auto"/>
        <w:ind w:left="428" w:right="1660"/>
        <w:rPr>
          <w:rFonts w:ascii="Times New Roman" w:hAnsi="Times New Roman" w:cs="Times New Roman"/>
          <w:sz w:val="24"/>
          <w:szCs w:val="24"/>
        </w:rPr>
      </w:pPr>
      <w:r>
        <w:rPr>
          <w:rFonts w:ascii="Courier New" w:hAnsi="Courier New" w:cs="Courier New"/>
          <w:sz w:val="16"/>
          <w:szCs w:val="16"/>
        </w:rPr>
        <w:t xml:space="preserve">have one, and the base type definition's {attribute wildcard}'s {namespace constraint} must be a subset of the complex type definition's {attribute wildcard}'s {namespace constraint}, as defined by Wildcard Subset </w:t>
      </w:r>
      <w:r>
        <w:rPr>
          <w:rFonts w:ascii="Courier New" w:hAnsi="Courier New" w:cs="Courier New"/>
          <w:sz w:val="16"/>
          <w:szCs w:val="16"/>
        </w:rPr>
        <w:t>(§3.10.6).</w:t>
      </w:r>
    </w:p>
    <w:p w:rsidR="00000000" w:rsidRDefault="00360B1A">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3" w:lineRule="auto"/>
        <w:ind w:left="208" w:right="660"/>
        <w:jc w:val="both"/>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{namespace constraint}</w:t>
      </w:r>
      <w:r>
        <w:rPr>
          <w:rFonts w:ascii="Verdana" w:hAnsi="Verdana" w:cs="Verdana"/>
          <w:sz w:val="18"/>
          <w:szCs w:val="18"/>
        </w:rPr>
        <w:t xml:space="preserve"> property of the base type definition's </w:t>
      </w:r>
      <w:r>
        <w:rPr>
          <w:rFonts w:ascii="Verdana" w:hAnsi="Verdana" w:cs="Verdana"/>
          <w:b/>
          <w:bCs/>
          <w:sz w:val="18"/>
          <w:szCs w:val="18"/>
        </w:rPr>
        <w:t>{attribute wildcard}</w:t>
      </w:r>
      <w:r>
        <w:rPr>
          <w:rFonts w:ascii="Verdana" w:hAnsi="Verdana" w:cs="Verdana"/>
          <w:sz w:val="18"/>
          <w:szCs w:val="18"/>
        </w:rPr>
        <w:t xml:space="preserve"> property is not required to be a subset of the </w:t>
      </w:r>
      <w:r>
        <w:rPr>
          <w:rFonts w:ascii="Verdana" w:hAnsi="Verdana" w:cs="Verdana"/>
          <w:b/>
          <w:bCs/>
          <w:sz w:val="18"/>
          <w:szCs w:val="18"/>
        </w:rPr>
        <w:t>{namespace constraint}</w:t>
      </w:r>
      <w:r>
        <w:rPr>
          <w:rFonts w:ascii="Verdana" w:hAnsi="Verdana" w:cs="Verdana"/>
          <w:sz w:val="18"/>
          <w:szCs w:val="18"/>
        </w:rPr>
        <w:t xml:space="preserve"> of the complex type definition's </w:t>
      </w:r>
      <w:r>
        <w:rPr>
          <w:rFonts w:ascii="Verdana" w:hAnsi="Verdana" w:cs="Verdana"/>
          <w:b/>
          <w:bCs/>
          <w:sz w:val="18"/>
          <w:szCs w:val="18"/>
        </w:rPr>
        <w:t>{attribute wildcard}</w:t>
      </w:r>
      <w:r>
        <w:rPr>
          <w:rFonts w:ascii="Verdana" w:hAnsi="Verdana" w:cs="Verdana"/>
          <w:sz w:val="18"/>
          <w:szCs w:val="18"/>
        </w:rPr>
        <w:t xml:space="preserve"> property.</w:t>
      </w:r>
    </w:p>
    <w:p w:rsidR="00000000" w:rsidRDefault="00360B1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7" w:lineRule="auto"/>
        <w:ind w:left="208" w:right="5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w:t>
      </w:r>
      <w:r>
        <w:rPr>
          <w:rFonts w:ascii="Verdana" w:hAnsi="Verdana" w:cs="Verdana"/>
          <w:b/>
          <w:bCs/>
          <w:sz w:val="18"/>
          <w:szCs w:val="18"/>
        </w:rPr>
        <w:t>attribute uses}</w:t>
      </w:r>
      <w:r>
        <w:rPr>
          <w:rFonts w:ascii="Verdana" w:hAnsi="Verdana" w:cs="Verdana"/>
          <w:sz w:val="18"/>
          <w:szCs w:val="18"/>
        </w:rPr>
        <w:t xml:space="preserve"> property of the base type definition is not required to be a subset of the </w:t>
      </w:r>
      <w:r>
        <w:rPr>
          <w:rFonts w:ascii="Verdana" w:hAnsi="Verdana" w:cs="Verdana"/>
          <w:b/>
          <w:bCs/>
          <w:sz w:val="18"/>
          <w:szCs w:val="18"/>
        </w:rPr>
        <w:t xml:space="preserve">{attribute uses} </w:t>
      </w:r>
      <w:r>
        <w:rPr>
          <w:rFonts w:ascii="Verdana" w:hAnsi="Verdana" w:cs="Verdana"/>
          <w:sz w:val="18"/>
          <w:szCs w:val="18"/>
        </w:rPr>
        <w:t>property of the complex type definition.</w:t>
      </w:r>
    </w:p>
    <w:p w:rsidR="00000000" w:rsidRDefault="00360B1A">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60B1A">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06" w:lineRule="auto"/>
        <w:ind w:left="428" w:right="220"/>
        <w:rPr>
          <w:rFonts w:ascii="Times New Roman" w:hAnsi="Times New Roman" w:cs="Times New Roman"/>
          <w:sz w:val="24"/>
          <w:szCs w:val="24"/>
        </w:rPr>
      </w:pPr>
      <w:r>
        <w:rPr>
          <w:rFonts w:ascii="Courier New" w:hAnsi="Courier New" w:cs="Courier New"/>
          <w:sz w:val="16"/>
          <w:szCs w:val="16"/>
        </w:rPr>
        <w:t>2 If the {base type definition} is a simple type definition, then all o</w:t>
      </w:r>
      <w:r>
        <w:rPr>
          <w:rFonts w:ascii="Courier New" w:hAnsi="Courier New" w:cs="Courier New"/>
          <w:sz w:val="16"/>
          <w:szCs w:val="16"/>
        </w:rPr>
        <w:t>f the following must be true:</w:t>
      </w:r>
    </w:p>
    <w:p w:rsidR="00000000" w:rsidRDefault="00360B1A">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60B1A">
      <w:pPr>
        <w:pStyle w:val="DefaultParagraphFont"/>
        <w:widowControl w:val="0"/>
        <w:numPr>
          <w:ilvl w:val="0"/>
          <w:numId w:val="16"/>
        </w:numPr>
        <w:tabs>
          <w:tab w:val="clear" w:pos="720"/>
          <w:tab w:val="num" w:pos="1288"/>
        </w:tabs>
        <w:overflowPunct w:val="0"/>
        <w:autoSpaceDE w:val="0"/>
        <w:autoSpaceDN w:val="0"/>
        <w:adjustRightInd w:val="0"/>
        <w:spacing w:after="0" w:line="240" w:lineRule="auto"/>
        <w:ind w:left="1288" w:hanging="376"/>
        <w:jc w:val="both"/>
        <w:rPr>
          <w:rFonts w:ascii="Courier New" w:hAnsi="Courier New" w:cs="Courier New"/>
          <w:sz w:val="16"/>
          <w:szCs w:val="16"/>
        </w:rPr>
      </w:pPr>
      <w:r>
        <w:rPr>
          <w:rFonts w:ascii="Courier New" w:hAnsi="Courier New" w:cs="Courier New"/>
          <w:sz w:val="16"/>
          <w:szCs w:val="16"/>
        </w:rPr>
        <w:t xml:space="preserve">The {content type} must be the same simple type definition. </w:t>
      </w:r>
    </w:p>
    <w:p w:rsidR="00000000" w:rsidRDefault="00360B1A">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360B1A">
      <w:pPr>
        <w:pStyle w:val="DefaultParagraphFont"/>
        <w:widowControl w:val="0"/>
        <w:numPr>
          <w:ilvl w:val="0"/>
          <w:numId w:val="16"/>
        </w:numPr>
        <w:tabs>
          <w:tab w:val="clear" w:pos="720"/>
          <w:tab w:val="num" w:pos="1288"/>
        </w:tabs>
        <w:overflowPunct w:val="0"/>
        <w:autoSpaceDE w:val="0"/>
        <w:autoSpaceDN w:val="0"/>
        <w:adjustRightInd w:val="0"/>
        <w:spacing w:after="0" w:line="240" w:lineRule="auto"/>
        <w:ind w:left="1288" w:hanging="376"/>
        <w:jc w:val="both"/>
        <w:rPr>
          <w:rFonts w:ascii="Courier New" w:hAnsi="Courier New" w:cs="Courier New"/>
          <w:sz w:val="16"/>
          <w:szCs w:val="16"/>
        </w:rPr>
      </w:pPr>
      <w:r>
        <w:rPr>
          <w:rFonts w:ascii="Courier New" w:hAnsi="Courier New" w:cs="Courier New"/>
          <w:sz w:val="16"/>
          <w:szCs w:val="16"/>
        </w:rPr>
        <w:t xml:space="preserve">The {final} of the {base type definition} must not contain extension. </w:t>
      </w:r>
    </w:p>
    <w:p w:rsidR="00000000" w:rsidRDefault="00360B1A">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A </w:t>
      </w:r>
      <w:r>
        <w:rPr>
          <w:rFonts w:ascii="Verdana" w:hAnsi="Verdana" w:cs="Verdana"/>
          <w:b/>
          <w:bCs/>
          <w:sz w:val="18"/>
          <w:szCs w:val="18"/>
        </w:rPr>
        <w:t>{final}</w:t>
      </w:r>
      <w:r>
        <w:rPr>
          <w:rFonts w:ascii="Verdana" w:hAnsi="Verdana" w:cs="Verdana"/>
          <w:sz w:val="18"/>
          <w:szCs w:val="18"/>
        </w:rPr>
        <w:t xml:space="preserve"> property of a simple type definition may have a value of </w:t>
      </w:r>
      <w:r>
        <w:rPr>
          <w:rFonts w:ascii="Courier New" w:hAnsi="Courier New" w:cs="Courier New"/>
          <w:sz w:val="18"/>
          <w:szCs w:val="18"/>
        </w:rPr>
        <w:t>extension</w:t>
      </w:r>
      <w:r>
        <w:rPr>
          <w:rFonts w:ascii="Verdana" w:hAnsi="Verdana" w:cs="Verdana"/>
          <w:sz w:val="18"/>
          <w:szCs w:val="18"/>
        </w:rPr>
        <w:t>.</w:t>
      </w:r>
    </w:p>
    <w:p w:rsidR="00000000" w:rsidRDefault="00360B1A">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360B1A">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[W3C-XSS] Section 3.10.6, Constraints on Wildcard Schema Components </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419100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360B1A">
      <w:pPr>
        <w:pStyle w:val="DefaultParagraphFont"/>
        <w:widowControl w:val="0"/>
        <w:overflowPunct w:val="0"/>
        <w:autoSpaceDE w:val="0"/>
        <w:autoSpaceDN w:val="0"/>
        <w:adjustRightInd w:val="0"/>
        <w:spacing w:after="0" w:line="206" w:lineRule="auto"/>
        <w:ind w:left="428" w:right="220"/>
        <w:rPr>
          <w:rFonts w:ascii="Times New Roman" w:hAnsi="Times New Roman" w:cs="Times New Roman"/>
          <w:sz w:val="24"/>
          <w:szCs w:val="24"/>
        </w:rPr>
      </w:pPr>
      <w:bookmarkStart w:id="8" w:name="page8"/>
      <w:bookmarkEnd w:id="8"/>
      <w:r>
        <w:rPr>
          <w:rFonts w:ascii="Courier New" w:hAnsi="Courier New" w:cs="Courier New"/>
          <w:sz w:val="16"/>
          <w:szCs w:val="16"/>
        </w:rPr>
        <w:lastRenderedPageBreak/>
        <w:t>For a wildcard's {namespace constraint}</w:t>
      </w:r>
      <w:r>
        <w:rPr>
          <w:rFonts w:ascii="Courier New" w:hAnsi="Courier New" w:cs="Courier New"/>
          <w:sz w:val="16"/>
          <w:szCs w:val="16"/>
        </w:rPr>
        <w:t xml:space="preserve"> value to be the intensional union of two other such values (call them O1 and O2): the appropriate case among the following must be true:</w:t>
      </w:r>
    </w:p>
    <w:p w:rsidR="00000000" w:rsidRDefault="00360B1A">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7" w:lineRule="auto"/>
        <w:ind w:left="908" w:right="1860"/>
        <w:rPr>
          <w:rFonts w:ascii="Times New Roman" w:hAnsi="Times New Roman" w:cs="Times New Roman"/>
          <w:sz w:val="24"/>
          <w:szCs w:val="24"/>
        </w:rPr>
      </w:pPr>
      <w:r>
        <w:rPr>
          <w:rFonts w:ascii="Courier New" w:hAnsi="Courier New" w:cs="Courier New"/>
          <w:sz w:val="16"/>
          <w:szCs w:val="16"/>
        </w:rPr>
        <w:t>1 If O1 and O2 are the same value, then that value must be the value. 2 If either O1 or O2 is any, then any must be t</w:t>
      </w:r>
      <w:r>
        <w:rPr>
          <w:rFonts w:ascii="Courier New" w:hAnsi="Courier New" w:cs="Courier New"/>
          <w:sz w:val="16"/>
          <w:szCs w:val="16"/>
        </w:rPr>
        <w:t>he value.</w:t>
      </w:r>
    </w:p>
    <w:p w:rsidR="00000000" w:rsidRDefault="00360B1A">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06" w:lineRule="auto"/>
        <w:ind w:left="428" w:right="220" w:firstLine="480"/>
        <w:rPr>
          <w:rFonts w:ascii="Times New Roman" w:hAnsi="Times New Roman" w:cs="Times New Roman"/>
          <w:sz w:val="24"/>
          <w:szCs w:val="24"/>
        </w:rPr>
      </w:pPr>
      <w:r>
        <w:rPr>
          <w:rFonts w:ascii="Courier New" w:hAnsi="Courier New" w:cs="Courier New"/>
          <w:sz w:val="16"/>
          <w:szCs w:val="16"/>
        </w:rPr>
        <w:t>3 If both O1 and O2 are sets of (namespace names or ·absent·), then the union of those sets must be the value.</w:t>
      </w:r>
    </w:p>
    <w:p w:rsidR="00000000" w:rsidRDefault="00360B1A">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06" w:lineRule="auto"/>
        <w:ind w:left="428" w:right="420" w:firstLine="480"/>
        <w:rPr>
          <w:rFonts w:ascii="Times New Roman" w:hAnsi="Times New Roman" w:cs="Times New Roman"/>
          <w:sz w:val="24"/>
          <w:szCs w:val="24"/>
        </w:rPr>
      </w:pPr>
      <w:r>
        <w:rPr>
          <w:rFonts w:ascii="Courier New" w:hAnsi="Courier New" w:cs="Courier New"/>
          <w:sz w:val="16"/>
          <w:szCs w:val="16"/>
        </w:rPr>
        <w:t>4 If the two are negations of different values (namespace names or ·absent·), then a pair of not and ·absent· must be the value.</w:t>
      </w:r>
    </w:p>
    <w:p w:rsidR="00000000" w:rsidRDefault="00360B1A">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03" w:lineRule="auto"/>
        <w:ind w:left="208" w:right="100"/>
        <w:rPr>
          <w:rFonts w:ascii="Times New Roman" w:hAnsi="Times New Roman" w:cs="Times New Roman"/>
          <w:sz w:val="24"/>
          <w:szCs w:val="24"/>
        </w:rPr>
      </w:pPr>
      <w:r>
        <w:rPr>
          <w:rFonts w:ascii="Verdana" w:hAnsi="Verdana" w:cs="Verdana"/>
          <w:sz w:val="18"/>
          <w:szCs w:val="18"/>
        </w:rPr>
        <w:t xml:space="preserve">When a wildcard's </w:t>
      </w:r>
      <w:r>
        <w:rPr>
          <w:rFonts w:ascii="Verdana" w:hAnsi="Verdana" w:cs="Verdana"/>
          <w:b/>
          <w:bCs/>
          <w:sz w:val="18"/>
          <w:szCs w:val="18"/>
        </w:rPr>
        <w:t>{namespace constraint}</w:t>
      </w:r>
      <w:r>
        <w:rPr>
          <w:rFonts w:ascii="Verdana" w:hAnsi="Verdana" w:cs="Verdana"/>
          <w:sz w:val="18"/>
          <w:szCs w:val="18"/>
        </w:rPr>
        <w:t xml:space="preserve"> value is the union of two values (</w:t>
      </w:r>
      <w:r>
        <w:rPr>
          <w:rFonts w:ascii="Courier New" w:hAnsi="Courier New" w:cs="Courier New"/>
          <w:sz w:val="18"/>
          <w:szCs w:val="18"/>
        </w:rPr>
        <w:t>O1</w:t>
      </w:r>
      <w:r>
        <w:rPr>
          <w:rFonts w:ascii="Verdana" w:hAnsi="Verdana" w:cs="Verdana"/>
          <w:sz w:val="18"/>
          <w:szCs w:val="18"/>
        </w:rPr>
        <w:t xml:space="preserve"> and </w:t>
      </w:r>
      <w:r>
        <w:rPr>
          <w:rFonts w:ascii="Courier New" w:hAnsi="Courier New" w:cs="Courier New"/>
          <w:sz w:val="18"/>
          <w:szCs w:val="18"/>
        </w:rPr>
        <w:t>O2</w:t>
      </w:r>
      <w:r>
        <w:rPr>
          <w:rFonts w:ascii="Verdana" w:hAnsi="Verdana" w:cs="Verdana"/>
          <w:sz w:val="18"/>
          <w:szCs w:val="18"/>
        </w:rPr>
        <w:t xml:space="preserve">), if either </w:t>
      </w:r>
      <w:r>
        <w:rPr>
          <w:rFonts w:ascii="Courier New" w:hAnsi="Courier New" w:cs="Courier New"/>
          <w:sz w:val="18"/>
          <w:szCs w:val="18"/>
        </w:rPr>
        <w:t xml:space="preserve">O1 </w:t>
      </w:r>
      <w:r>
        <w:rPr>
          <w:rFonts w:ascii="Verdana" w:hAnsi="Verdana" w:cs="Verdana"/>
          <w:sz w:val="18"/>
          <w:szCs w:val="18"/>
        </w:rPr>
        <w:t>or</w:t>
      </w:r>
      <w:r>
        <w:rPr>
          <w:rFonts w:ascii="Courier New" w:hAnsi="Courier New" w:cs="Courier New"/>
          <w:sz w:val="18"/>
          <w:szCs w:val="18"/>
        </w:rPr>
        <w:t xml:space="preserve"> O2 </w:t>
      </w:r>
      <w:r>
        <w:rPr>
          <w:rFonts w:ascii="Verdana" w:hAnsi="Verdana" w:cs="Verdana"/>
          <w:sz w:val="18"/>
          <w:szCs w:val="18"/>
        </w:rPr>
        <w:t>is</w:t>
      </w:r>
      <w:r>
        <w:rPr>
          <w:rFonts w:ascii="Courier New" w:hAnsi="Courier New" w:cs="Courier New"/>
          <w:sz w:val="18"/>
          <w:szCs w:val="18"/>
        </w:rPr>
        <w:t xml:space="preserve"> any</w:t>
      </w:r>
      <w:r>
        <w:rPr>
          <w:rFonts w:ascii="Verdana" w:hAnsi="Verdana" w:cs="Verdana"/>
          <w:sz w:val="18"/>
          <w:szCs w:val="18"/>
        </w:rPr>
        <w:t>, the value is not always</w:t>
      </w:r>
      <w:r>
        <w:rPr>
          <w:rFonts w:ascii="Courier New" w:hAnsi="Courier New" w:cs="Courier New"/>
          <w:sz w:val="18"/>
          <w:szCs w:val="18"/>
        </w:rPr>
        <w:t xml:space="preserve"> any</w:t>
      </w:r>
      <w:r>
        <w:rPr>
          <w:rFonts w:ascii="Verdana" w:hAnsi="Verdana" w:cs="Verdana"/>
          <w:sz w:val="18"/>
          <w:szCs w:val="18"/>
        </w:rPr>
        <w:t>.</w:t>
      </w:r>
    </w:p>
    <w:p w:rsidR="00000000" w:rsidRDefault="00360B1A">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360B1A">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[W3C-XSS] Section 3.11.4, Identity-constraint Definition Validation Rules </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V0006:</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60B1A">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4" w:lineRule="auto"/>
        <w:ind w:left="428" w:right="1460"/>
        <w:rPr>
          <w:rFonts w:ascii="Times New Roman" w:hAnsi="Times New Roman" w:cs="Times New Roman"/>
          <w:sz w:val="24"/>
          <w:szCs w:val="24"/>
        </w:rPr>
      </w:pPr>
      <w:r>
        <w:rPr>
          <w:rFonts w:ascii="Courier New" w:hAnsi="Courier New" w:cs="Courier New"/>
          <w:sz w:val="16"/>
          <w:szCs w:val="16"/>
        </w:rPr>
        <w:t>4 [Definition:] Call the subset of the ·target node set· for which all the {fields} evaluate to a node-set with exactly one member which is an element or attribute node with a simple type the qualified node set...</w:t>
      </w:r>
    </w:p>
    <w:p w:rsidR="00000000" w:rsidRDefault="00360B1A">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4.2 If the {</w:t>
      </w:r>
      <w:r>
        <w:rPr>
          <w:rFonts w:ascii="Courier New" w:hAnsi="Courier New" w:cs="Courier New"/>
          <w:sz w:val="16"/>
          <w:szCs w:val="16"/>
        </w:rPr>
        <w:t>identity-constraint category} is key, then all of the following</w:t>
      </w:r>
    </w:p>
    <w:p w:rsidR="00000000" w:rsidRDefault="00360B1A">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must be true: ...</w:t>
      </w:r>
    </w:p>
    <w:p w:rsidR="00000000" w:rsidRDefault="00360B1A">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6" w:lineRule="auto"/>
        <w:ind w:left="428" w:right="1560"/>
        <w:rPr>
          <w:rFonts w:ascii="Times New Roman" w:hAnsi="Times New Roman" w:cs="Times New Roman"/>
          <w:sz w:val="24"/>
          <w:szCs w:val="24"/>
        </w:rPr>
      </w:pPr>
      <w:r>
        <w:rPr>
          <w:rFonts w:ascii="Courier New" w:hAnsi="Courier New" w:cs="Courier New"/>
          <w:sz w:val="16"/>
          <w:szCs w:val="16"/>
        </w:rPr>
        <w:t>4.2.3 No element member of the ·key-sequence· of any member of the ·qualified node set· was assessed as ·valid· by reference to an element declaration whose {nillable} is t</w:t>
      </w:r>
      <w:r>
        <w:rPr>
          <w:rFonts w:ascii="Courier New" w:hAnsi="Courier New" w:cs="Courier New"/>
          <w:sz w:val="16"/>
          <w:szCs w:val="16"/>
        </w:rPr>
        <w:t>rue.</w:t>
      </w:r>
    </w:p>
    <w:p w:rsidR="00000000" w:rsidRDefault="00360B1A">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1" w:lineRule="auto"/>
        <w:ind w:left="208"/>
        <w:rPr>
          <w:rFonts w:ascii="Times New Roman" w:hAnsi="Times New Roman" w:cs="Times New Roman"/>
          <w:sz w:val="24"/>
          <w:szCs w:val="24"/>
        </w:rPr>
      </w:pPr>
      <w:r>
        <w:rPr>
          <w:rFonts w:ascii="Verdana" w:hAnsi="Verdana" w:cs="Verdana"/>
          <w:sz w:val="18"/>
          <w:szCs w:val="18"/>
        </w:rPr>
        <w:t xml:space="preserve">If an element of the key sequence of a qualified node set has a </w:t>
      </w:r>
      <w:r>
        <w:rPr>
          <w:rFonts w:ascii="Verdana" w:hAnsi="Verdana" w:cs="Verdana"/>
          <w:b/>
          <w:bCs/>
          <w:sz w:val="18"/>
          <w:szCs w:val="18"/>
        </w:rPr>
        <w:t>{nillable}</w:t>
      </w:r>
      <w:r>
        <w:rPr>
          <w:rFonts w:ascii="Verdana" w:hAnsi="Verdana" w:cs="Verdana"/>
          <w:sz w:val="18"/>
          <w:szCs w:val="18"/>
        </w:rPr>
        <w:t xml:space="preserve"> attribute of value </w:t>
      </w:r>
      <w:r>
        <w:rPr>
          <w:rFonts w:ascii="Courier New" w:hAnsi="Courier New" w:cs="Courier New"/>
          <w:sz w:val="18"/>
          <w:szCs w:val="18"/>
        </w:rPr>
        <w:t>true</w:t>
      </w:r>
      <w:r>
        <w:rPr>
          <w:rFonts w:ascii="Verdana" w:hAnsi="Verdana" w:cs="Verdana"/>
          <w:sz w:val="18"/>
          <w:szCs w:val="18"/>
        </w:rPr>
        <w:t>, it can be valid.</w:t>
      </w:r>
    </w:p>
    <w:p w:rsidR="00000000" w:rsidRDefault="00360B1A">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60B1A">
      <w:pPr>
        <w:pStyle w:val="DefaultParagraphFont"/>
        <w:widowControl w:val="0"/>
        <w:numPr>
          <w:ilvl w:val="0"/>
          <w:numId w:val="1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[W3C-XSS] Section 3.14.4, Simple Type Definition Validation Rules </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60B1A">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Validation Rule: String Valid</w:t>
      </w:r>
    </w:p>
    <w:p w:rsidR="00000000" w:rsidRDefault="00360B1A">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9" w:lineRule="auto"/>
        <w:ind w:left="428" w:right="1760"/>
        <w:rPr>
          <w:rFonts w:ascii="Times New Roman" w:hAnsi="Times New Roman" w:cs="Times New Roman"/>
          <w:sz w:val="24"/>
          <w:szCs w:val="24"/>
        </w:rPr>
      </w:pPr>
      <w:r>
        <w:rPr>
          <w:rFonts w:ascii="Courier New" w:hAnsi="Courier New" w:cs="Courier New"/>
          <w:sz w:val="16"/>
          <w:szCs w:val="16"/>
        </w:rPr>
        <w:t>For a string to be locally ·valid· with respect to a simple type definition all of the following must be true:</w:t>
      </w:r>
    </w:p>
    <w:p w:rsidR="00000000" w:rsidRDefault="00360B1A">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9" w:lineRule="auto"/>
        <w:ind w:left="428" w:right="1760"/>
        <w:rPr>
          <w:rFonts w:ascii="Times New Roman" w:hAnsi="Times New Roman" w:cs="Times New Roman"/>
          <w:sz w:val="24"/>
          <w:szCs w:val="24"/>
        </w:rPr>
      </w:pPr>
      <w:r>
        <w:rPr>
          <w:rFonts w:ascii="Courier New" w:hAnsi="Courier New" w:cs="Courier New"/>
          <w:sz w:val="16"/>
          <w:szCs w:val="16"/>
        </w:rPr>
        <w:t>1 It is schema-valid with respect to that definition as defined by Datatype Valid in [XML Schemas: Datatypes].</w:t>
      </w:r>
    </w:p>
    <w:p w:rsidR="00000000" w:rsidRDefault="00360B1A">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2 The appropriate case among the following must be true:</w:t>
      </w:r>
    </w:p>
    <w:p w:rsidR="00000000" w:rsidRDefault="00360B1A">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5" w:lineRule="auto"/>
        <w:ind w:left="628" w:right="1860"/>
        <w:jc w:val="both"/>
        <w:rPr>
          <w:rFonts w:ascii="Times New Roman" w:hAnsi="Times New Roman" w:cs="Times New Roman"/>
          <w:sz w:val="24"/>
          <w:szCs w:val="24"/>
        </w:rPr>
      </w:pPr>
      <w:r>
        <w:rPr>
          <w:rFonts w:ascii="Courier New" w:hAnsi="Courier New" w:cs="Courier New"/>
          <w:sz w:val="16"/>
          <w:szCs w:val="16"/>
        </w:rPr>
        <w:t>2.1 If The definition is ENTITY or is validly derived from ENTITY given the empty set, as defined in Type Derivation OK (Simple) (§3.14.6), then the string must be a ·declared entity name·.</w:t>
      </w:r>
    </w:p>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360680</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w:t>
      </w:r>
      <w:r>
        <w:rPr>
          <w:rFonts w:ascii="Verdana" w:hAnsi="Verdana" w:cs="Verdana"/>
          <w:i/>
          <w:iCs/>
          <w:sz w:val="16"/>
          <w:szCs w:val="16"/>
        </w:rPr>
        <w:t>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586" w:left="1412" w:header="720" w:footer="720" w:gutter="0"/>
          <w:cols w:space="720" w:equalWidth="0">
            <w:col w:w="9388"/>
          </w:cols>
          <w:noEndnote/>
        </w:sectPr>
      </w:pPr>
    </w:p>
    <w:p w:rsidR="00000000" w:rsidRDefault="00360B1A">
      <w:pPr>
        <w:pStyle w:val="DefaultParagraphFont"/>
        <w:widowControl w:val="0"/>
        <w:numPr>
          <w:ilvl w:val="0"/>
          <w:numId w:val="20"/>
        </w:numPr>
        <w:tabs>
          <w:tab w:val="clear" w:pos="720"/>
          <w:tab w:val="num" w:pos="1012"/>
        </w:tabs>
        <w:overflowPunct w:val="0"/>
        <w:autoSpaceDE w:val="0"/>
        <w:autoSpaceDN w:val="0"/>
        <w:adjustRightInd w:val="0"/>
        <w:spacing w:after="0" w:line="243" w:lineRule="auto"/>
        <w:ind w:left="628" w:right="1560" w:hanging="4"/>
        <w:rPr>
          <w:rFonts w:ascii="Courier New" w:hAnsi="Courier New" w:cs="Courier New"/>
          <w:sz w:val="16"/>
          <w:szCs w:val="16"/>
        </w:rPr>
      </w:pPr>
      <w:bookmarkStart w:id="9" w:name="page9"/>
      <w:bookmarkEnd w:id="9"/>
      <w:r>
        <w:rPr>
          <w:rFonts w:ascii="Courier New" w:hAnsi="Courier New" w:cs="Courier New"/>
          <w:sz w:val="16"/>
          <w:szCs w:val="16"/>
        </w:rPr>
        <w:lastRenderedPageBreak/>
        <w:t>If The definition is ENTITIES or is validly</w:t>
      </w:r>
      <w:r>
        <w:rPr>
          <w:rFonts w:ascii="Courier New" w:hAnsi="Courier New" w:cs="Courier New"/>
          <w:sz w:val="16"/>
          <w:szCs w:val="16"/>
        </w:rPr>
        <w:t xml:space="preserve"> derived from ENTITIES given the empty set, as defined in Type Derivation OK (Simple) (§3.14.6), then every whitespace-delimited substring of the string must be a ·declared entity name·. </w:t>
      </w:r>
    </w:p>
    <w:p w:rsidR="00000000" w:rsidRDefault="00360B1A">
      <w:pPr>
        <w:pStyle w:val="DefaultParagraphFont"/>
        <w:widowControl w:val="0"/>
        <w:autoSpaceDE w:val="0"/>
        <w:autoSpaceDN w:val="0"/>
        <w:adjustRightInd w:val="0"/>
        <w:spacing w:after="0" w:line="223" w:lineRule="exact"/>
        <w:rPr>
          <w:rFonts w:ascii="Courier New" w:hAnsi="Courier New" w:cs="Courier New"/>
          <w:sz w:val="16"/>
          <w:szCs w:val="16"/>
        </w:rPr>
      </w:pPr>
    </w:p>
    <w:p w:rsidR="00000000" w:rsidRDefault="00360B1A">
      <w:pPr>
        <w:pStyle w:val="DefaultParagraphFont"/>
        <w:widowControl w:val="0"/>
        <w:numPr>
          <w:ilvl w:val="0"/>
          <w:numId w:val="20"/>
        </w:numPr>
        <w:tabs>
          <w:tab w:val="clear" w:pos="720"/>
          <w:tab w:val="num" w:pos="1008"/>
        </w:tabs>
        <w:overflowPunct w:val="0"/>
        <w:autoSpaceDE w:val="0"/>
        <w:autoSpaceDN w:val="0"/>
        <w:adjustRightInd w:val="0"/>
        <w:spacing w:after="0" w:line="240" w:lineRule="auto"/>
        <w:ind w:left="1008" w:hanging="384"/>
        <w:jc w:val="both"/>
        <w:rPr>
          <w:rFonts w:ascii="Courier New" w:hAnsi="Courier New" w:cs="Courier New"/>
          <w:sz w:val="16"/>
          <w:szCs w:val="16"/>
        </w:rPr>
      </w:pPr>
      <w:r>
        <w:rPr>
          <w:rFonts w:ascii="Courier New" w:hAnsi="Courier New" w:cs="Courier New"/>
          <w:sz w:val="16"/>
          <w:szCs w:val="16"/>
        </w:rPr>
        <w:t xml:space="preserve">otherwise no further condition applies. </w:t>
      </w:r>
    </w:p>
    <w:p w:rsidR="00000000" w:rsidRDefault="00360B1A">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Schema validation does not use the </w:t>
      </w:r>
      <w:r>
        <w:rPr>
          <w:rFonts w:ascii="Verdana" w:hAnsi="Verdana" w:cs="Verdana"/>
          <w:b/>
          <w:bCs/>
          <w:sz w:val="18"/>
          <w:szCs w:val="18"/>
        </w:rPr>
        <w:t>ENTITY</w:t>
      </w:r>
      <w:r>
        <w:rPr>
          <w:rFonts w:ascii="Verdana" w:hAnsi="Verdana" w:cs="Verdana"/>
          <w:sz w:val="18"/>
          <w:szCs w:val="18"/>
        </w:rPr>
        <w:t xml:space="preserve"> attribute, so all statements that refer to </w:t>
      </w:r>
      <w:r>
        <w:rPr>
          <w:rFonts w:ascii="Verdana" w:hAnsi="Verdana" w:cs="Verdana"/>
          <w:b/>
          <w:bCs/>
          <w:sz w:val="18"/>
          <w:szCs w:val="18"/>
        </w:rPr>
        <w:t>ENTITY</w:t>
      </w:r>
      <w:r>
        <w:rPr>
          <w:rFonts w:ascii="Verdana" w:hAnsi="Verdana" w:cs="Verdana"/>
          <w:sz w:val="18"/>
          <w:szCs w:val="18"/>
        </w:rPr>
        <w:t xml:space="preserve"> or the </w:t>
      </w:r>
      <w:r>
        <w:rPr>
          <w:rFonts w:ascii="Verdana" w:hAnsi="Verdana" w:cs="Verdana"/>
          <w:b/>
          <w:bCs/>
          <w:sz w:val="18"/>
          <w:szCs w:val="18"/>
        </w:rPr>
        <w:t xml:space="preserve">ENTITIES </w:t>
      </w:r>
      <w:r>
        <w:rPr>
          <w:rFonts w:ascii="Verdana" w:hAnsi="Verdana" w:cs="Verdana"/>
          <w:sz w:val="18"/>
          <w:szCs w:val="18"/>
        </w:rPr>
        <w:t>attribute are ignored.</w:t>
      </w:r>
    </w:p>
    <w:p w:rsidR="00000000" w:rsidRDefault="00360B1A">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6" w:lineRule="auto"/>
        <w:ind w:left="188" w:right="340" w:hanging="187"/>
        <w:rPr>
          <w:rFonts w:ascii="Times New Roman" w:hAnsi="Times New Roman" w:cs="Times New Roman"/>
          <w:sz w:val="24"/>
          <w:szCs w:val="24"/>
        </w:rPr>
      </w:pPr>
      <w:r>
        <w:rPr>
          <w:rFonts w:ascii="Verdana" w:hAnsi="Verdana" w:cs="Verdana"/>
          <w:b/>
          <w:bCs/>
          <w:sz w:val="20"/>
          <w:szCs w:val="20"/>
        </w:rPr>
        <w:t>2.1.7 [W3C-XSS] Section 3.14.6, Constraints on Simple Type Definition Schema Components</w:t>
      </w:r>
    </w:p>
    <w:p w:rsidR="00000000" w:rsidRDefault="00360B1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60B1A">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3 If the {variety} is union, then all of the following must be true:</w:t>
      </w:r>
    </w:p>
    <w:p w:rsidR="00000000" w:rsidRDefault="00360B1A">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3.1 The {member type definitions} must all have {variety} of atomic or list…</w:t>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04" w:lineRule="auto"/>
        <w:ind w:left="208" w:right="120"/>
        <w:rPr>
          <w:rFonts w:ascii="Times New Roman" w:hAnsi="Times New Roman" w:cs="Times New Roman"/>
          <w:sz w:val="24"/>
          <w:szCs w:val="24"/>
        </w:rPr>
      </w:pPr>
      <w:r>
        <w:rPr>
          <w:rFonts w:ascii="Verdana" w:hAnsi="Verdana" w:cs="Verdana"/>
          <w:sz w:val="18"/>
          <w:szCs w:val="18"/>
        </w:rPr>
        <w:t xml:space="preserve">A simple type with a </w:t>
      </w:r>
      <w:r>
        <w:rPr>
          <w:rFonts w:ascii="Verdana" w:hAnsi="Verdana" w:cs="Verdana"/>
          <w:b/>
          <w:bCs/>
          <w:sz w:val="18"/>
          <w:szCs w:val="18"/>
        </w:rPr>
        <w:t>{variety}</w:t>
      </w:r>
      <w:r>
        <w:rPr>
          <w:rFonts w:ascii="Verdana" w:hAnsi="Verdana" w:cs="Verdana"/>
          <w:sz w:val="18"/>
          <w:szCs w:val="18"/>
        </w:rPr>
        <w:t xml:space="preserve"> value of </w:t>
      </w:r>
      <w:r>
        <w:rPr>
          <w:rFonts w:ascii="Courier New" w:hAnsi="Courier New" w:cs="Courier New"/>
          <w:sz w:val="18"/>
          <w:szCs w:val="18"/>
        </w:rPr>
        <w:t>union</w:t>
      </w:r>
      <w:r>
        <w:rPr>
          <w:rFonts w:ascii="Verdana" w:hAnsi="Verdana" w:cs="Verdana"/>
          <w:sz w:val="18"/>
          <w:szCs w:val="18"/>
        </w:rPr>
        <w:t xml:space="preserve"> can include a simple type with a </w:t>
      </w:r>
      <w:r>
        <w:rPr>
          <w:rFonts w:ascii="Verdana" w:hAnsi="Verdana" w:cs="Verdana"/>
          <w:b/>
          <w:bCs/>
          <w:sz w:val="18"/>
          <w:szCs w:val="18"/>
        </w:rPr>
        <w:t>{variety}</w:t>
      </w:r>
      <w:r>
        <w:rPr>
          <w:rFonts w:ascii="Verdana" w:hAnsi="Verdana" w:cs="Verdana"/>
          <w:sz w:val="18"/>
          <w:szCs w:val="18"/>
        </w:rPr>
        <w:t xml:space="preserve"> value of </w:t>
      </w:r>
      <w:r>
        <w:rPr>
          <w:rFonts w:ascii="Courier New" w:hAnsi="Courier New" w:cs="Courier New"/>
          <w:sz w:val="18"/>
          <w:szCs w:val="18"/>
        </w:rPr>
        <w:t>union</w:t>
      </w:r>
      <w:r>
        <w:rPr>
          <w:rFonts w:ascii="Verdana" w:hAnsi="Verdana" w:cs="Verdana"/>
          <w:sz w:val="18"/>
          <w:szCs w:val="18"/>
        </w:rPr>
        <w:t>.</w:t>
      </w:r>
    </w:p>
    <w:p w:rsidR="00000000" w:rsidRDefault="00360B1A">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188" w:right="960" w:hanging="187"/>
        <w:rPr>
          <w:rFonts w:ascii="Times New Roman" w:hAnsi="Times New Roman" w:cs="Times New Roman"/>
          <w:sz w:val="24"/>
          <w:szCs w:val="24"/>
        </w:rPr>
      </w:pPr>
      <w:r>
        <w:rPr>
          <w:rFonts w:ascii="Verdana" w:hAnsi="Verdana" w:cs="Verdana"/>
          <w:b/>
          <w:bCs/>
          <w:sz w:val="20"/>
          <w:szCs w:val="20"/>
        </w:rPr>
        <w:t>2.1.8 [W3C-XSS] Section 4.2.3, References to schema components across namespaces</w:t>
      </w:r>
    </w:p>
    <w:p w:rsidR="00000000" w:rsidRDefault="00360B1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60B1A">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4" w:lineRule="auto"/>
        <w:ind w:left="428" w:right="1660"/>
        <w:jc w:val="both"/>
        <w:rPr>
          <w:rFonts w:ascii="Times New Roman" w:hAnsi="Times New Roman" w:cs="Times New Roman"/>
          <w:sz w:val="24"/>
          <w:szCs w:val="24"/>
        </w:rPr>
      </w:pPr>
      <w:r>
        <w:rPr>
          <w:rFonts w:ascii="Courier New" w:hAnsi="Courier New" w:cs="Courier New"/>
          <w:sz w:val="16"/>
          <w:szCs w:val="16"/>
        </w:rPr>
        <w:t>Note: Since both the namespace and schemaLocation [attribute] are optional, a bare &lt;import/&gt; information item is allowed. This simply allows unqualified reference to foreign components with no target namespace without giving</w:t>
      </w:r>
    </w:p>
    <w:p w:rsidR="00000000" w:rsidRDefault="00360B1A">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 xml:space="preserve">any hints as to where to find </w:t>
      </w:r>
      <w:r>
        <w:rPr>
          <w:rFonts w:ascii="Courier New" w:hAnsi="Courier New" w:cs="Courier New"/>
          <w:sz w:val="16"/>
          <w:szCs w:val="16"/>
        </w:rPr>
        <w:t>them.</w:t>
      </w:r>
    </w:p>
    <w:p w:rsidR="00000000" w:rsidRDefault="00360B1A">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unqualified reference results in an invalid schema document.</w:t>
      </w:r>
    </w:p>
    <w:p w:rsidR="00000000" w:rsidRDefault="00360B1A">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60B1A">
      <w:pPr>
        <w:pStyle w:val="DefaultParagraphFont"/>
        <w:widowControl w:val="0"/>
        <w:numPr>
          <w:ilvl w:val="0"/>
          <w:numId w:val="2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360B1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w:t>
      </w:r>
      <w:hyperlink r:id="rId24" w:history="1">
        <w:r>
          <w:rPr>
            <w:rFonts w:ascii="Verdana" w:hAnsi="Verdana" w:cs="Verdana"/>
            <w:sz w:val="18"/>
            <w:szCs w:val="18"/>
          </w:rPr>
          <w:t xml:space="preserve"> </w:t>
        </w:r>
        <w:r>
          <w:rPr>
            <w:rFonts w:ascii="Verdana" w:hAnsi="Verdana" w:cs="Verdana"/>
            <w:color w:val="0066FF"/>
            <w:sz w:val="18"/>
            <w:szCs w:val="18"/>
            <w:u w:val="single"/>
          </w:rPr>
          <w:t>[W3C-XSS]</w:t>
        </w:r>
      </w:hyperlink>
      <w:r>
        <w:rPr>
          <w:rFonts w:ascii="Verdana" w:hAnsi="Verdana" w:cs="Verdana"/>
          <w:sz w:val="18"/>
          <w:szCs w:val="18"/>
          <w:u w:val="single"/>
        </w:rPr>
        <w:t>.</w:t>
      </w:r>
    </w:p>
    <w:p w:rsidR="00000000" w:rsidRDefault="00360B1A">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60B1A">
      <w:pPr>
        <w:pStyle w:val="DefaultParagraphFont"/>
        <w:widowControl w:val="0"/>
        <w:numPr>
          <w:ilvl w:val="0"/>
          <w:numId w:val="2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[W3C-XSS] Section 2.1, Overview of XML Schema </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V0010:</w:t>
      </w:r>
    </w:p>
    <w:p w:rsidR="00000000" w:rsidRDefault="00360B1A">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328295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360B1A">
      <w:pPr>
        <w:pStyle w:val="DefaultParagraphFont"/>
        <w:widowControl w:val="0"/>
        <w:overflowPunct w:val="0"/>
        <w:autoSpaceDE w:val="0"/>
        <w:autoSpaceDN w:val="0"/>
        <w:adjustRightInd w:val="0"/>
        <w:spacing w:after="0" w:line="208" w:lineRule="auto"/>
        <w:ind w:left="428" w:right="120"/>
        <w:rPr>
          <w:rFonts w:ascii="Times New Roman" w:hAnsi="Times New Roman" w:cs="Times New Roman"/>
          <w:sz w:val="24"/>
          <w:szCs w:val="24"/>
        </w:rPr>
      </w:pPr>
      <w:bookmarkStart w:id="10" w:name="page10"/>
      <w:bookmarkEnd w:id="10"/>
      <w:r>
        <w:rPr>
          <w:rFonts w:ascii="Courier New" w:hAnsi="Courier New" w:cs="Courier New"/>
          <w:sz w:val="16"/>
          <w:szCs w:val="16"/>
        </w:rPr>
        <w:lastRenderedPageBreak/>
        <w:t>[Definition:] We refer to the augmented infoset which results from conformant processing as defined in this specification as the post-schema-validation infoset, or PSVI.</w:t>
      </w:r>
    </w:p>
    <w:p w:rsidR="00000000" w:rsidRDefault="00360B1A">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3" w:lineRule="auto"/>
        <w:ind w:left="208" w:right="600"/>
        <w:jc w:val="both"/>
        <w:rPr>
          <w:rFonts w:ascii="Times New Roman" w:hAnsi="Times New Roman" w:cs="Times New Roman"/>
          <w:sz w:val="24"/>
          <w:szCs w:val="24"/>
        </w:rPr>
      </w:pPr>
      <w:r>
        <w:rPr>
          <w:rFonts w:ascii="Verdana" w:hAnsi="Verdana" w:cs="Verdana"/>
          <w:sz w:val="18"/>
          <w:szCs w:val="18"/>
        </w:rPr>
        <w:t>No APIs are exposed for the post-schema-validation infoset (PSVI) so it cannot be tested. The internal implementation of PSVI may or may not conform to the specification. All features that depend on the PSVI should be tested separately.</w:t>
      </w:r>
    </w:p>
    <w:p w:rsidR="00000000" w:rsidRDefault="00360B1A">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360B1A">
      <w:pPr>
        <w:pStyle w:val="DefaultParagraphFont"/>
        <w:widowControl w:val="0"/>
        <w:numPr>
          <w:ilvl w:val="0"/>
          <w:numId w:val="2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[W3C-XSS] S</w:t>
      </w:r>
      <w:r>
        <w:rPr>
          <w:rFonts w:ascii="Verdana" w:hAnsi="Verdana" w:cs="Verdana"/>
          <w:b/>
          <w:bCs/>
          <w:sz w:val="20"/>
          <w:szCs w:val="20"/>
        </w:rPr>
        <w:t xml:space="preserve">ection 3.8.4, Model Group Validation Rules </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V0011:</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60B1A">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44" w:lineRule="auto"/>
        <w:ind w:left="428" w:right="1560"/>
        <w:rPr>
          <w:rFonts w:ascii="Times New Roman" w:hAnsi="Times New Roman" w:cs="Times New Roman"/>
          <w:sz w:val="24"/>
          <w:szCs w:val="24"/>
        </w:rPr>
      </w:pPr>
      <w:r>
        <w:rPr>
          <w:rFonts w:ascii="Courier New" w:hAnsi="Courier New" w:cs="Courier New"/>
          <w:sz w:val="16"/>
          <w:szCs w:val="16"/>
        </w:rPr>
        <w:t>Nothing in the above should be understood as ruling out groups whose {particles} is empty: although no sequence can be ·valid· with respect to such a group whose {compositor}</w:t>
      </w:r>
      <w:r>
        <w:rPr>
          <w:rFonts w:ascii="Courier New" w:hAnsi="Courier New" w:cs="Courier New"/>
          <w:sz w:val="16"/>
          <w:szCs w:val="16"/>
        </w:rPr>
        <w:t xml:space="preserve"> is choice, the empty sequence is ·valid· with respect to empty groups whose {compositor} is sequence or all.</w:t>
      </w:r>
    </w:p>
    <w:p w:rsidR="00000000" w:rsidRDefault="00360B1A">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An empty group that has a </w:t>
      </w:r>
      <w:r>
        <w:rPr>
          <w:rFonts w:ascii="Verdana" w:hAnsi="Verdana" w:cs="Verdana"/>
          <w:b/>
          <w:bCs/>
          <w:sz w:val="18"/>
          <w:szCs w:val="18"/>
        </w:rPr>
        <w:t>{compositor}</w:t>
      </w:r>
      <w:r>
        <w:rPr>
          <w:rFonts w:ascii="Verdana" w:hAnsi="Verdana" w:cs="Verdana"/>
          <w:sz w:val="18"/>
          <w:szCs w:val="18"/>
        </w:rPr>
        <w:t xml:space="preserve"> property with a value of </w:t>
      </w:r>
      <w:r>
        <w:rPr>
          <w:rFonts w:ascii="Courier New" w:hAnsi="Courier New" w:cs="Courier New"/>
          <w:sz w:val="18"/>
          <w:szCs w:val="18"/>
        </w:rPr>
        <w:t>choice</w:t>
      </w:r>
      <w:r>
        <w:rPr>
          <w:rFonts w:ascii="Verdana" w:hAnsi="Verdana" w:cs="Verdana"/>
          <w:sz w:val="18"/>
          <w:szCs w:val="18"/>
        </w:rPr>
        <w:t xml:space="preserve"> can be valid.</w:t>
      </w:r>
    </w:p>
    <w:p w:rsidR="00000000" w:rsidRDefault="00360B1A">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360B1A">
      <w:pPr>
        <w:pStyle w:val="DefaultParagraphFont"/>
        <w:widowControl w:val="0"/>
        <w:numPr>
          <w:ilvl w:val="0"/>
          <w:numId w:val="2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[W3C-XSS] Section 3.8.6, Constraints on Mode</w:t>
      </w:r>
      <w:r>
        <w:rPr>
          <w:rFonts w:ascii="Verdana" w:hAnsi="Verdana" w:cs="Verdana"/>
          <w:b/>
          <w:bCs/>
          <w:sz w:val="20"/>
          <w:szCs w:val="20"/>
        </w:rPr>
        <w:t xml:space="preserve">l Group Schema Components </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V0012:</w:t>
      </w:r>
    </w:p>
    <w:p w:rsidR="00000000" w:rsidRDefault="00360B1A">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60B1A">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Schema Component Constraint: Element Declarations Consistent</w:t>
      </w:r>
    </w:p>
    <w:p w:rsidR="00000000" w:rsidRDefault="00360B1A">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49" w:lineRule="auto"/>
        <w:ind w:left="428" w:right="1380"/>
        <w:rPr>
          <w:rFonts w:ascii="Times New Roman" w:hAnsi="Times New Roman" w:cs="Times New Roman"/>
          <w:sz w:val="24"/>
          <w:szCs w:val="24"/>
        </w:rPr>
      </w:pPr>
      <w:r>
        <w:rPr>
          <w:rFonts w:ascii="Courier New" w:hAnsi="Courier New" w:cs="Courier New"/>
          <w:sz w:val="16"/>
          <w:szCs w:val="16"/>
        </w:rPr>
        <w:t>If the {particles} contains, either directly, indirectly (that is, within the {particles}</w:t>
      </w:r>
      <w:r>
        <w:rPr>
          <w:rFonts w:ascii="Courier New" w:hAnsi="Courier New" w:cs="Courier New"/>
          <w:sz w:val="16"/>
          <w:szCs w:val="16"/>
        </w:rPr>
        <w:t xml:space="preserve"> of a contained model group, recursively) or ·implicitly· two or more element declaration particles with the same {name} and {target namespace}, then all their type definitions must be the same top-level definition, that is, all of the following must be tr</w:t>
      </w:r>
      <w:r>
        <w:rPr>
          <w:rFonts w:ascii="Courier New" w:hAnsi="Courier New" w:cs="Courier New"/>
          <w:sz w:val="16"/>
          <w:szCs w:val="16"/>
        </w:rPr>
        <w:t>ue:</w:t>
      </w:r>
    </w:p>
    <w:p w:rsidR="00000000" w:rsidRDefault="00360B1A">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9" w:lineRule="auto"/>
        <w:ind w:left="428" w:right="2900"/>
        <w:rPr>
          <w:rFonts w:ascii="Times New Roman" w:hAnsi="Times New Roman" w:cs="Times New Roman"/>
          <w:sz w:val="24"/>
          <w:szCs w:val="24"/>
        </w:rPr>
      </w:pPr>
      <w:r>
        <w:rPr>
          <w:rFonts w:ascii="Courier New" w:hAnsi="Courier New" w:cs="Courier New"/>
          <w:sz w:val="16"/>
          <w:szCs w:val="16"/>
        </w:rPr>
        <w:t>1 all their {type definition}s must have a non-·absent· {name}. 2 all their {type definition}s must have the same {name}.</w:t>
      </w:r>
    </w:p>
    <w:p w:rsidR="00000000" w:rsidRDefault="00360B1A">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3 all their {type definition}s must have the same {target namespace}.</w:t>
      </w:r>
    </w:p>
    <w:p w:rsidR="00000000" w:rsidRDefault="00360B1A">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If a model group implici</w:t>
      </w:r>
      <w:r>
        <w:rPr>
          <w:rFonts w:ascii="Verdana" w:hAnsi="Verdana" w:cs="Verdana"/>
          <w:sz w:val="18"/>
          <w:szCs w:val="18"/>
        </w:rPr>
        <w:t xml:space="preserve">tly contains an element declaration that has the same </w:t>
      </w:r>
      <w:r>
        <w:rPr>
          <w:rFonts w:ascii="Verdana" w:hAnsi="Verdana" w:cs="Verdana"/>
          <w:b/>
          <w:bCs/>
          <w:sz w:val="18"/>
          <w:szCs w:val="18"/>
        </w:rPr>
        <w:t>{name}</w:t>
      </w:r>
      <w:r>
        <w:rPr>
          <w:rFonts w:ascii="Verdana" w:hAnsi="Verdana" w:cs="Verdana"/>
          <w:sz w:val="18"/>
          <w:szCs w:val="18"/>
        </w:rPr>
        <w:t xml:space="preserve"> and </w:t>
      </w:r>
      <w:r>
        <w:rPr>
          <w:rFonts w:ascii="Verdana" w:hAnsi="Verdana" w:cs="Verdana"/>
          <w:b/>
          <w:bCs/>
          <w:sz w:val="18"/>
          <w:szCs w:val="18"/>
        </w:rPr>
        <w:t>{target</w:t>
      </w:r>
      <w:r>
        <w:rPr>
          <w:rFonts w:ascii="Verdana" w:hAnsi="Verdana" w:cs="Verdana"/>
          <w:sz w:val="18"/>
          <w:szCs w:val="18"/>
        </w:rPr>
        <w:t xml:space="preserve"> </w:t>
      </w:r>
      <w:r>
        <w:rPr>
          <w:rFonts w:ascii="Verdana" w:hAnsi="Verdana" w:cs="Verdana"/>
          <w:b/>
          <w:bCs/>
          <w:sz w:val="18"/>
          <w:szCs w:val="18"/>
        </w:rPr>
        <w:t xml:space="preserve">namespace} </w:t>
      </w:r>
      <w:r>
        <w:rPr>
          <w:rFonts w:ascii="Verdana" w:hAnsi="Verdana" w:cs="Verdana"/>
          <w:sz w:val="18"/>
          <w:szCs w:val="18"/>
        </w:rPr>
        <w:t>properties with a directly contained element declaration, it does not cause an error.</w:t>
      </w:r>
    </w:p>
    <w:p w:rsidR="00000000" w:rsidRDefault="00360B1A">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7" w:lineRule="auto"/>
        <w:ind w:left="188" w:right="1240" w:hanging="187"/>
        <w:rPr>
          <w:rFonts w:ascii="Times New Roman" w:hAnsi="Times New Roman" w:cs="Times New Roman"/>
          <w:sz w:val="24"/>
          <w:szCs w:val="24"/>
        </w:rPr>
      </w:pPr>
      <w:r>
        <w:rPr>
          <w:rFonts w:ascii="Verdana" w:hAnsi="Verdana" w:cs="Verdana"/>
          <w:b/>
          <w:bCs/>
          <w:sz w:val="20"/>
          <w:szCs w:val="20"/>
        </w:rPr>
        <w:t>2.2.4 [W3C-XSS] Section 4.1, Layer 1: Summary of the Schema-validity Assessment Core</w:t>
      </w:r>
    </w:p>
    <w:p w:rsidR="00000000" w:rsidRDefault="00360B1A">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C0001:</w:t>
      </w:r>
    </w:p>
    <w:p w:rsidR="00000000" w:rsidRDefault="00360B1A">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537210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586" w:left="1412" w:header="720" w:footer="720" w:gutter="0"/>
          <w:cols w:space="720" w:equalWidth="0">
            <w:col w:w="9388"/>
          </w:cols>
          <w:noEndnote/>
        </w:sectPr>
      </w:pPr>
    </w:p>
    <w:p w:rsidR="00000000" w:rsidRDefault="00360B1A">
      <w:pPr>
        <w:pStyle w:val="DefaultParagraphFont"/>
        <w:widowControl w:val="0"/>
        <w:overflowPunct w:val="0"/>
        <w:autoSpaceDE w:val="0"/>
        <w:autoSpaceDN w:val="0"/>
        <w:adjustRightInd w:val="0"/>
        <w:spacing w:after="0" w:line="217" w:lineRule="auto"/>
        <w:ind w:left="428" w:right="320"/>
        <w:rPr>
          <w:rFonts w:ascii="Times New Roman" w:hAnsi="Times New Roman" w:cs="Times New Roman"/>
          <w:sz w:val="24"/>
          <w:szCs w:val="24"/>
        </w:rPr>
      </w:pPr>
      <w:bookmarkStart w:id="11" w:name="page11"/>
      <w:bookmarkEnd w:id="11"/>
      <w:r>
        <w:rPr>
          <w:rFonts w:ascii="Courier New" w:hAnsi="Courier New" w:cs="Courier New"/>
          <w:sz w:val="16"/>
          <w:szCs w:val="16"/>
        </w:rPr>
        <w:lastRenderedPageBreak/>
        <w:t>Processors have the option to assemble (and perhaps to optimize or pre-compile) the entire schema prior to the start of an ·assessment· episode, or to gather the schema lazily as individual components are required. In all cases it is required that:</w:t>
      </w:r>
    </w:p>
    <w:p w:rsidR="00000000" w:rsidRDefault="00360B1A">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7" w:lineRule="auto"/>
        <w:ind w:left="428" w:right="20"/>
        <w:jc w:val="both"/>
        <w:rPr>
          <w:rFonts w:ascii="Times New Roman" w:hAnsi="Times New Roman" w:cs="Times New Roman"/>
          <w:sz w:val="24"/>
          <w:szCs w:val="24"/>
        </w:rPr>
      </w:pPr>
      <w:r>
        <w:rPr>
          <w:rFonts w:ascii="Courier New" w:hAnsi="Courier New" w:cs="Courier New"/>
          <w:sz w:val="16"/>
          <w:szCs w:val="16"/>
        </w:rPr>
        <w:t>- The processor succeed in locating the ·schema components· transitively required to complete an ·assessment· (note that components derived from ·schema documents· can be integrated with components obtained through other means);</w:t>
      </w:r>
    </w:p>
    <w:p w:rsidR="00000000" w:rsidRDefault="00360B1A">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 definition or declarati</w:t>
      </w:r>
      <w:r>
        <w:rPr>
          <w:rFonts w:ascii="Courier New" w:hAnsi="Courier New" w:cs="Courier New"/>
          <w:sz w:val="16"/>
          <w:szCs w:val="16"/>
        </w:rPr>
        <w:t>on changes once it has been established;</w:t>
      </w:r>
    </w:p>
    <w:p w:rsidR="00000000" w:rsidRDefault="00360B1A">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3" w:lineRule="auto"/>
        <w:ind w:left="428" w:right="220"/>
        <w:jc w:val="both"/>
        <w:rPr>
          <w:rFonts w:ascii="Times New Roman" w:hAnsi="Times New Roman" w:cs="Times New Roman"/>
          <w:sz w:val="24"/>
          <w:szCs w:val="24"/>
        </w:rPr>
      </w:pPr>
      <w:r>
        <w:rPr>
          <w:rFonts w:ascii="Courier New" w:hAnsi="Courier New" w:cs="Courier New"/>
          <w:sz w:val="16"/>
          <w:szCs w:val="16"/>
        </w:rPr>
        <w:t>if the processor chooses to acquire declarations and definitions dynamically, that there be no side effects of such dynamic acquisition that would cause the results of ·assessment· to differ from that which would h</w:t>
      </w:r>
      <w:r>
        <w:rPr>
          <w:rFonts w:ascii="Courier New" w:hAnsi="Courier New" w:cs="Courier New"/>
          <w:sz w:val="16"/>
          <w:szCs w:val="16"/>
        </w:rPr>
        <w:t>ave been obtained from the same schema components acquired in bulk.</w:t>
      </w:r>
    </w:p>
    <w:p w:rsidR="00000000" w:rsidRDefault="00360B1A">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388" w:lineRule="auto"/>
        <w:ind w:left="208" w:right="14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SchemaCache</w:t>
      </w:r>
      <w:r>
        <w:rPr>
          <w:rFonts w:ascii="Verdana" w:hAnsi="Verdana" w:cs="Verdana"/>
          <w:sz w:val="18"/>
          <w:szCs w:val="18"/>
        </w:rPr>
        <w:t xml:space="preserve"> object does not acquire declarations and definitions dynamically. C0002:</w:t>
      </w:r>
    </w:p>
    <w:p w:rsidR="00000000" w:rsidRDefault="00360B1A">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60B1A">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7" w:lineRule="auto"/>
        <w:ind w:left="428" w:right="120"/>
        <w:rPr>
          <w:rFonts w:ascii="Times New Roman" w:hAnsi="Times New Roman" w:cs="Times New Roman"/>
          <w:sz w:val="24"/>
          <w:szCs w:val="24"/>
        </w:rPr>
      </w:pPr>
      <w:r>
        <w:rPr>
          <w:rFonts w:ascii="Courier New" w:hAnsi="Courier New" w:cs="Courier New"/>
          <w:sz w:val="16"/>
          <w:szCs w:val="16"/>
        </w:rPr>
        <w:t>Note: the ·assessment· core is defined in terms of schema components at the abstract level, and no mention is made of the schema definition syntax (i.e. &lt;schema&gt;). Although many processors will acquire schemas in this format, others may operate on compiled</w:t>
      </w:r>
      <w:r>
        <w:rPr>
          <w:rFonts w:ascii="Courier New" w:hAnsi="Courier New" w:cs="Courier New"/>
          <w:sz w:val="16"/>
          <w:szCs w:val="16"/>
        </w:rPr>
        <w:t xml:space="preserve"> representations, on a programmatic representation as exposed in some programming language, etc.</w:t>
      </w:r>
    </w:p>
    <w:p w:rsidR="00000000" w:rsidRDefault="00360B1A">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360B1A">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8" w:lineRule="auto"/>
        <w:ind w:left="208" w:right="500"/>
        <w:rPr>
          <w:rFonts w:ascii="Times New Roman" w:hAnsi="Times New Roman" w:cs="Times New Roman"/>
          <w:sz w:val="24"/>
          <w:szCs w:val="24"/>
        </w:rPr>
      </w:pPr>
      <w:r>
        <w:rPr>
          <w:rFonts w:ascii="Verdana" w:hAnsi="Verdana" w:cs="Verdana"/>
          <w:sz w:val="17"/>
          <w:szCs w:val="17"/>
        </w:rPr>
        <w:t xml:space="preserve">The </w:t>
      </w:r>
      <w:r>
        <w:rPr>
          <w:rFonts w:ascii="Verdana" w:hAnsi="Verdana" w:cs="Verdana"/>
          <w:b/>
          <w:bCs/>
          <w:sz w:val="17"/>
          <w:szCs w:val="17"/>
        </w:rPr>
        <w:t>SchemaCache</w:t>
      </w:r>
      <w:r>
        <w:rPr>
          <w:rFonts w:ascii="Verdana" w:hAnsi="Verdana" w:cs="Verdana"/>
          <w:sz w:val="17"/>
          <w:szCs w:val="17"/>
        </w:rPr>
        <w:t xml:space="preserve"> object does not operate on compiled representations or on a programmatic representation. </w:t>
      </w:r>
      <w:r>
        <w:rPr>
          <w:rFonts w:ascii="Verdana" w:hAnsi="Verdana" w:cs="Verdana"/>
          <w:b/>
          <w:bCs/>
          <w:sz w:val="17"/>
          <w:szCs w:val="17"/>
        </w:rPr>
        <w:t>SchemaCache</w:t>
      </w:r>
      <w:r>
        <w:rPr>
          <w:rFonts w:ascii="Verdana" w:hAnsi="Verdana" w:cs="Verdana"/>
          <w:sz w:val="17"/>
          <w:szCs w:val="17"/>
        </w:rPr>
        <w:t xml:space="preserve"> acquires schemas only in </w:t>
      </w:r>
      <w:r>
        <w:rPr>
          <w:rFonts w:ascii="Verdana" w:hAnsi="Verdana" w:cs="Verdana"/>
          <w:b/>
          <w:bCs/>
          <w:sz w:val="17"/>
          <w:szCs w:val="17"/>
        </w:rPr>
        <w:t>schema</w:t>
      </w:r>
      <w:r>
        <w:rPr>
          <w:rFonts w:ascii="Verdana" w:hAnsi="Verdana" w:cs="Verdana"/>
          <w:sz w:val="17"/>
          <w:szCs w:val="17"/>
        </w:rPr>
        <w:t xml:space="preserve"> document format.</w:t>
      </w:r>
    </w:p>
    <w:p w:rsidR="00000000" w:rsidRDefault="00360B1A">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60B1A">
      <w:pPr>
        <w:pStyle w:val="DefaultParagraphFont"/>
        <w:widowControl w:val="0"/>
        <w:numPr>
          <w:ilvl w:val="0"/>
          <w:numId w:val="2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360B1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error handling considerations.</w:t>
      </w:r>
    </w:p>
    <w:p w:rsidR="00000000" w:rsidRDefault="00360B1A">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60B1A">
      <w:pPr>
        <w:pStyle w:val="DefaultParagraphFont"/>
        <w:widowControl w:val="0"/>
        <w:numPr>
          <w:ilvl w:val="0"/>
          <w:numId w:val="2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2584450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9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586" w:left="1412" w:header="720" w:footer="720" w:gutter="0"/>
          <w:cols w:space="720" w:equalWidth="0">
            <w:col w:w="9388"/>
          </w:cols>
          <w:noEndnote/>
        </w:sectPr>
      </w:pP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rFonts w:ascii="Verdana" w:hAnsi="Verdana" w:cs="Verdana"/>
          <w:b/>
          <w:bCs/>
          <w:sz w:val="24"/>
          <w:szCs w:val="24"/>
        </w:rPr>
        <w:lastRenderedPageBreak/>
        <w:t>3  Change Tracking</w:t>
      </w:r>
    </w:p>
    <w:p w:rsidR="00000000" w:rsidRDefault="00360B1A">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This section identifies changes that were made to the [MS-XMLSS] protocol document between the February 2012 and July 2012 releases. Changes are classified as New, Major, Minor, Editorial, or No change.</w:t>
      </w:r>
    </w:p>
    <w:p w:rsidR="00000000" w:rsidRDefault="00360B1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w:t>
      </w:r>
      <w:r>
        <w:rPr>
          <w:rFonts w:ascii="Verdana" w:hAnsi="Verdana" w:cs="Verdana"/>
          <w:sz w:val="18"/>
          <w:szCs w:val="18"/>
        </w:rPr>
        <w:t>being released.</w:t>
      </w:r>
    </w:p>
    <w:p w:rsidR="00000000" w:rsidRDefault="00360B1A">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360B1A">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360B1A">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360B1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360B1A">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360B1A">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w:t>
      </w:r>
      <w:r>
        <w:rPr>
          <w:rFonts w:ascii="Verdana" w:hAnsi="Verdana" w:cs="Verdana"/>
          <w:sz w:val="18"/>
          <w:szCs w:val="18"/>
        </w:rPr>
        <w:t>ty at the sentence, paragraph, or table level.</w:t>
      </w:r>
    </w:p>
    <w:p w:rsidR="00000000" w:rsidRDefault="00360B1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360B1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w:t>
      </w:r>
      <w:r>
        <w:rPr>
          <w:rFonts w:ascii="Verdana" w:hAnsi="Verdana" w:cs="Verdana"/>
          <w:sz w:val="18"/>
          <w:szCs w:val="18"/>
        </w:rPr>
        <w:t xml:space="preserve">ans that no new technical or language changes were introduced. The technical content of the document is identical to the last released version, but minor editorial and formatting changes, as well as updates to the header and footer information, and to the </w:t>
      </w:r>
      <w:r>
        <w:rPr>
          <w:rFonts w:ascii="Verdana" w:hAnsi="Verdana" w:cs="Verdana"/>
          <w:sz w:val="18"/>
          <w:szCs w:val="18"/>
        </w:rPr>
        <w:t>revision summary, may have been made.</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360B1A">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360B1A">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360B1A">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360B1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360B1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360B1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360B1A">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360B1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360B1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360B1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360B1A">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360B1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360B1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w:t>
      </w:r>
      <w:r>
        <w:rPr>
          <w:rFonts w:ascii="Verdana" w:hAnsi="Verdana" w:cs="Verdana"/>
          <w:sz w:val="18"/>
          <w:szCs w:val="18"/>
        </w:rPr>
        <w:t>otocol syntax added due to protocol revision.</w:t>
      </w:r>
    </w:p>
    <w:p w:rsidR="00000000" w:rsidRDefault="00105573">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360B1A">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3" w:name="page13"/>
      <w:bookmarkEnd w:id="13"/>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360B1A">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360B1A">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360B1A">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360B1A">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360B1A">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360B1A">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360B1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360B1A">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w:t>
      </w:r>
      <w:r>
        <w:rPr>
          <w:rFonts w:ascii="Verdana" w:hAnsi="Verdana" w:cs="Verdana"/>
          <w:sz w:val="15"/>
          <w:szCs w:val="15"/>
        </w:rPr>
        <w: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360B1A">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360B1A">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5"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360B1A">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360B1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295.95pt;margin-top:-68.25pt;width:1pt;height:1.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I9PGy9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76672"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353.7pt;margin-top:-68.25pt;width:.95pt;height:1.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" o:allowincell="f" fillcolor="black" stroked="f"/>
            </w:pict>
          </mc:Fallback>
        </mc:AlternateContent>
      </w: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360B1A">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4" w:name="page14"/>
      <w:bookmarkEnd w:id="14"/>
      <w:r>
        <w:rPr>
          <w:rFonts w:ascii="Verdana" w:hAnsi="Verdana" w:cs="Verdana"/>
          <w:b/>
          <w:bCs/>
          <w:sz w:val="24"/>
          <w:szCs w:val="24"/>
        </w:rPr>
        <w:lastRenderedPageBreak/>
        <w:t>4  Index</w:t>
      </w:r>
    </w:p>
    <w:p w:rsidR="00000000" w:rsidRDefault="00360B1A">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360B1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12</w:t>
      </w:r>
    </w:p>
    <w:p w:rsidR="00000000" w:rsidRDefault="00360B1A">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400" w:right="5280" w:hanging="187"/>
        <w:rPr>
          <w:rFonts w:ascii="Times New Roman" w:hAnsi="Times New Roman" w:cs="Times New Roman"/>
          <w:sz w:val="24"/>
          <w:szCs w:val="24"/>
        </w:rPr>
      </w:pPr>
      <w:hyperlink w:anchor="page7" w:history="1">
        <w:r>
          <w:rPr>
            <w:rFonts w:ascii="Verdana" w:hAnsi="Verdana" w:cs="Verdana"/>
            <w:color w:val="0066FF"/>
            <w:sz w:val="16"/>
            <w:szCs w:val="16"/>
            <w:u w:val="single"/>
          </w:rPr>
          <w:t xml:space="preserve"> </w:t>
        </w:r>
        <w:r>
          <w:rPr>
            <w:rFonts w:ascii="Verdana" w:hAnsi="Verdana" w:cs="Verdana"/>
            <w:color w:val="0066FF"/>
            <w:sz w:val="16"/>
            <w:szCs w:val="16"/>
            <w:u w:val="single"/>
          </w:rPr>
          <w:t>Constraints on Complex Type Definition Schem</w:t>
        </w:r>
      </w:hyperlink>
      <w:r>
        <w:rPr>
          <w:rFonts w:ascii="Verdana" w:hAnsi="Verdana" w:cs="Verdana"/>
          <w:color w:val="0066FF"/>
          <w:sz w:val="16"/>
          <w:szCs w:val="16"/>
          <w:u w:val="single"/>
        </w:rPr>
        <w:t>a</w:t>
      </w:r>
      <w:r>
        <w:rPr>
          <w:rFonts w:ascii="Verdana" w:hAnsi="Verdana" w:cs="Verdana"/>
          <w:color w:val="0066FF"/>
          <w:sz w:val="16"/>
          <w:szCs w:val="16"/>
          <w:u w:val="single"/>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Components</w:t>
        </w:r>
      </w:hyperlink>
      <w:r>
        <w:rPr>
          <w:rFonts w:ascii="Verdana" w:hAnsi="Verdana" w:cs="Verdana"/>
          <w:color w:val="0066FF"/>
          <w:sz w:val="16"/>
          <w:szCs w:val="16"/>
        </w:rPr>
        <w:t xml:space="preserve"> </w:t>
      </w:r>
      <w:r>
        <w:rPr>
          <w:rFonts w:ascii="Verdana" w:hAnsi="Verdana" w:cs="Verdana"/>
          <w:sz w:val="16"/>
          <w:szCs w:val="16"/>
        </w:rPr>
        <w:t>7</w:t>
      </w:r>
    </w:p>
    <w:p w:rsidR="00000000" w:rsidRDefault="00360B1A">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400" w:right="5180" w:hanging="187"/>
        <w:rPr>
          <w:rFonts w:ascii="Times New Roman" w:hAnsi="Times New Roman" w:cs="Times New Roman"/>
          <w:sz w:val="24"/>
          <w:szCs w:val="24"/>
        </w:rPr>
      </w:pPr>
      <w:hyperlink w:anchor="page10" w:history="1">
        <w:r>
          <w:rPr>
            <w:rFonts w:ascii="Verdana" w:hAnsi="Verdana" w:cs="Verdana"/>
            <w:color w:val="0066FF"/>
            <w:sz w:val="16"/>
            <w:szCs w:val="16"/>
            <w:u w:val="single"/>
          </w:rPr>
          <w:t xml:space="preserve"> Constraints on Model Group Schema Component</w:t>
        </w:r>
      </w:hyperlink>
      <w:r>
        <w:rPr>
          <w:rFonts w:ascii="Verdana" w:hAnsi="Verdana" w:cs="Verdana"/>
          <w:color w:val="0066FF"/>
          <w:sz w:val="16"/>
          <w:szCs w:val="16"/>
          <w:u w:val="single"/>
        </w:rPr>
        <w:t>s</w:t>
      </w:r>
      <w:r>
        <w:rPr>
          <w:rFonts w:ascii="Verdana" w:hAnsi="Verdana" w:cs="Verdana"/>
          <w:color w:val="0066FF"/>
          <w:sz w:val="16"/>
          <w:szCs w:val="16"/>
          <w:u w:val="single"/>
        </w:rPr>
        <w:t xml:space="preserve"> </w:t>
      </w:r>
      <w:r>
        <w:rPr>
          <w:rFonts w:ascii="Verdana" w:hAnsi="Verdana" w:cs="Verdana"/>
          <w:sz w:val="16"/>
          <w:szCs w:val="16"/>
        </w:rPr>
        <w:t>10</w:t>
      </w:r>
    </w:p>
    <w:p w:rsidR="00000000" w:rsidRDefault="00360B1A">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400" w:right="5440" w:hanging="187"/>
        <w:rPr>
          <w:rFonts w:ascii="Times New Roman" w:hAnsi="Times New Roman" w:cs="Times New Roman"/>
          <w:sz w:val="24"/>
          <w:szCs w:val="24"/>
        </w:rPr>
      </w:pPr>
      <w:hyperlink w:anchor="page9" w:history="1">
        <w:r>
          <w:rPr>
            <w:rFonts w:ascii="Verdana" w:hAnsi="Verdana" w:cs="Verdana"/>
            <w:color w:val="0066FF"/>
            <w:sz w:val="16"/>
            <w:szCs w:val="16"/>
            <w:u w:val="single"/>
          </w:rPr>
          <w:t xml:space="preserve"> Constraints on Simple Type Definition Schem</w:t>
        </w:r>
      </w:hyperlink>
      <w:r>
        <w:rPr>
          <w:rFonts w:ascii="Verdana" w:hAnsi="Verdana" w:cs="Verdana"/>
          <w:color w:val="0066FF"/>
          <w:sz w:val="16"/>
          <w:szCs w:val="16"/>
          <w:u w:val="single"/>
        </w:rPr>
        <w:t>a</w:t>
      </w:r>
      <w:r>
        <w:rPr>
          <w:rFonts w:ascii="Verdana" w:hAnsi="Verdana" w:cs="Verdana"/>
          <w:color w:val="0066FF"/>
          <w:sz w:val="16"/>
          <w:szCs w:val="16"/>
          <w:u w:val="single"/>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Components</w:t>
        </w:r>
      </w:hyperlink>
      <w:r>
        <w:rPr>
          <w:rFonts w:ascii="Verdana" w:hAnsi="Verdana" w:cs="Verdana"/>
          <w:color w:val="0066FF"/>
          <w:sz w:val="16"/>
          <w:szCs w:val="16"/>
        </w:rPr>
        <w:t xml:space="preserve"> </w:t>
      </w:r>
      <w:r>
        <w:rPr>
          <w:rFonts w:ascii="Verdana" w:hAnsi="Verdana" w:cs="Verdana"/>
          <w:sz w:val="16"/>
          <w:szCs w:val="16"/>
        </w:rPr>
        <w:t>9</w:t>
      </w:r>
    </w:p>
    <w:p w:rsidR="00000000" w:rsidRDefault="00360B1A">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Constraints on Wildcard Schema Components</w:t>
        </w:r>
      </w:hyperlink>
      <w:r>
        <w:rPr>
          <w:rFonts w:ascii="Verdana" w:hAnsi="Verdana" w:cs="Verdana"/>
          <w:color w:val="0066FF"/>
          <w:sz w:val="16"/>
          <w:szCs w:val="16"/>
        </w:rPr>
        <w:t xml:space="preserve"> </w:t>
      </w:r>
      <w:r>
        <w:rPr>
          <w:rFonts w:ascii="Verdana" w:hAnsi="Verdana" w:cs="Verdana"/>
          <w:sz w:val="16"/>
          <w:szCs w:val="16"/>
        </w:rPr>
        <w:t>7</w:t>
      </w:r>
    </w:p>
    <w:p w:rsidR="00000000" w:rsidRDefault="00360B1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360B1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Element Declaration Validation Rules</w:t>
        </w:r>
      </w:hyperlink>
      <w:r>
        <w:rPr>
          <w:rFonts w:ascii="Verdana" w:hAnsi="Verdana" w:cs="Verdana"/>
          <w:color w:val="0066FF"/>
          <w:sz w:val="16"/>
          <w:szCs w:val="16"/>
        </w:rPr>
        <w:t xml:space="preserve"> </w:t>
      </w:r>
      <w:r>
        <w:rPr>
          <w:rFonts w:ascii="Verdana" w:hAnsi="Verdana" w:cs="Verdana"/>
          <w:sz w:val="16"/>
          <w:szCs w:val="16"/>
        </w:rPr>
        <w:t>6</w:t>
      </w:r>
    </w:p>
    <w:p w:rsidR="00000000" w:rsidRDefault="00360B1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360B1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360B1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360B1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Identity-constraint Definition Validation Rules</w:t>
        </w:r>
      </w:hyperlink>
      <w:r>
        <w:rPr>
          <w:rFonts w:ascii="Verdana" w:hAnsi="Verdana" w:cs="Verdana"/>
          <w:color w:val="0066FF"/>
          <w:sz w:val="16"/>
          <w:szCs w:val="16"/>
        </w:rPr>
        <w:t xml:space="preserve"> </w:t>
      </w:r>
      <w:r>
        <w:rPr>
          <w:rFonts w:ascii="Verdana" w:hAnsi="Verdana" w:cs="Verdana"/>
          <w:sz w:val="16"/>
          <w:szCs w:val="16"/>
        </w:rPr>
        <w:t>8</w:t>
      </w: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360B1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L</w:t>
      </w:r>
    </w:p>
    <w:p w:rsidR="00000000" w:rsidRDefault="00360B1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u w:val="single"/>
          </w:rPr>
          <w:t xml:space="preserve"> Layer 1: Summary of the Schema-validit</w:t>
        </w:r>
      </w:hyperlink>
      <w:r>
        <w:rPr>
          <w:rFonts w:ascii="Verdana" w:hAnsi="Verdana" w:cs="Verdana"/>
          <w:color w:val="0066FF"/>
          <w:sz w:val="16"/>
          <w:szCs w:val="16"/>
          <w:u w:val="single"/>
        </w:rPr>
        <w:t>y</w:t>
      </w:r>
    </w:p>
    <w:p w:rsidR="00000000" w:rsidRDefault="00360B1A">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Assessment Core</w:t>
        </w:r>
      </w:hyperlink>
      <w:r>
        <w:rPr>
          <w:rFonts w:ascii="Verdana" w:hAnsi="Verdana" w:cs="Verdana"/>
          <w:color w:val="0066FF"/>
          <w:sz w:val="16"/>
          <w:szCs w:val="16"/>
        </w:rPr>
        <w:t xml:space="preserve"> </w:t>
      </w:r>
      <w:r>
        <w:rPr>
          <w:rFonts w:ascii="Verdana" w:hAnsi="Verdana" w:cs="Verdana"/>
          <w:sz w:val="16"/>
          <w:szCs w:val="16"/>
        </w:rPr>
        <w:t>10</w:t>
      </w:r>
    </w:p>
    <w:p w:rsidR="00000000" w:rsidRDefault="00360B1A">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M</w:t>
      </w:r>
    </w:p>
    <w:p w:rsidR="00000000" w:rsidRDefault="00360B1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Model Group Validation Rules</w:t>
        </w:r>
      </w:hyperlink>
      <w:r>
        <w:rPr>
          <w:rFonts w:ascii="Verdana" w:hAnsi="Verdana" w:cs="Verdana"/>
          <w:color w:val="0066FF"/>
          <w:sz w:val="16"/>
          <w:szCs w:val="16"/>
        </w:rPr>
        <w:t xml:space="preserve"> </w:t>
      </w:r>
      <w:r>
        <w:rPr>
          <w:rFonts w:ascii="Verdana" w:hAnsi="Verdana" w:cs="Verdana"/>
          <w:sz w:val="16"/>
          <w:szCs w:val="16"/>
        </w:rPr>
        <w:t>10</w:t>
      </w:r>
    </w:p>
    <w:p w:rsidR="00000000" w:rsidRDefault="00360B1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360B1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360B1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O</w:t>
      </w:r>
    </w:p>
    <w:p w:rsidR="00000000" w:rsidRDefault="00360B1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Overview of XML Schema</w:t>
        </w:r>
      </w:hyperlink>
      <w:r>
        <w:rPr>
          <w:rFonts w:ascii="Verdana" w:hAnsi="Verdana" w:cs="Verdana"/>
          <w:color w:val="0066FF"/>
          <w:sz w:val="16"/>
          <w:szCs w:val="16"/>
        </w:rPr>
        <w:t xml:space="preserve"> </w:t>
      </w:r>
      <w:r>
        <w:rPr>
          <w:rFonts w:ascii="Verdana" w:hAnsi="Verdana" w:cs="Verdana"/>
          <w:sz w:val="16"/>
          <w:szCs w:val="16"/>
        </w:rPr>
        <w:t>9</w:t>
      </w:r>
    </w:p>
    <w:p w:rsidR="00000000" w:rsidRDefault="00360B1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360B1A">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360B1A">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15" w:lineRule="auto"/>
        <w:ind w:left="400" w:right="5800" w:hanging="187"/>
        <w:rPr>
          <w:rFonts w:ascii="Times New Roman" w:hAnsi="Times New Roman" w:cs="Times New Roman"/>
          <w:sz w:val="24"/>
          <w:szCs w:val="24"/>
        </w:rPr>
      </w:pPr>
      <w:hyperlink w:anchor="page9" w:history="1">
        <w:r>
          <w:rPr>
            <w:rFonts w:ascii="Verdana" w:hAnsi="Verdana" w:cs="Verdana"/>
            <w:color w:val="0066FF"/>
            <w:sz w:val="16"/>
            <w:szCs w:val="16"/>
            <w:u w:val="single"/>
          </w:rPr>
          <w:t xml:space="preserve"> References to schema components acros</w:t>
        </w:r>
      </w:hyperlink>
      <w:r>
        <w:rPr>
          <w:rFonts w:ascii="Verdana" w:hAnsi="Verdana" w:cs="Verdana"/>
          <w:color w:val="0066FF"/>
          <w:sz w:val="16"/>
          <w:szCs w:val="16"/>
          <w:u w:val="single"/>
        </w:rPr>
        <w:t>s</w:t>
      </w:r>
      <w:r>
        <w:rPr>
          <w:rFonts w:ascii="Verdana" w:hAnsi="Verdana" w:cs="Verdana"/>
          <w:color w:val="0066FF"/>
          <w:sz w:val="16"/>
          <w:szCs w:val="16"/>
          <w:u w:val="single"/>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namespaces</w:t>
        </w:r>
      </w:hyperlink>
      <w:r>
        <w:rPr>
          <w:rFonts w:ascii="Verdana" w:hAnsi="Verdana" w:cs="Verdana"/>
          <w:color w:val="0066FF"/>
          <w:sz w:val="16"/>
          <w:szCs w:val="16"/>
        </w:rPr>
        <w:t xml:space="preserve"> </w:t>
      </w:r>
      <w:r>
        <w:rPr>
          <w:rFonts w:ascii="Verdana" w:hAnsi="Verdana" w:cs="Verdana"/>
          <w:sz w:val="16"/>
          <w:szCs w:val="16"/>
        </w:rPr>
        <w:t>9</w:t>
      </w:r>
    </w:p>
    <w:p w:rsidR="00000000" w:rsidRDefault="00360B1A">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S</w:t>
      </w:r>
    </w:p>
    <w:p w:rsidR="00000000" w:rsidRDefault="00360B1A">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Simple Type Definition Validation Rules</w:t>
        </w:r>
      </w:hyperlink>
      <w:r>
        <w:rPr>
          <w:rFonts w:ascii="Verdana" w:hAnsi="Verdana" w:cs="Verdana"/>
          <w:color w:val="0066FF"/>
          <w:sz w:val="16"/>
          <w:szCs w:val="16"/>
        </w:rPr>
        <w:t xml:space="preserve"> </w:t>
      </w:r>
      <w:r>
        <w:rPr>
          <w:rFonts w:ascii="Verdana" w:hAnsi="Verdana" w:cs="Verdana"/>
          <w:sz w:val="16"/>
          <w:szCs w:val="16"/>
        </w:rPr>
        <w:t>8</w:t>
      </w:r>
    </w:p>
    <w:p w:rsidR="00000000" w:rsidRDefault="00360B1A">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360B1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The Element Declaration Schema Component</w:t>
        </w:r>
      </w:hyperlink>
      <w:r>
        <w:rPr>
          <w:rFonts w:ascii="Verdana" w:hAnsi="Verdana" w:cs="Verdana"/>
          <w:color w:val="0066FF"/>
          <w:sz w:val="16"/>
          <w:szCs w:val="16"/>
        </w:rPr>
        <w:t xml:space="preserve"> </w:t>
      </w:r>
      <w:r>
        <w:rPr>
          <w:rFonts w:ascii="Verdana" w:hAnsi="Verdana" w:cs="Verdana"/>
          <w:sz w:val="16"/>
          <w:szCs w:val="16"/>
        </w:rPr>
        <w:t>6</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12</w:t>
      </w:r>
    </w:p>
    <w:p w:rsidR="00000000" w:rsidRDefault="0010557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113665</wp:posOffset>
            </wp:positionH>
            <wp:positionV relativeFrom="paragraph">
              <wp:posOffset>311150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0B1A">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360B1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14</w:t>
      </w:r>
    </w:p>
    <w:p w:rsidR="00000000" w:rsidRDefault="00360B1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[MS-XMLSS] — v20120725</w:t>
      </w:r>
    </w:p>
    <w:p w:rsidR="00000000" w:rsidRDefault="00360B1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Schema (Part 1: Structures) Standards Support Document</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60B1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60B1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360B1A" w:rsidRDefault="00360B1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360B1A">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6A6"/>
    <w:multiLevelType w:val="hybridMultilevel"/>
    <w:tmpl w:val="0000701F"/>
    <w:lvl w:ilvl="0" w:tplc="00005D03">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CD6"/>
    <w:multiLevelType w:val="hybridMultilevel"/>
    <w:tmpl w:val="000072AE"/>
    <w:lvl w:ilvl="0" w:tplc="00006952">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D12"/>
    <w:multiLevelType w:val="hybridMultilevel"/>
    <w:tmpl w:val="0000074D"/>
    <w:lvl w:ilvl="0" w:tplc="00004DC8">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01C"/>
    <w:multiLevelType w:val="hybridMultilevel"/>
    <w:tmpl w:val="00000BDB"/>
    <w:lvl w:ilvl="0" w:tplc="000056AE">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90C"/>
    <w:multiLevelType w:val="hybridMultilevel"/>
    <w:tmpl w:val="00000F3E"/>
    <w:lvl w:ilvl="0" w:tplc="0000009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BF6"/>
    <w:multiLevelType w:val="hybridMultilevel"/>
    <w:tmpl w:val="00003A9E"/>
    <w:lvl w:ilvl="0" w:tplc="0000797D">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E12"/>
    <w:multiLevelType w:val="hybridMultilevel"/>
    <w:tmpl w:val="00001A49"/>
    <w:lvl w:ilvl="0" w:tplc="00005F32">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91C"/>
    <w:multiLevelType w:val="hybridMultilevel"/>
    <w:tmpl w:val="00004D06"/>
    <w:lvl w:ilvl="0" w:tplc="00004DB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E45"/>
    <w:multiLevelType w:val="hybridMultilevel"/>
    <w:tmpl w:val="0000323B"/>
    <w:lvl w:ilvl="0" w:tplc="00002213">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878"/>
    <w:multiLevelType w:val="hybridMultilevel"/>
    <w:tmpl w:val="00006B36"/>
    <w:lvl w:ilvl="0" w:tplc="00005CFD">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5AF1"/>
    <w:multiLevelType w:val="hybridMultilevel"/>
    <w:tmpl w:val="000041BB"/>
    <w:lvl w:ilvl="0" w:tplc="000026E9">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F90"/>
    <w:multiLevelType w:val="hybridMultilevel"/>
    <w:tmpl w:val="00001649"/>
    <w:lvl w:ilvl="0" w:tplc="00006DF1">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443"/>
    <w:multiLevelType w:val="hybridMultilevel"/>
    <w:tmpl w:val="000066BB"/>
    <w:lvl w:ilvl="0" w:tplc="0000428B">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784"/>
    <w:multiLevelType w:val="hybridMultilevel"/>
    <w:tmpl w:val="00004AE1"/>
    <w:lvl w:ilvl="0" w:tplc="00003D6C">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BFC"/>
    <w:multiLevelType w:val="hybridMultilevel"/>
    <w:tmpl w:val="00007F96"/>
    <w:lvl w:ilvl="0" w:tplc="00007FF5">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E5D"/>
    <w:multiLevelType w:val="hybridMultilevel"/>
    <w:tmpl w:val="00001AD4"/>
    <w:lvl w:ilvl="0" w:tplc="000063CB">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7A5A"/>
    <w:multiLevelType w:val="hybridMultilevel"/>
    <w:tmpl w:val="0000767D"/>
    <w:lvl w:ilvl="0" w:tplc="00004509">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2"/>
  </w:num>
  <w:num w:numId="3">
    <w:abstractNumId w:val="10"/>
  </w:num>
  <w:num w:numId="4">
    <w:abstractNumId w:val="20"/>
  </w:num>
  <w:num w:numId="5">
    <w:abstractNumId w:val="19"/>
  </w:num>
  <w:num w:numId="6">
    <w:abstractNumId w:val="2"/>
  </w:num>
  <w:num w:numId="7">
    <w:abstractNumId w:val="5"/>
  </w:num>
  <w:num w:numId="8">
    <w:abstractNumId w:val="13"/>
  </w:num>
  <w:num w:numId="9">
    <w:abstractNumId w:val="1"/>
  </w:num>
  <w:num w:numId="10">
    <w:abstractNumId w:val="16"/>
  </w:num>
  <w:num w:numId="11">
    <w:abstractNumId w:val="6"/>
  </w:num>
  <w:num w:numId="12">
    <w:abstractNumId w:val="11"/>
  </w:num>
  <w:num w:numId="13">
    <w:abstractNumId w:val="21"/>
  </w:num>
  <w:num w:numId="14">
    <w:abstractNumId w:val="9"/>
  </w:num>
  <w:num w:numId="15">
    <w:abstractNumId w:val="25"/>
  </w:num>
  <w:num w:numId="16">
    <w:abstractNumId w:val="4"/>
  </w:num>
  <w:num w:numId="17">
    <w:abstractNumId w:val="24"/>
  </w:num>
  <w:num w:numId="18">
    <w:abstractNumId w:val="23"/>
  </w:num>
  <w:num w:numId="19">
    <w:abstractNumId w:val="17"/>
  </w:num>
  <w:num w:numId="20">
    <w:abstractNumId w:val="8"/>
  </w:num>
  <w:num w:numId="21">
    <w:abstractNumId w:val="12"/>
  </w:num>
  <w:num w:numId="22">
    <w:abstractNumId w:val="3"/>
  </w:num>
  <w:num w:numId="23">
    <w:abstractNumId w:val="7"/>
  </w:num>
  <w:num w:numId="24">
    <w:abstractNumId w:val="18"/>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73"/>
    <w:rsid w:val="00105573"/>
    <w:rsid w:val="00360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202622"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go.microsoft.com/fwlink/?LinkId=90317"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202622" TargetMode="External"/><Relationship Id="rId17" Type="http://schemas.openxmlformats.org/officeDocument/2006/relationships/hyperlink" Target="http://go.microsoft.com/fwlink/?LinkId=202622" TargetMode="External"/><Relationship Id="rId25" Type="http://schemas.openxmlformats.org/officeDocument/2006/relationships/hyperlink" Target="mailto:protocol@microsoft.com"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9031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202622" TargetMode="External"/><Relationship Id="rId24" Type="http://schemas.openxmlformats.org/officeDocument/2006/relationships/hyperlink" Target="http://go.microsoft.com/fwlink/?LinkId=202622"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202622"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202622"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20262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4460</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2013-05-16T11:38:00Z</dcterms:created>
  <dcterms:modified xsi:type="dcterms:W3CDTF">2013-05-16T11:38:00Z</dcterms:modified>
</cp:coreProperties>
</file>