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A7" w:rsidRDefault="008006A7">
      <w:pPr>
        <w:spacing w:before="7" w:line="180" w:lineRule="exact"/>
        <w:rPr>
          <w:sz w:val="18"/>
          <w:szCs w:val="18"/>
        </w:rPr>
      </w:pPr>
      <w:bookmarkStart w:id="0" w:name="_GoBack"/>
    </w:p>
    <w:bookmarkEnd w:id="0"/>
    <w:p w:rsidR="008006A7" w:rsidRDefault="008006A7">
      <w:pPr>
        <w:spacing w:line="200" w:lineRule="exact"/>
        <w:rPr>
          <w:sz w:val="20"/>
          <w:szCs w:val="20"/>
        </w:rPr>
      </w:pPr>
    </w:p>
    <w:p w:rsidR="008006A7" w:rsidRDefault="00E9402F">
      <w:pPr>
        <w:pStyle w:val="Heading1"/>
        <w:spacing w:before="50"/>
        <w:rPr>
          <w:b w:val="0"/>
          <w:bCs w:val="0"/>
        </w:rPr>
      </w:pPr>
      <w:r>
        <w:rPr>
          <w:spacing w:val="-1"/>
        </w:rPr>
        <w:t>[MS-DOM2TR]:</w:t>
      </w:r>
    </w:p>
    <w:p w:rsidR="008006A7" w:rsidRDefault="00E9402F">
      <w:pPr>
        <w:ind w:left="287" w:right="371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Internet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Explorer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Document Object</w:t>
      </w:r>
      <w:r>
        <w:rPr>
          <w:rFonts w:ascii="Verdana" w:eastAsia="Verdana" w:hAnsi="Verdana" w:cs="Verdana"/>
          <w:b/>
          <w:bCs/>
          <w:spacing w:val="-3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Model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(DOM)</w:t>
      </w:r>
      <w:r>
        <w:rPr>
          <w:rFonts w:ascii="Verdana" w:eastAsia="Verdana" w:hAnsi="Verdana" w:cs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Level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2</w:t>
      </w:r>
      <w:r>
        <w:rPr>
          <w:rFonts w:ascii="Verdana" w:eastAsia="Verdana" w:hAnsi="Verdana" w:cs="Verdana"/>
          <w:b/>
          <w:bCs/>
          <w:spacing w:val="3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Traversal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8"/>
          <w:szCs w:val="28"/>
        </w:rPr>
        <w:t xml:space="preserve">and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Range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Standards</w:t>
      </w: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8"/>
          <w:szCs w:val="28"/>
        </w:rPr>
        <w:t>Support Document</w:t>
      </w:r>
    </w:p>
    <w:p w:rsidR="008006A7" w:rsidRDefault="008006A7">
      <w:pPr>
        <w:spacing w:before="4" w:line="140" w:lineRule="exact"/>
        <w:rPr>
          <w:sz w:val="14"/>
          <w:szCs w:val="14"/>
        </w:rPr>
      </w:pPr>
    </w:p>
    <w:p w:rsidR="008006A7" w:rsidRDefault="008006A7">
      <w:pPr>
        <w:spacing w:line="200" w:lineRule="exact"/>
        <w:rPr>
          <w:sz w:val="20"/>
          <w:szCs w:val="20"/>
        </w:rPr>
      </w:pPr>
    </w:p>
    <w:p w:rsidR="008006A7" w:rsidRDefault="008006A7">
      <w:pPr>
        <w:spacing w:line="200" w:lineRule="exact"/>
        <w:rPr>
          <w:sz w:val="20"/>
          <w:szCs w:val="20"/>
        </w:rPr>
      </w:pPr>
    </w:p>
    <w:p w:rsidR="008006A7" w:rsidRDefault="00791586">
      <w:pPr>
        <w:spacing w:before="68"/>
        <w:ind w:left="287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-74930</wp:posOffset>
                </wp:positionV>
                <wp:extent cx="5862320" cy="1270"/>
                <wp:effectExtent l="5715" t="10795" r="8890" b="698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2320" cy="1270"/>
                          <a:chOff x="1599" y="-118"/>
                          <a:chExt cx="9232" cy="2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599" y="-118"/>
                            <a:ext cx="9232" cy="2"/>
                          </a:xfrm>
                          <a:custGeom>
                            <a:avLst/>
                            <a:gdLst>
                              <a:gd name="T0" fmla="+- 0 1599 1599"/>
                              <a:gd name="T1" fmla="*/ T0 w 9232"/>
                              <a:gd name="T2" fmla="+- 0 10831 1599"/>
                              <a:gd name="T3" fmla="*/ T2 w 9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2">
                                <a:moveTo>
                                  <a:pt x="0" y="0"/>
                                </a:moveTo>
                                <a:lnTo>
                                  <a:pt x="923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95pt;margin-top:-5.9pt;width:461.6pt;height:.1pt;z-index:-251658240;mso-position-horizontal-relative:page" coordorigin="1599,-118" coordsize="9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">
                <v:shape id="Freeform 3" o:spid="_x0000_s1027" style="position:absolute;left:1599;top:-118;width:9232;height:2;visibility:visible;mso-wrap-style:square;v-text-anchor:top" coordsize="9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HNLwA&#10;AADaAAAADwAAAGRycy9kb3ducmV2LnhtbERPSwrCMBDdC94hjOBOUxVEqlGkIIiu/IAux2Zsi82k&#10;NtHW25uF4PLx/otVa0rxptoVlhWMhhEI4tTqgjMF59NmMAPhPLLG0jIp+JCD1bLbWWCsbcMHeh99&#10;JkIIuxgV5N5XsZQuzcmgG9qKOHB3Wxv0AdaZ1DU2IdyUchxFU2mw4NCQY0VJTunj+DIKdk/alJG7&#10;TfZynEya/cVmTXJVqt9r13MQnlr/F//cW60gbA1Xwg2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E8c0vAAAANoAAAAPAAAAAAAAAAAAAAAAAJgCAABkcnMvZG93bnJldi54&#10;bWxQSwUGAAAAAAQABAD1AAAAgQMAAAAA&#10;" path="m,l9232,e" filled="f" strokeweight=".58pt">
                  <v:path arrowok="t" o:connecttype="custom" o:connectlocs="0,0;9232,0" o:connectangles="0,0"/>
                </v:shape>
                <w10:wrap anchorx="page"/>
              </v:group>
            </w:pict>
          </mc:Fallback>
        </mc:AlternateConten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Intellectual</w:t>
      </w:r>
      <w:r w:rsidR="00E9402F">
        <w:rPr>
          <w:rFonts w:ascii="Verdana" w:eastAsia="Verdana" w:hAnsi="Verdana" w:cs="Verdana"/>
          <w:b/>
          <w:bCs/>
          <w:spacing w:val="-4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Property</w:t>
      </w:r>
      <w:r w:rsidR="00E9402F">
        <w:rPr>
          <w:rFonts w:ascii="Verdana" w:eastAsia="Verdana" w:hAnsi="Verdana" w:cs="Verdana"/>
          <w:b/>
          <w:bCs/>
          <w:spacing w:val="-4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Rights</w:t>
      </w:r>
      <w:r w:rsidR="00E9402F">
        <w:rPr>
          <w:rFonts w:ascii="Verdana" w:eastAsia="Verdana" w:hAnsi="Verdana" w:cs="Verdana"/>
          <w:b/>
          <w:bCs/>
          <w:spacing w:val="-5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Notice</w:t>
      </w:r>
      <w:r w:rsidR="00E9402F">
        <w:rPr>
          <w:rFonts w:ascii="Verdana" w:eastAsia="Verdana" w:hAnsi="Verdana" w:cs="Verdana"/>
          <w:b/>
          <w:bCs/>
          <w:spacing w:val="-4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for</w:t>
      </w:r>
      <w:r w:rsidR="00E9402F">
        <w:rPr>
          <w:rFonts w:ascii="Verdana" w:eastAsia="Verdana" w:hAnsi="Verdana" w:cs="Verdana"/>
          <w:b/>
          <w:bCs/>
          <w:spacing w:val="-5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Open</w:t>
      </w:r>
      <w:r w:rsidR="00E9402F">
        <w:rPr>
          <w:rFonts w:ascii="Verdana" w:eastAsia="Verdana" w:hAnsi="Verdana" w:cs="Verdana"/>
          <w:b/>
          <w:bCs/>
          <w:spacing w:val="-5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Specifications</w:t>
      </w:r>
      <w:r w:rsidR="00E9402F">
        <w:rPr>
          <w:rFonts w:ascii="Verdana" w:eastAsia="Verdana" w:hAnsi="Verdana" w:cs="Verdana"/>
          <w:b/>
          <w:bCs/>
          <w:spacing w:val="-6"/>
          <w:sz w:val="18"/>
          <w:szCs w:val="18"/>
        </w:rPr>
        <w:t xml:space="preserve"> </w:t>
      </w:r>
      <w:r w:rsidR="00E9402F">
        <w:rPr>
          <w:rFonts w:ascii="Verdana" w:eastAsia="Verdana" w:hAnsi="Verdana" w:cs="Verdana"/>
          <w:b/>
          <w:bCs/>
          <w:spacing w:val="-1"/>
          <w:sz w:val="18"/>
          <w:szCs w:val="18"/>
        </w:rPr>
        <w:t>Documentation</w:t>
      </w:r>
    </w:p>
    <w:p w:rsidR="008006A7" w:rsidRDefault="008006A7">
      <w:pPr>
        <w:spacing w:before="6" w:line="180" w:lineRule="exact"/>
        <w:rPr>
          <w:sz w:val="18"/>
          <w:szCs w:val="18"/>
        </w:rPr>
      </w:pPr>
    </w:p>
    <w:p w:rsidR="008006A7" w:rsidRDefault="00E9402F">
      <w:pPr>
        <w:pStyle w:val="BodyText"/>
        <w:numPr>
          <w:ilvl w:val="0"/>
          <w:numId w:val="1"/>
        </w:numPr>
        <w:tabs>
          <w:tab w:val="left" w:pos="561"/>
        </w:tabs>
        <w:spacing w:line="218" w:lineRule="exact"/>
        <w:ind w:right="291"/>
      </w:pPr>
      <w:r>
        <w:rPr>
          <w:rFonts w:cs="Verdana"/>
          <w:b/>
          <w:bCs/>
          <w:spacing w:val="-1"/>
        </w:rPr>
        <w:t>Technical</w:t>
      </w:r>
      <w:r>
        <w:rPr>
          <w:rFonts w:cs="Verdana"/>
          <w:b/>
          <w:bCs/>
          <w:spacing w:val="-6"/>
        </w:rPr>
        <w:t xml:space="preserve"> </w:t>
      </w:r>
      <w:r>
        <w:rPr>
          <w:rFonts w:cs="Verdana"/>
          <w:b/>
          <w:bCs/>
          <w:spacing w:val="-1"/>
        </w:rPr>
        <w:t>Documentation.</w:t>
      </w:r>
      <w:r>
        <w:rPr>
          <w:rFonts w:cs="Verdana"/>
          <w:b/>
          <w:bCs/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6"/>
        </w:rPr>
        <w:t xml:space="preserve"> </w:t>
      </w:r>
      <w:r>
        <w:rPr>
          <w:spacing w:val="-1"/>
        </w:rPr>
        <w:t>publishes</w:t>
      </w:r>
      <w:r>
        <w:rPr>
          <w:spacing w:val="-8"/>
        </w:rPr>
        <w:t xml:space="preserve"> </w:t>
      </w:r>
      <w:r>
        <w:rPr>
          <w:spacing w:val="-1"/>
        </w:rPr>
        <w:t>Open</w:t>
      </w:r>
      <w:r>
        <w:rPr>
          <w:spacing w:val="-8"/>
        </w:rPr>
        <w:t xml:space="preserve"> </w:t>
      </w:r>
      <w:r>
        <w:rPr>
          <w:spacing w:val="-1"/>
        </w:rPr>
        <w:t>Specifications</w:t>
      </w:r>
      <w:r>
        <w:rPr>
          <w:spacing w:val="-8"/>
        </w:rPr>
        <w:t xml:space="preserve"> </w:t>
      </w:r>
      <w:r>
        <w:rPr>
          <w:spacing w:val="-1"/>
        </w:rPr>
        <w:t>documentation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101"/>
          <w:w w:val="99"/>
        </w:rPr>
        <w:t xml:space="preserve"> </w:t>
      </w:r>
      <w:r>
        <w:rPr>
          <w:spacing w:val="-1"/>
        </w:rPr>
        <w:t>protocols,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rPr>
          <w:spacing w:val="-1"/>
        </w:rPr>
        <w:t>formats,</w:t>
      </w:r>
      <w:r>
        <w:rPr>
          <w:spacing w:val="-7"/>
        </w:rPr>
        <w:t xml:space="preserve"> </w:t>
      </w:r>
      <w:r>
        <w:rPr>
          <w:spacing w:val="-1"/>
        </w:rPr>
        <w:t>languages,</w:t>
      </w:r>
      <w:r>
        <w:rPr>
          <w:spacing w:val="-7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overviews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interaction</w:t>
      </w:r>
      <w:r>
        <w:rPr>
          <w:spacing w:val="-7"/>
        </w:rPr>
        <w:t xml:space="preserve"> </w:t>
      </w:r>
      <w:r>
        <w:rPr>
          <w:spacing w:val="-1"/>
        </w:rPr>
        <w:t>among</w:t>
      </w:r>
      <w:r>
        <w:rPr>
          <w:spacing w:val="-6"/>
        </w:rPr>
        <w:t xml:space="preserve"> </w:t>
      </w:r>
      <w:r>
        <w:t>each</w:t>
      </w:r>
      <w:r>
        <w:rPr>
          <w:spacing w:val="107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technologies.</w:t>
      </w:r>
    </w:p>
    <w:p w:rsidR="008006A7" w:rsidRDefault="008006A7">
      <w:pPr>
        <w:spacing w:before="6" w:line="170" w:lineRule="exact"/>
        <w:rPr>
          <w:sz w:val="17"/>
          <w:szCs w:val="17"/>
        </w:rPr>
      </w:pPr>
    </w:p>
    <w:p w:rsidR="008006A7" w:rsidRDefault="00E9402F">
      <w:pPr>
        <w:pStyle w:val="BodyText"/>
        <w:numPr>
          <w:ilvl w:val="0"/>
          <w:numId w:val="1"/>
        </w:numPr>
        <w:tabs>
          <w:tab w:val="left" w:pos="561"/>
        </w:tabs>
        <w:ind w:right="388"/>
      </w:pPr>
      <w:r>
        <w:rPr>
          <w:rFonts w:cs="Verdana"/>
          <w:b/>
          <w:bCs/>
          <w:spacing w:val="-1"/>
        </w:rPr>
        <w:t>Copyrights.</w:t>
      </w:r>
      <w:r>
        <w:rPr>
          <w:rFonts w:cs="Verdana"/>
          <w:b/>
          <w:bCs/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documentation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covered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Microsoft</w:t>
      </w:r>
      <w:r>
        <w:rPr>
          <w:spacing w:val="-5"/>
        </w:rPr>
        <w:t xml:space="preserve"> </w:t>
      </w:r>
      <w:r>
        <w:rPr>
          <w:spacing w:val="-1"/>
        </w:rPr>
        <w:t>copyrights.</w:t>
      </w:r>
      <w:r>
        <w:rPr>
          <w:spacing w:val="-7"/>
        </w:rPr>
        <w:t xml:space="preserve"> </w:t>
      </w: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87"/>
          <w:w w:val="99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contained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Microsoft</w:t>
      </w:r>
      <w:r>
        <w:rPr>
          <w:spacing w:val="-3"/>
        </w:rPr>
        <w:t xml:space="preserve"> </w:t>
      </w:r>
      <w:r>
        <w:rPr>
          <w:spacing w:val="-1"/>
        </w:rPr>
        <w:t>website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55"/>
          <w:w w:val="99"/>
        </w:rPr>
        <w:t xml:space="preserve"> </w:t>
      </w:r>
      <w:r>
        <w:rPr>
          <w:spacing w:val="-1"/>
        </w:rPr>
        <w:t>documentation,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develop</w:t>
      </w:r>
      <w:r>
        <w:rPr>
          <w:spacing w:val="-5"/>
        </w:rPr>
        <w:t xml:space="preserve"> </w:t>
      </w:r>
      <w:r>
        <w:rPr>
          <w:spacing w:val="-1"/>
        </w:rPr>
        <w:t>implementations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rPr>
          <w:spacing w:val="-1"/>
        </w:rP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rPr>
          <w:spacing w:val="-1"/>
        </w:rPr>
        <w:t>Specifications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distribute</w:t>
      </w:r>
      <w:r>
        <w:rPr>
          <w:spacing w:val="-5"/>
        </w:rPr>
        <w:t xml:space="preserve"> </w:t>
      </w:r>
      <w:r>
        <w:rPr>
          <w:spacing w:val="-1"/>
        </w:rPr>
        <w:t>portions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83"/>
          <w:w w:val="99"/>
        </w:rPr>
        <w:t xml:space="preserve"> </w:t>
      </w:r>
      <w:r>
        <w:rPr>
          <w:spacing w:val="-1"/>
        </w:rPr>
        <w:t>implementations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technologies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documentation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properly</w:t>
      </w:r>
      <w:r>
        <w:rPr>
          <w:spacing w:val="77"/>
          <w:w w:val="99"/>
        </w:rPr>
        <w:t xml:space="preserve"> </w:t>
      </w:r>
      <w:r>
        <w:rPr>
          <w:spacing w:val="-1"/>
        </w:rPr>
        <w:t>document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implementation.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distribute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implementation,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63"/>
        </w:rPr>
        <w:t xml:space="preserve"> </w:t>
      </w:r>
      <w:r>
        <w:rPr>
          <w:rFonts w:cs="Verdana"/>
          <w:spacing w:val="-1"/>
        </w:rPr>
        <w:t>modification,</w:t>
      </w:r>
      <w:r>
        <w:rPr>
          <w:rFonts w:cs="Verdana"/>
          <w:spacing w:val="-4"/>
        </w:rPr>
        <w:t xml:space="preserve"> </w:t>
      </w:r>
      <w:r>
        <w:rPr>
          <w:rFonts w:cs="Verdana"/>
          <w:spacing w:val="-1"/>
        </w:rPr>
        <w:t>any</w:t>
      </w:r>
      <w:r>
        <w:rPr>
          <w:rFonts w:cs="Verdana"/>
          <w:spacing w:val="-4"/>
        </w:rPr>
        <w:t xml:space="preserve"> </w:t>
      </w:r>
      <w:r>
        <w:rPr>
          <w:rFonts w:cs="Verdana"/>
          <w:spacing w:val="-1"/>
        </w:rPr>
        <w:t>schema,</w:t>
      </w:r>
      <w:r>
        <w:rPr>
          <w:rFonts w:cs="Verdana"/>
          <w:spacing w:val="-2"/>
        </w:rPr>
        <w:t xml:space="preserve"> </w:t>
      </w:r>
      <w:r>
        <w:rPr>
          <w:rFonts w:cs="Verdana"/>
          <w:spacing w:val="-1"/>
        </w:rPr>
        <w:t>IDL’s,</w:t>
      </w:r>
      <w:r>
        <w:rPr>
          <w:rFonts w:cs="Verdana"/>
          <w:spacing w:val="-3"/>
        </w:rPr>
        <w:t xml:space="preserve"> </w:t>
      </w:r>
      <w:r>
        <w:rPr>
          <w:rFonts w:cs="Verdana"/>
        </w:rPr>
        <w:t>or</w:t>
      </w:r>
      <w:r>
        <w:rPr>
          <w:rFonts w:cs="Verdana"/>
          <w:spacing w:val="-4"/>
        </w:rPr>
        <w:t xml:space="preserve"> </w:t>
      </w:r>
      <w:r>
        <w:rPr>
          <w:rFonts w:cs="Verdana"/>
        </w:rPr>
        <w:t>code</w:t>
      </w:r>
      <w:r>
        <w:rPr>
          <w:rFonts w:cs="Verdana"/>
          <w:spacing w:val="-3"/>
        </w:rPr>
        <w:t xml:space="preserve"> </w:t>
      </w:r>
      <w:r>
        <w:rPr>
          <w:rFonts w:cs="Verdana"/>
        </w:rPr>
        <w:t>samples</w:t>
      </w:r>
      <w:r>
        <w:rPr>
          <w:rFonts w:cs="Verdana"/>
          <w:spacing w:val="-3"/>
        </w:rPr>
        <w:t xml:space="preserve"> </w:t>
      </w:r>
      <w:r>
        <w:rPr>
          <w:rFonts w:cs="Verdana"/>
          <w:spacing w:val="-1"/>
        </w:rPr>
        <w:t>that</w:t>
      </w:r>
      <w:r>
        <w:rPr>
          <w:rFonts w:cs="Verdana"/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documentation.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69"/>
          <w:w w:val="99"/>
        </w:rPr>
        <w:t xml:space="preserve"> </w:t>
      </w:r>
      <w:r>
        <w:rPr>
          <w:spacing w:val="-1"/>
        </w:rPr>
        <w:t>permission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1"/>
        </w:rPr>
        <w:t>applies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documents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referenced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rPr>
          <w:spacing w:val="-1"/>
        </w:rPr>
        <w:t>Specifications.</w:t>
      </w:r>
    </w:p>
    <w:p w:rsidR="008006A7" w:rsidRDefault="008006A7">
      <w:pPr>
        <w:spacing w:before="10" w:line="170" w:lineRule="exact"/>
        <w:rPr>
          <w:sz w:val="17"/>
          <w:szCs w:val="17"/>
        </w:rPr>
      </w:pPr>
    </w:p>
    <w:p w:rsidR="008006A7" w:rsidRDefault="00E9402F">
      <w:pPr>
        <w:numPr>
          <w:ilvl w:val="0"/>
          <w:numId w:val="1"/>
        </w:numPr>
        <w:tabs>
          <w:tab w:val="left" w:pos="561"/>
        </w:tabs>
        <w:ind w:left="561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No</w:t>
      </w:r>
      <w:r>
        <w:rPr>
          <w:rFonts w:ascii="Verdana" w:eastAsia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8"/>
          <w:szCs w:val="18"/>
        </w:rPr>
        <w:t>Trade</w:t>
      </w:r>
      <w:r>
        <w:rPr>
          <w:rFonts w:ascii="Verdana" w:eastAsia="Verdana" w:hAnsi="Verdana" w:cs="Verdana"/>
          <w:b/>
          <w:bCs/>
          <w:spacing w:val="-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8"/>
          <w:szCs w:val="18"/>
        </w:rPr>
        <w:t xml:space="preserve">Secrets. </w:t>
      </w:r>
      <w:r>
        <w:rPr>
          <w:rFonts w:ascii="Verdana" w:eastAsia="Verdana" w:hAnsi="Verdana" w:cs="Verdana"/>
          <w:spacing w:val="-1"/>
          <w:sz w:val="18"/>
          <w:szCs w:val="18"/>
        </w:rPr>
        <w:t>Microsoft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does</w:t>
      </w:r>
      <w:r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not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claim</w:t>
      </w:r>
      <w:r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any</w:t>
      </w:r>
      <w:r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trade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secret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rights</w:t>
      </w:r>
      <w:r>
        <w:rPr>
          <w:rFonts w:ascii="Verdana" w:eastAsia="Verdana" w:hAnsi="Verdana" w:cs="Verdana"/>
          <w:spacing w:val="-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this</w:t>
      </w:r>
      <w:r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documentation.</w:t>
      </w:r>
    </w:p>
    <w:p w:rsidR="008006A7" w:rsidRDefault="008006A7">
      <w:pPr>
        <w:spacing w:before="9" w:line="170" w:lineRule="exact"/>
        <w:rPr>
          <w:sz w:val="17"/>
          <w:szCs w:val="17"/>
        </w:rPr>
      </w:pPr>
    </w:p>
    <w:p w:rsidR="008006A7" w:rsidRDefault="00E9402F">
      <w:pPr>
        <w:pStyle w:val="BodyText"/>
        <w:numPr>
          <w:ilvl w:val="0"/>
          <w:numId w:val="1"/>
        </w:numPr>
        <w:tabs>
          <w:tab w:val="left" w:pos="561"/>
        </w:tabs>
        <w:ind w:right="237"/>
      </w:pPr>
      <w:r>
        <w:rPr>
          <w:rFonts w:cs="Verdana"/>
          <w:b/>
          <w:bCs/>
          <w:spacing w:val="-1"/>
        </w:rPr>
        <w:t>Patents.</w:t>
      </w:r>
      <w:r>
        <w:rPr>
          <w:rFonts w:cs="Verdana"/>
          <w:b/>
          <w:bCs/>
          <w:spacing w:val="-4"/>
        </w:rPr>
        <w:t xml:space="preserve"> </w:t>
      </w:r>
      <w:r>
        <w:rPr>
          <w:spacing w:val="-1"/>
        </w:rPr>
        <w:t>Microsoft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8"/>
        </w:rPr>
        <w:t xml:space="preserve"> </w:t>
      </w:r>
      <w:r>
        <w:rPr>
          <w:spacing w:val="-1"/>
        </w:rPr>
        <w:t>patents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-1"/>
        </w:rPr>
        <w:t>cover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implementations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technologies</w:t>
      </w:r>
      <w:r>
        <w:rPr>
          <w:spacing w:val="79"/>
          <w:w w:val="99"/>
        </w:rPr>
        <w:t xml:space="preserve"> </w:t>
      </w:r>
      <w:r>
        <w:rPr>
          <w:spacing w:val="-1"/>
        </w:rP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rPr>
          <w:spacing w:val="-1"/>
        </w:rPr>
        <w:t>Specifications.</w:t>
      </w:r>
      <w:r>
        <w:rPr>
          <w:spacing w:val="-6"/>
        </w:rPr>
        <w:t xml:space="preserve"> </w:t>
      </w:r>
      <w:r>
        <w:rPr>
          <w:spacing w:val="-1"/>
        </w:rPr>
        <w:t>Neither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rPr>
          <w:spacing w:val="-1"/>
        </w:rPr>
        <w:t>nor</w:t>
      </w:r>
      <w:r>
        <w:rPr>
          <w:spacing w:val="-6"/>
        </w:rPr>
        <w:t xml:space="preserve"> </w:t>
      </w:r>
      <w:r>
        <w:rPr>
          <w:spacing w:val="-1"/>
        </w:rPr>
        <w:t>Microsoft's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91"/>
          <w:w w:val="99"/>
        </w:rPr>
        <w:t xml:space="preserve"> </w:t>
      </w:r>
      <w:r>
        <w:rPr>
          <w:spacing w:val="-1"/>
        </w:rPr>
        <w:t>documentation</w:t>
      </w:r>
      <w:r>
        <w:rPr>
          <w:spacing w:val="-7"/>
        </w:rPr>
        <w:t xml:space="preserve"> </w:t>
      </w:r>
      <w:r>
        <w:rPr>
          <w:spacing w:val="-1"/>
        </w:rPr>
        <w:t>grants</w:t>
      </w:r>
      <w:r>
        <w:rPr>
          <w:spacing w:val="-7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licenses</w:t>
      </w:r>
      <w:r>
        <w:rPr>
          <w:spacing w:val="-6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those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Microsoft</w:t>
      </w:r>
      <w:r>
        <w:rPr>
          <w:spacing w:val="-6"/>
        </w:rPr>
        <w:t xml:space="preserve"> </w:t>
      </w:r>
      <w:r>
        <w:rPr>
          <w:spacing w:val="-1"/>
        </w:rPr>
        <w:t>patents.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99"/>
          <w:w w:val="99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rPr>
          <w:spacing w:val="-1"/>
        </w:rPr>
        <w:t>Specification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covered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Microsoft</w:t>
      </w:r>
      <w:r>
        <w:rPr>
          <w:spacing w:val="-3"/>
        </w:rPr>
        <w:t xml:space="preserve"> </w:t>
      </w:r>
      <w:hyperlink r:id="rId8">
        <w:r>
          <w:rPr>
            <w:color w:val="0066FF"/>
            <w:spacing w:val="-1"/>
            <w:u w:val="single" w:color="0066FF"/>
          </w:rPr>
          <w:t>Open</w:t>
        </w:r>
        <w:r>
          <w:rPr>
            <w:color w:val="0066FF"/>
            <w:spacing w:val="-8"/>
            <w:u w:val="single" w:color="0066FF"/>
          </w:rPr>
          <w:t xml:space="preserve"> </w:t>
        </w:r>
        <w:r>
          <w:rPr>
            <w:color w:val="0066FF"/>
            <w:spacing w:val="-1"/>
            <w:u w:val="single" w:color="0066FF"/>
          </w:rPr>
          <w:t>Specification</w:t>
        </w:r>
        <w:r>
          <w:rPr>
            <w:color w:val="0066FF"/>
            <w:spacing w:val="-7"/>
            <w:u w:val="single" w:color="0066FF"/>
          </w:rPr>
          <w:t xml:space="preserve"> </w:t>
        </w:r>
        <w:r>
          <w:rPr>
            <w:color w:val="0066FF"/>
            <w:spacing w:val="-1"/>
            <w:u w:val="single" w:color="0066FF"/>
          </w:rPr>
          <w:t>Promise</w:t>
        </w:r>
        <w:r>
          <w:rPr>
            <w:color w:val="0066FF"/>
            <w:spacing w:val="-4"/>
            <w:u w:val="single" w:color="0066FF"/>
          </w:rPr>
          <w:t xml:space="preserve"> </w:t>
        </w:r>
      </w:hyperlink>
      <w:r>
        <w:rPr>
          <w:color w:val="000000"/>
        </w:rPr>
        <w:t>or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5"/>
        </w:rPr>
        <w:t xml:space="preserve"> </w:t>
      </w:r>
      <w:hyperlink r:id="rId9">
        <w:r>
          <w:rPr>
            <w:color w:val="0066FF"/>
            <w:spacing w:val="-1"/>
            <w:u w:val="single" w:color="0066FF"/>
          </w:rPr>
          <w:t>Community</w:t>
        </w:r>
      </w:hyperlink>
      <w:r>
        <w:rPr>
          <w:color w:val="0066FF"/>
          <w:w w:val="99"/>
        </w:rPr>
        <w:t xml:space="preserve"> </w:t>
      </w:r>
      <w:hyperlink r:id="rId10">
        <w:r>
          <w:rPr>
            <w:color w:val="0066FF"/>
            <w:w w:val="99"/>
          </w:rPr>
          <w:t xml:space="preserve"> </w:t>
        </w:r>
        <w:r>
          <w:rPr>
            <w:color w:val="0066FF"/>
            <w:spacing w:val="-1"/>
            <w:u w:val="single" w:color="0066FF"/>
          </w:rPr>
          <w:t>Promise</w:t>
        </w:r>
      </w:hyperlink>
      <w:r>
        <w:rPr>
          <w:color w:val="000000"/>
          <w:spacing w:val="-1"/>
        </w:rPr>
        <w:t>.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If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you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would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prefer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written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license,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technologies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described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Open</w:t>
      </w:r>
      <w:r>
        <w:rPr>
          <w:color w:val="000000"/>
          <w:spacing w:val="91"/>
          <w:w w:val="99"/>
        </w:rPr>
        <w:t xml:space="preserve"> </w:t>
      </w:r>
      <w:r>
        <w:rPr>
          <w:color w:val="000000"/>
          <w:spacing w:val="-1"/>
        </w:rPr>
        <w:t>Specifications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not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covered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Open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Specifications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Promise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Community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Promise,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85"/>
          <w:w w:val="99"/>
        </w:rPr>
        <w:t xml:space="preserve"> </w:t>
      </w:r>
      <w:r>
        <w:rPr>
          <w:color w:val="000000"/>
          <w:spacing w:val="-1"/>
        </w:rPr>
        <w:t>applicable,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1"/>
        </w:rPr>
        <w:t>patent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licenses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available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contacting</w:t>
      </w:r>
      <w:r>
        <w:rPr>
          <w:color w:val="000000"/>
          <w:spacing w:val="-6"/>
        </w:rPr>
        <w:t xml:space="preserve"> </w:t>
      </w:r>
      <w:hyperlink r:id="rId11">
        <w:r>
          <w:rPr>
            <w:color w:val="0066FF"/>
            <w:spacing w:val="-1"/>
            <w:u w:val="single" w:color="0066FF"/>
          </w:rPr>
          <w:t>iplg@microsoft.com</w:t>
        </w:r>
      </w:hyperlink>
      <w:r>
        <w:rPr>
          <w:color w:val="000000"/>
          <w:spacing w:val="-1"/>
        </w:rPr>
        <w:t>.</w:t>
      </w:r>
    </w:p>
    <w:p w:rsidR="008006A7" w:rsidRDefault="008006A7">
      <w:pPr>
        <w:spacing w:before="6" w:line="180" w:lineRule="exact"/>
        <w:rPr>
          <w:sz w:val="18"/>
          <w:szCs w:val="18"/>
        </w:rPr>
      </w:pPr>
    </w:p>
    <w:p w:rsidR="008006A7" w:rsidRDefault="00E9402F">
      <w:pPr>
        <w:pStyle w:val="BodyText"/>
        <w:numPr>
          <w:ilvl w:val="0"/>
          <w:numId w:val="1"/>
        </w:numPr>
        <w:tabs>
          <w:tab w:val="left" w:pos="561"/>
        </w:tabs>
        <w:spacing w:line="218" w:lineRule="exact"/>
        <w:ind w:right="503"/>
      </w:pPr>
      <w:r>
        <w:rPr>
          <w:rFonts w:cs="Verdana"/>
          <w:b/>
          <w:bCs/>
          <w:spacing w:val="-1"/>
        </w:rPr>
        <w:t>Trademarks.</w:t>
      </w:r>
      <w:r>
        <w:rPr>
          <w:rFonts w:cs="Verdana"/>
          <w:b/>
          <w:bCs/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names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companies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products</w:t>
      </w:r>
      <w:r>
        <w:rPr>
          <w:spacing w:val="-6"/>
        </w:rPr>
        <w:t xml:space="preserve"> </w:t>
      </w:r>
      <w:r>
        <w:rPr>
          <w:spacing w:val="-1"/>
        </w:rP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75"/>
          <w:w w:val="99"/>
        </w:rPr>
        <w:t xml:space="preserve"> </w:t>
      </w:r>
      <w:r>
        <w:rPr>
          <w:spacing w:val="-1"/>
        </w:rPr>
        <w:t>covered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trademarks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rPr>
          <w:spacing w:val="-1"/>
        </w:rPr>
        <w:t>intellectual</w:t>
      </w:r>
      <w:r>
        <w:rPr>
          <w:spacing w:val="-5"/>
        </w:rPr>
        <w:t xml:space="preserve"> </w:t>
      </w:r>
      <w:r>
        <w:rPr>
          <w:spacing w:val="-1"/>
        </w:rPr>
        <w:t>property</w:t>
      </w:r>
      <w:r>
        <w:rPr>
          <w:spacing w:val="-6"/>
        </w:rPr>
        <w:t xml:space="preserve"> </w:t>
      </w:r>
      <w:r>
        <w:rPr>
          <w:spacing w:val="-1"/>
        </w:rPr>
        <w:t>rights.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grant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65"/>
          <w:w w:val="99"/>
        </w:rPr>
        <w:t xml:space="preserve"> </w:t>
      </w:r>
      <w:r>
        <w:rPr>
          <w:spacing w:val="-1"/>
        </w:rPr>
        <w:t>licenses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8"/>
        </w:rPr>
        <w:t xml:space="preserve"> </w:t>
      </w:r>
      <w:r>
        <w:rPr>
          <w:spacing w:val="-1"/>
        </w:rPr>
        <w:t>those</w:t>
      </w:r>
      <w:r>
        <w:rPr>
          <w:spacing w:val="-6"/>
        </w:rPr>
        <w:t xml:space="preserve"> </w:t>
      </w:r>
      <w:r>
        <w:rPr>
          <w:spacing w:val="-1"/>
        </w:rPr>
        <w:t>rights.</w:t>
      </w:r>
    </w:p>
    <w:p w:rsidR="008006A7" w:rsidRDefault="008006A7">
      <w:pPr>
        <w:spacing w:before="4" w:line="170" w:lineRule="exact"/>
        <w:rPr>
          <w:sz w:val="17"/>
          <w:szCs w:val="17"/>
        </w:rPr>
      </w:pPr>
    </w:p>
    <w:p w:rsidR="008006A7" w:rsidRDefault="00E9402F">
      <w:pPr>
        <w:pStyle w:val="BodyText"/>
        <w:numPr>
          <w:ilvl w:val="0"/>
          <w:numId w:val="1"/>
        </w:numPr>
        <w:tabs>
          <w:tab w:val="left" w:pos="561"/>
        </w:tabs>
        <w:ind w:right="515"/>
      </w:pPr>
      <w:r>
        <w:rPr>
          <w:rFonts w:cs="Verdana"/>
          <w:b/>
          <w:bCs/>
          <w:spacing w:val="-1"/>
        </w:rPr>
        <w:t>Fictitious</w:t>
      </w:r>
      <w:r>
        <w:rPr>
          <w:rFonts w:cs="Verdana"/>
          <w:b/>
          <w:bCs/>
          <w:spacing w:val="-8"/>
        </w:rPr>
        <w:t xml:space="preserve"> </w:t>
      </w:r>
      <w:r>
        <w:rPr>
          <w:rFonts w:cs="Verdana"/>
          <w:b/>
          <w:bCs/>
          <w:spacing w:val="-1"/>
        </w:rPr>
        <w:t>Names.</w:t>
      </w:r>
      <w:r>
        <w:rPr>
          <w:rFonts w:cs="Verdana"/>
          <w:b/>
          <w:bCs/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rPr>
          <w:spacing w:val="-1"/>
        </w:rPr>
        <w:t>companies,</w:t>
      </w:r>
      <w:r>
        <w:rPr>
          <w:spacing w:val="-9"/>
        </w:rPr>
        <w:t xml:space="preserve"> </w:t>
      </w:r>
      <w:r>
        <w:rPr>
          <w:spacing w:val="-1"/>
        </w:rPr>
        <w:t>organizations,</w:t>
      </w:r>
      <w:r>
        <w:rPr>
          <w:spacing w:val="-8"/>
        </w:rPr>
        <w:t xml:space="preserve"> </w:t>
      </w:r>
      <w:r>
        <w:rPr>
          <w:spacing w:val="-1"/>
        </w:rPr>
        <w:t>products,</w:t>
      </w:r>
      <w:r>
        <w:rPr>
          <w:spacing w:val="-5"/>
        </w:rPr>
        <w:t xml:space="preserve"> </w:t>
      </w:r>
      <w:r>
        <w:t>domain</w:t>
      </w:r>
      <w:r>
        <w:rPr>
          <w:spacing w:val="-9"/>
        </w:rPr>
        <w:t xml:space="preserve"> </w:t>
      </w:r>
      <w:r>
        <w:rPr>
          <w:spacing w:val="-1"/>
        </w:rPr>
        <w:t>names,</w:t>
      </w:r>
      <w:r>
        <w:rPr>
          <w:spacing w:val="-8"/>
        </w:rPr>
        <w:t xml:space="preserve"> </w:t>
      </w:r>
      <w:r>
        <w:t>e-mail</w:t>
      </w:r>
      <w:r>
        <w:rPr>
          <w:spacing w:val="79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rPr>
          <w:spacing w:val="-1"/>
        </w:rPr>
        <w:t>logos,</w:t>
      </w:r>
      <w:r>
        <w:rPr>
          <w:spacing w:val="-6"/>
        </w:rPr>
        <w:t xml:space="preserve"> </w:t>
      </w:r>
      <w:r>
        <w:rPr>
          <w:spacing w:val="-1"/>
        </w:rPr>
        <w:t>people,</w:t>
      </w:r>
      <w:r>
        <w:rPr>
          <w:spacing w:val="-9"/>
        </w:rPr>
        <w:t xml:space="preserve"> </w:t>
      </w:r>
      <w:r>
        <w:t>places,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rPr>
          <w:spacing w:val="-1"/>
        </w:rPr>
        <w:t>depicted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fictitious.</w:t>
      </w:r>
      <w:r>
        <w:rPr>
          <w:spacing w:val="52"/>
        </w:rPr>
        <w:t xml:space="preserve"> </w:t>
      </w:r>
      <w:r>
        <w:t>No</w:t>
      </w:r>
      <w:r>
        <w:rPr>
          <w:spacing w:val="71"/>
          <w:w w:val="99"/>
        </w:rPr>
        <w:t xml:space="preserve"> </w:t>
      </w:r>
      <w:r>
        <w:rPr>
          <w:spacing w:val="-1"/>
        </w:rPr>
        <w:t>association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rPr>
          <w:spacing w:val="-1"/>
        </w:rPr>
        <w:t>company,</w:t>
      </w:r>
      <w:r>
        <w:rPr>
          <w:spacing w:val="-7"/>
        </w:rPr>
        <w:t xml:space="preserve"> </w:t>
      </w:r>
      <w:r>
        <w:rPr>
          <w:spacing w:val="-1"/>
        </w:rPr>
        <w:t>organization,</w:t>
      </w:r>
      <w:r>
        <w:rPr>
          <w:spacing w:val="-8"/>
        </w:rPr>
        <w:t xml:space="preserve"> </w:t>
      </w:r>
      <w:r>
        <w:rPr>
          <w:spacing w:val="-1"/>
        </w:rPr>
        <w:t>product,</w:t>
      </w:r>
      <w:r>
        <w:rPr>
          <w:spacing w:val="-8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rPr>
          <w:spacing w:val="-1"/>
        </w:rPr>
        <w:t>name,</w:t>
      </w:r>
      <w:r>
        <w:rPr>
          <w:spacing w:val="-8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rPr>
          <w:spacing w:val="-1"/>
        </w:rPr>
        <w:t>logo,</w:t>
      </w:r>
      <w:r>
        <w:rPr>
          <w:spacing w:val="75"/>
          <w:w w:val="99"/>
        </w:rPr>
        <w:t xml:space="preserve"> </w:t>
      </w:r>
      <w:r>
        <w:rPr>
          <w:spacing w:val="-1"/>
        </w:rPr>
        <w:t>person,</w:t>
      </w:r>
      <w:r>
        <w:rPr>
          <w:spacing w:val="-6"/>
        </w:rPr>
        <w:t xml:space="preserve"> </w:t>
      </w:r>
      <w:r>
        <w:t>place,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intended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inferred.</w:t>
      </w:r>
    </w:p>
    <w:p w:rsidR="008006A7" w:rsidRDefault="008006A7">
      <w:pPr>
        <w:spacing w:before="6" w:line="180" w:lineRule="exact"/>
        <w:rPr>
          <w:sz w:val="18"/>
          <w:szCs w:val="18"/>
        </w:rPr>
      </w:pPr>
    </w:p>
    <w:p w:rsidR="008006A7" w:rsidRDefault="00E9402F">
      <w:pPr>
        <w:pStyle w:val="BodyText"/>
        <w:spacing w:line="218" w:lineRule="exact"/>
        <w:ind w:left="287" w:right="638" w:firstLine="0"/>
      </w:pPr>
      <w:r>
        <w:rPr>
          <w:rFonts w:cs="Verdana"/>
          <w:b/>
          <w:bCs/>
          <w:spacing w:val="-1"/>
        </w:rPr>
        <w:t>Reservation</w:t>
      </w:r>
      <w:r>
        <w:rPr>
          <w:rFonts w:cs="Verdana"/>
          <w:b/>
          <w:bCs/>
          <w:spacing w:val="-5"/>
        </w:rPr>
        <w:t xml:space="preserve"> </w:t>
      </w:r>
      <w:r>
        <w:rPr>
          <w:rFonts w:cs="Verdana"/>
          <w:b/>
          <w:bCs/>
          <w:spacing w:val="-1"/>
        </w:rPr>
        <w:t>of</w:t>
      </w:r>
      <w:r>
        <w:rPr>
          <w:rFonts w:cs="Verdana"/>
          <w:b/>
          <w:bCs/>
          <w:spacing w:val="-2"/>
        </w:rPr>
        <w:t xml:space="preserve"> </w:t>
      </w:r>
      <w:r>
        <w:rPr>
          <w:rFonts w:cs="Verdana"/>
          <w:b/>
          <w:bCs/>
          <w:spacing w:val="-1"/>
        </w:rPr>
        <w:t>Rights.</w:t>
      </w:r>
      <w:r>
        <w:rPr>
          <w:rFonts w:cs="Verdana"/>
          <w:b/>
          <w:bCs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rights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reserved,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notice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grant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rights</w:t>
      </w:r>
      <w:r>
        <w:rPr>
          <w:spacing w:val="83"/>
          <w:w w:val="99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rPr>
          <w:spacing w:val="-1"/>
        </w:rPr>
        <w:t>described</w:t>
      </w:r>
      <w:r>
        <w:rPr>
          <w:spacing w:val="-6"/>
        </w:rPr>
        <w:t xml:space="preserve"> </w:t>
      </w:r>
      <w:r>
        <w:rPr>
          <w:spacing w:val="-1"/>
        </w:rPr>
        <w:t>above,</w:t>
      </w:r>
      <w:r>
        <w:rPr>
          <w:spacing w:val="-7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implication,</w:t>
      </w:r>
      <w:r>
        <w:rPr>
          <w:spacing w:val="-7"/>
        </w:rPr>
        <w:t xml:space="preserve"> </w:t>
      </w:r>
      <w:r>
        <w:rPr>
          <w:spacing w:val="-1"/>
        </w:rPr>
        <w:t>estoppel,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otherwise.</w:t>
      </w:r>
    </w:p>
    <w:p w:rsidR="008006A7" w:rsidRDefault="008006A7">
      <w:pPr>
        <w:spacing w:before="4" w:line="170" w:lineRule="exact"/>
        <w:rPr>
          <w:sz w:val="17"/>
          <w:szCs w:val="17"/>
        </w:rPr>
      </w:pPr>
    </w:p>
    <w:p w:rsidR="008006A7" w:rsidRDefault="00E9402F">
      <w:pPr>
        <w:pStyle w:val="BodyText"/>
        <w:ind w:left="287" w:right="229" w:firstLine="0"/>
      </w:pPr>
      <w:r>
        <w:rPr>
          <w:rFonts w:cs="Verdana"/>
          <w:b/>
          <w:bCs/>
          <w:spacing w:val="-1"/>
        </w:rPr>
        <w:t>Tools.</w:t>
      </w:r>
      <w:r>
        <w:rPr>
          <w:rFonts w:cs="Verdana"/>
          <w:b/>
          <w:bCs/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rPr>
          <w:spacing w:val="-1"/>
        </w:rPr>
        <w:t>programming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t>or</w:t>
      </w:r>
      <w:r>
        <w:rPr>
          <w:spacing w:val="57"/>
          <w:w w:val="99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rPr>
          <w:spacing w:val="-1"/>
        </w:rPr>
        <w:t>environments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implementation.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63"/>
          <w:w w:val="99"/>
        </w:rPr>
        <w:t xml:space="preserve"> </w:t>
      </w:r>
      <w:r>
        <w:rPr>
          <w:spacing w:val="-1"/>
        </w:rPr>
        <w:t>Microsoft</w:t>
      </w:r>
      <w:r>
        <w:rPr>
          <w:spacing w:val="-6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environments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free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them.</w:t>
      </w:r>
      <w:r>
        <w:rPr>
          <w:spacing w:val="-7"/>
        </w:rPr>
        <w:t xml:space="preserve"> </w:t>
      </w:r>
      <w:r>
        <w:rPr>
          <w:spacing w:val="-1"/>
        </w:rPr>
        <w:t>Certain</w:t>
      </w:r>
      <w:r>
        <w:rPr>
          <w:spacing w:val="93"/>
          <w:w w:val="99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rPr>
          <w:spacing w:val="-1"/>
        </w:rPr>
        <w:t>Specifications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intended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conjunction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71"/>
          <w:w w:val="99"/>
        </w:rPr>
        <w:t xml:space="preserve"> </w:t>
      </w:r>
      <w:r>
        <w:rPr>
          <w:spacing w:val="-1"/>
        </w:rPr>
        <w:t>specifications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t>art,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assumes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7"/>
        </w:rPr>
        <w:t xml:space="preserve"> </w:t>
      </w:r>
      <w:r>
        <w:rPr>
          <w:spacing w:val="-1"/>
        </w:rPr>
        <w:t>either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familiar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97"/>
          <w:w w:val="99"/>
        </w:rPr>
        <w:t xml:space="preserve"> </w:t>
      </w:r>
      <w:r>
        <w:rPr>
          <w:spacing w:val="-1"/>
        </w:rPr>
        <w:t>aforementioned</w:t>
      </w:r>
      <w:r>
        <w:rPr>
          <w:spacing w:val="-7"/>
        </w:rPr>
        <w:t xml:space="preserve"> </w:t>
      </w:r>
      <w:r>
        <w:rPr>
          <w:spacing w:val="-1"/>
        </w:rPr>
        <w:t>material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</w:t>
      </w:r>
    </w:p>
    <w:p w:rsidR="008006A7" w:rsidRDefault="008006A7">
      <w:pPr>
        <w:sectPr w:rsidR="008006A7">
          <w:footerReference w:type="default" r:id="rId12"/>
          <w:type w:val="continuous"/>
          <w:pgSz w:w="12240" w:h="15840"/>
          <w:pgMar w:top="1480" w:right="1300" w:bottom="2340" w:left="1340" w:header="720" w:footer="2155" w:gutter="0"/>
          <w:pgNumType w:start="1"/>
          <w:cols w:space="720"/>
        </w:sectPr>
      </w:pPr>
    </w:p>
    <w:p w:rsidR="008006A7" w:rsidRDefault="00E9402F">
      <w:pPr>
        <w:spacing w:before="57"/>
        <w:ind w:left="14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  <w:spacing w:val="-1"/>
        </w:rPr>
        <w:lastRenderedPageBreak/>
        <w:t>Revision Summary</w:t>
      </w:r>
    </w:p>
    <w:p w:rsidR="008006A7" w:rsidRDefault="008006A7">
      <w:pPr>
        <w:spacing w:before="2" w:line="190" w:lineRule="exact"/>
        <w:rPr>
          <w:sz w:val="19"/>
          <w:szCs w:val="19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839"/>
        <w:gridCol w:w="1646"/>
        <w:gridCol w:w="4211"/>
      </w:tblGrid>
      <w:tr w:rsidR="008006A7">
        <w:trPr>
          <w:trHeight w:hRule="exact" w:val="359"/>
        </w:trPr>
        <w:tc>
          <w:tcPr>
            <w:tcW w:w="1306" w:type="dxa"/>
            <w:tcBorders>
              <w:top w:val="single" w:sz="20" w:space="0" w:color="000000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 w:rsidR="008006A7" w:rsidRDefault="00E9402F">
            <w:pPr>
              <w:pStyle w:val="TableParagraph"/>
              <w:spacing w:before="5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Date</w:t>
            </w:r>
          </w:p>
        </w:tc>
        <w:tc>
          <w:tcPr>
            <w:tcW w:w="1839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 w:rsidR="008006A7" w:rsidRDefault="00E9402F">
            <w:pPr>
              <w:pStyle w:val="TableParagraph"/>
              <w:spacing w:before="6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Revision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History</w:t>
            </w:r>
          </w:p>
        </w:tc>
        <w:tc>
          <w:tcPr>
            <w:tcW w:w="1646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 w:rsidR="008006A7" w:rsidRDefault="00E9402F">
            <w:pPr>
              <w:pStyle w:val="TableParagraph"/>
              <w:spacing w:before="6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Revision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Class</w:t>
            </w:r>
          </w:p>
        </w:tc>
        <w:tc>
          <w:tcPr>
            <w:tcW w:w="4211" w:type="dxa"/>
            <w:tcBorders>
              <w:top w:val="single" w:sz="12" w:space="0" w:color="D9D9D9"/>
              <w:left w:val="single" w:sz="8" w:space="0" w:color="000000"/>
              <w:bottom w:val="single" w:sz="12" w:space="0" w:color="D9D9D9"/>
              <w:right w:val="single" w:sz="8" w:space="0" w:color="000000"/>
            </w:tcBorders>
            <w:shd w:val="clear" w:color="auto" w:fill="D9D9D9"/>
          </w:tcPr>
          <w:p w:rsidR="008006A7" w:rsidRDefault="00E9402F">
            <w:pPr>
              <w:pStyle w:val="TableParagraph"/>
              <w:spacing w:before="6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16"/>
                <w:szCs w:val="16"/>
              </w:rPr>
              <w:t>Comments</w:t>
            </w:r>
          </w:p>
        </w:tc>
      </w:tr>
      <w:tr w:rsidR="008006A7">
        <w:trPr>
          <w:trHeight w:hRule="exact" w:val="408"/>
        </w:trPr>
        <w:tc>
          <w:tcPr>
            <w:tcW w:w="1306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8006A7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8006A7" w:rsidRDefault="00E9402F">
            <w:pPr>
              <w:pStyle w:val="TableParagraph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09/08/2010</w:t>
            </w:r>
          </w:p>
        </w:tc>
        <w:tc>
          <w:tcPr>
            <w:tcW w:w="1839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8006A7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8006A7" w:rsidRDefault="00E9402F">
            <w:pPr>
              <w:pStyle w:val="TableParagraph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0.1</w:t>
            </w:r>
          </w:p>
        </w:tc>
        <w:tc>
          <w:tcPr>
            <w:tcW w:w="1646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8006A7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8006A7" w:rsidRDefault="00E9402F">
            <w:pPr>
              <w:pStyle w:val="TableParagraph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New</w:t>
            </w:r>
          </w:p>
        </w:tc>
        <w:tc>
          <w:tcPr>
            <w:tcW w:w="4211" w:type="dxa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8006A7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8006A7" w:rsidRDefault="00E9402F">
            <w:pPr>
              <w:pStyle w:val="TableParagraph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Released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16"/>
                <w:szCs w:val="16"/>
              </w:rPr>
              <w:t>new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 xml:space="preserve"> document.</w:t>
            </w:r>
          </w:p>
        </w:tc>
      </w:tr>
      <w:tr w:rsidR="008006A7">
        <w:trPr>
          <w:trHeight w:hRule="exact" w:val="391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02/10/2011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1.0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Minor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Clarified the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 xml:space="preserve">meaning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of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technical content.</w:t>
            </w:r>
          </w:p>
        </w:tc>
      </w:tr>
      <w:tr w:rsidR="008006A7">
        <w:trPr>
          <w:trHeight w:hRule="exact" w:val="394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2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02/22/2012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2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3.0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2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Major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2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Significantly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changed the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technical content.</w:t>
            </w:r>
          </w:p>
        </w:tc>
      </w:tr>
      <w:tr w:rsidR="008006A7">
        <w:trPr>
          <w:trHeight w:hRule="exact" w:val="394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07/25/2012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3.1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Minor</w:t>
            </w:r>
          </w:p>
        </w:tc>
        <w:tc>
          <w:tcPr>
            <w:tcW w:w="4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06A7" w:rsidRDefault="00E9402F">
            <w:pPr>
              <w:pStyle w:val="TableParagraph"/>
              <w:spacing w:before="90"/>
              <w:ind w:lef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Clarified the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 xml:space="preserve">meaning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of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Verdana" w:eastAsia="Verdana" w:hAnsi="Verdana" w:cs="Verdan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technical content.</w:t>
            </w:r>
          </w:p>
        </w:tc>
      </w:tr>
    </w:tbl>
    <w:p w:rsidR="00E9402F" w:rsidRDefault="00E9402F"/>
    <w:sectPr w:rsidR="00E9402F">
      <w:pgSz w:w="12240" w:h="15840"/>
      <w:pgMar w:top="1380" w:right="1300" w:bottom="2340" w:left="1480" w:header="0" w:footer="21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2F" w:rsidRDefault="00E9402F">
      <w:r>
        <w:separator/>
      </w:r>
    </w:p>
  </w:endnote>
  <w:endnote w:type="continuationSeparator" w:id="0">
    <w:p w:rsidR="00E9402F" w:rsidRDefault="00E9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A7" w:rsidRDefault="00791586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1015365</wp:posOffset>
              </wp:positionH>
              <wp:positionV relativeFrom="page">
                <wp:posOffset>8554085</wp:posOffset>
              </wp:positionV>
              <wp:extent cx="5862320" cy="1270"/>
              <wp:effectExtent l="5715" t="10160" r="8890" b="762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2320" cy="1270"/>
                        <a:chOff x="1599" y="13471"/>
                        <a:chExt cx="9232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599" y="13471"/>
                          <a:ext cx="9232" cy="2"/>
                        </a:xfrm>
                        <a:custGeom>
                          <a:avLst/>
                          <a:gdLst>
                            <a:gd name="T0" fmla="+- 0 1599 1599"/>
                            <a:gd name="T1" fmla="*/ T0 w 9232"/>
                            <a:gd name="T2" fmla="+- 0 10831 1599"/>
                            <a:gd name="T3" fmla="*/ T2 w 92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2">
                              <a:moveTo>
                                <a:pt x="0" y="0"/>
                              </a:moveTo>
                              <a:lnTo>
                                <a:pt x="923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79.95pt;margin-top:673.55pt;width:461.6pt;height:.1pt;z-index:-251660800;mso-position-horizontal-relative:page;mso-position-vertical-relative:page" coordorigin="1599,13471" coordsize="9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">
              <v:shape id="Freeform 6" o:spid="_x0000_s1027" style="position:absolute;left:1599;top:13471;width:9232;height:2;visibility:visible;mso-wrap-style:square;v-text-anchor:top" coordsize="9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23cEA&#10;AADaAAAADwAAAGRycy9kb3ducmV2LnhtbESPT4vCMBTE74LfITzBm6arIFKNZSkURE/+gd3js3nb&#10;lm1eahNt/fZGEDwOM/MbZp30phZ3al1lWcHXNAJBnFtdcaHgfMomSxDOI2usLZOCBzlINsPBGmNt&#10;Oz7Q/egLESDsYlRQet/EUrq8JINuahvi4P3Z1qAPsi2kbrELcFPLWRQtpMGKw0KJDaUl5f/Hm1Gw&#10;u1JWR+4y38tZOu/2P7bo0l+lxqP+ewXCU+8/4Xd7qxUs4HUl3A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A9t3BAAAA2gAAAA8AAAAAAAAAAAAAAAAAmAIAAGRycy9kb3du&#10;cmV2LnhtbFBLBQYAAAAABAAEAPUAAACGAwAAAAA=&#10;" path="m,l9232,e" filled="f" strokeweight=".58pt">
                <v:path arrowok="t" o:connecttype="custom" o:connectlocs="0,0;9232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6522720</wp:posOffset>
              </wp:positionH>
              <wp:positionV relativeFrom="page">
                <wp:posOffset>8575675</wp:posOffset>
              </wp:positionV>
              <wp:extent cx="349250" cy="127635"/>
              <wp:effectExtent l="0" t="3175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06A7" w:rsidRDefault="00E9402F">
                          <w:pPr>
                            <w:spacing w:line="187" w:lineRule="exact"/>
                            <w:ind w:left="4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1586">
                            <w:rPr>
                              <w:rFonts w:ascii="Verdana" w:eastAsia="Verdana" w:hAnsi="Verdana" w:cs="Verdana"/>
                              <w:i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13.6pt;margin-top:675.25pt;width:27.5pt;height:10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f8qwIAAKg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" filled="f" stroked="f">
              <v:textbox inset="0,0,0,0">
                <w:txbxContent>
                  <w:p w:rsidR="008006A7" w:rsidRDefault="00E9402F">
                    <w:pPr>
                      <w:spacing w:line="187" w:lineRule="exact"/>
                      <w:ind w:left="4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1586">
                      <w:rPr>
                        <w:rFonts w:ascii="Verdana" w:eastAsia="Verdana" w:hAnsi="Verdana" w:cs="Verdana"/>
                        <w:i/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Verdana" w:eastAsia="Verdana" w:hAnsi="Verdana" w:cs="Verdana"/>
                        <w:i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8776970</wp:posOffset>
              </wp:positionV>
              <wp:extent cx="5606415" cy="250825"/>
              <wp:effectExtent l="1905" t="4445" r="190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641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06A7" w:rsidRDefault="00E9402F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[MS-DOM2TR]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>—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v20120725</w:t>
                          </w:r>
                        </w:p>
                        <w:p w:rsidR="008006A7" w:rsidRDefault="00E9402F">
                          <w:pPr>
                            <w:ind w:left="77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Internet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>Explorer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Document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Object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Model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(DOM)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Level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2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Traversal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Range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Standards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Support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0.4pt;margin-top:691.1pt;width:441.45pt;height:1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QasAIAALA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" filled="f" stroked="f">
              <v:textbox inset="0,0,0,0">
                <w:txbxContent>
                  <w:p w:rsidR="008006A7" w:rsidRDefault="00E9402F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[MS-DOM2TR]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>—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 xml:space="preserve"> v20120725</w:t>
                    </w:r>
                  </w:p>
                  <w:p w:rsidR="008006A7" w:rsidRDefault="00E9402F">
                    <w:pPr>
                      <w:ind w:left="77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Internet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>Explorer</w:t>
                    </w:r>
                    <w:r>
                      <w:rPr>
                        <w:rFonts w:ascii="Verdana" w:eastAsia="Verdana" w:hAnsi="Verdana" w:cs="Verdana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Document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Object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Model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(DOM)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Level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2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 xml:space="preserve"> Traversal 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 xml:space="preserve"> Range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Standards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Support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1057275</wp:posOffset>
              </wp:positionH>
              <wp:positionV relativeFrom="page">
                <wp:posOffset>9147175</wp:posOffset>
              </wp:positionV>
              <wp:extent cx="2120265" cy="127635"/>
              <wp:effectExtent l="0" t="3175" r="381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26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06A7" w:rsidRDefault="00E9402F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Copyright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2012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2"/>
                              <w:sz w:val="16"/>
                              <w:szCs w:val="16"/>
                            </w:rPr>
                            <w:t>Microsoft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Corporation.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83.25pt;margin-top:720.25pt;width:166.95pt;height:10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MY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" filled="f" stroked="f">
              <v:textbox inset="0,0,0,0">
                <w:txbxContent>
                  <w:p w:rsidR="008006A7" w:rsidRDefault="00E9402F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Copyright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>©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2012</w:t>
                    </w:r>
                    <w:r>
                      <w:rPr>
                        <w:rFonts w:ascii="Verdana" w:eastAsia="Verdana" w:hAnsi="Verdana" w:cs="Verdana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2"/>
                        <w:sz w:val="16"/>
                        <w:szCs w:val="16"/>
                      </w:rPr>
                      <w:t>Microsoft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Corporation.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1057275</wp:posOffset>
              </wp:positionH>
              <wp:positionV relativeFrom="page">
                <wp:posOffset>9394190</wp:posOffset>
              </wp:positionV>
              <wp:extent cx="1194435" cy="127635"/>
              <wp:effectExtent l="0" t="254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06A7" w:rsidRDefault="00E9402F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Release: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July 25,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pacing w:val="-1"/>
                              <w:sz w:val="16"/>
                              <w:szCs w:val="16"/>
                            </w:rPr>
                            <w:t>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83.25pt;margin-top:739.7pt;width:94.05pt;height:10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o5rgIAALA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" filled="f" stroked="f">
              <v:textbox inset="0,0,0,0">
                <w:txbxContent>
                  <w:p w:rsidR="008006A7" w:rsidRDefault="00E9402F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Release:</w:t>
                    </w:r>
                    <w:r>
                      <w:rPr>
                        <w:rFonts w:ascii="Verdana" w:eastAsia="Verdana" w:hAnsi="Verdana" w:cs="Verdana"/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July 25,</w:t>
                    </w:r>
                    <w:r>
                      <w:rPr>
                        <w:rFonts w:ascii="Verdana" w:eastAsia="Verdana" w:hAnsi="Verdana" w:cs="Verdana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i/>
                        <w:spacing w:val="-1"/>
                        <w:sz w:val="16"/>
                        <w:szCs w:val="16"/>
                      </w:rPr>
                      <w:t>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2F" w:rsidRDefault="00E9402F">
      <w:r>
        <w:separator/>
      </w:r>
    </w:p>
  </w:footnote>
  <w:footnote w:type="continuationSeparator" w:id="0">
    <w:p w:rsidR="00E9402F" w:rsidRDefault="00E94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344F"/>
    <w:multiLevelType w:val="hybridMultilevel"/>
    <w:tmpl w:val="FF5609B6"/>
    <w:lvl w:ilvl="0" w:tplc="EE9A37C4">
      <w:start w:val="1"/>
      <w:numFmt w:val="bullet"/>
      <w:lvlText w:val=""/>
      <w:lvlJc w:val="left"/>
      <w:pPr>
        <w:ind w:hanging="274"/>
      </w:pPr>
      <w:rPr>
        <w:rFonts w:ascii="Wingdings" w:eastAsia="Wingdings" w:hAnsi="Wingdings" w:hint="default"/>
        <w:sz w:val="18"/>
        <w:szCs w:val="18"/>
      </w:rPr>
    </w:lvl>
    <w:lvl w:ilvl="1" w:tplc="BF5231CC">
      <w:start w:val="1"/>
      <w:numFmt w:val="bullet"/>
      <w:lvlText w:val="•"/>
      <w:lvlJc w:val="left"/>
      <w:rPr>
        <w:rFonts w:hint="default"/>
      </w:rPr>
    </w:lvl>
    <w:lvl w:ilvl="2" w:tplc="AC10981A">
      <w:start w:val="1"/>
      <w:numFmt w:val="bullet"/>
      <w:lvlText w:val="•"/>
      <w:lvlJc w:val="left"/>
      <w:rPr>
        <w:rFonts w:hint="default"/>
      </w:rPr>
    </w:lvl>
    <w:lvl w:ilvl="3" w:tplc="C23CF062">
      <w:start w:val="1"/>
      <w:numFmt w:val="bullet"/>
      <w:lvlText w:val="•"/>
      <w:lvlJc w:val="left"/>
      <w:rPr>
        <w:rFonts w:hint="default"/>
      </w:rPr>
    </w:lvl>
    <w:lvl w:ilvl="4" w:tplc="72F47750">
      <w:start w:val="1"/>
      <w:numFmt w:val="bullet"/>
      <w:lvlText w:val="•"/>
      <w:lvlJc w:val="left"/>
      <w:rPr>
        <w:rFonts w:hint="default"/>
      </w:rPr>
    </w:lvl>
    <w:lvl w:ilvl="5" w:tplc="D18A548A">
      <w:start w:val="1"/>
      <w:numFmt w:val="bullet"/>
      <w:lvlText w:val="•"/>
      <w:lvlJc w:val="left"/>
      <w:rPr>
        <w:rFonts w:hint="default"/>
      </w:rPr>
    </w:lvl>
    <w:lvl w:ilvl="6" w:tplc="AB40503C">
      <w:start w:val="1"/>
      <w:numFmt w:val="bullet"/>
      <w:lvlText w:val="•"/>
      <w:lvlJc w:val="left"/>
      <w:rPr>
        <w:rFonts w:hint="default"/>
      </w:rPr>
    </w:lvl>
    <w:lvl w:ilvl="7" w:tplc="62D28712">
      <w:start w:val="1"/>
      <w:numFmt w:val="bullet"/>
      <w:lvlText w:val="•"/>
      <w:lvlJc w:val="left"/>
      <w:rPr>
        <w:rFonts w:hint="default"/>
      </w:rPr>
    </w:lvl>
    <w:lvl w:ilvl="8" w:tplc="4722458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A7"/>
    <w:rsid w:val="00791586"/>
    <w:rsid w:val="008006A7"/>
    <w:rsid w:val="00E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1" w:hanging="274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1" w:hanging="274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1444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plg@microso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.microsoft.com/fwlink/?LinkId=2144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.microsoft.com/fwlink/?LinkId=2144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2013-05-16T09:44:00Z</dcterms:created>
  <dcterms:modified xsi:type="dcterms:W3CDTF">2013-05-16T09:44:00Z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2012-07-25T00:00:00Z</vt:filetime>
  </property>
  <property fmtid="{D5CDD505-2E9C-101B-9397-08002B2CF9AE}" pid="3" name="LastSaved">
    <vt:filetime>2013-05-16T00:00:00Z</vt:filetime>
  </property>
</Properties>
</file>