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1E0"/>
      </w:tblPr>
      <w:tblGrid>
        <w:gridCol w:w="1955"/>
        <w:gridCol w:w="254"/>
        <w:gridCol w:w="149"/>
        <w:gridCol w:w="369"/>
        <w:gridCol w:w="7425"/>
      </w:tblGrid>
      <w:tr w:rsidR="00F06315" w:rsidRPr="00565E3E" w:rsidTr="002B6B6B">
        <w:trPr>
          <w:trHeight w:val="1008"/>
        </w:trPr>
        <w:tc>
          <w:tcPr>
            <w:tcW w:w="1955" w:type="dxa"/>
            <w:vMerge w:val="restart"/>
            <w:tcBorders>
              <w:top w:val="single" w:sz="4" w:space="0" w:color="0A3769"/>
              <w:left w:val="single" w:sz="4" w:space="0" w:color="0A3769"/>
              <w:bottom w:val="single" w:sz="4" w:space="0" w:color="0A3769"/>
              <w:right w:val="single" w:sz="4" w:space="0" w:color="0A3769"/>
            </w:tcBorders>
            <w:shd w:val="clear" w:color="auto" w:fill="0A3769"/>
            <w:vAlign w:val="center"/>
          </w:tcPr>
          <w:p w:rsidR="00395FF7" w:rsidRPr="00565E3E" w:rsidRDefault="00893739">
            <w:pPr>
              <w:suppressLineNumbers/>
              <w:jc w:val="center"/>
            </w:pPr>
            <w:r w:rsidRPr="00565E3E">
              <w:rPr>
                <w:noProof/>
              </w:rPr>
              <w:drawing>
                <wp:inline distT="0" distB="0" distL="0" distR="0">
                  <wp:extent cx="828675" cy="828675"/>
                  <wp:effectExtent l="0" t="0" r="0" b="0"/>
                  <wp:docPr id="1" name="Picture 1" descr="soluti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t"/>
                          <pic:cNvPicPr>
                            <a:picLocks noChangeAspect="1" noChangeArrowheads="1"/>
                          </pic:cNvPicPr>
                        </pic:nvPicPr>
                        <pic:blipFill>
                          <a:blip r:embed="rId8"/>
                          <a:srcRect/>
                          <a:stretch>
                            <a:fillRect/>
                          </a:stretch>
                        </pic:blipFill>
                        <pic:spPr bwMode="auto">
                          <a:xfrm>
                            <a:off x="0" y="0"/>
                            <a:ext cx="828675" cy="828675"/>
                          </a:xfrm>
                          <a:prstGeom prst="rect">
                            <a:avLst/>
                          </a:prstGeom>
                          <a:noFill/>
                          <a:ln w="9525">
                            <a:noFill/>
                            <a:miter lim="800000"/>
                            <a:headEnd/>
                            <a:tailEnd/>
                          </a:ln>
                        </pic:spPr>
                      </pic:pic>
                    </a:graphicData>
                  </a:graphic>
                </wp:inline>
              </w:drawing>
            </w:r>
          </w:p>
        </w:tc>
        <w:tc>
          <w:tcPr>
            <w:tcW w:w="8197" w:type="dxa"/>
            <w:gridSpan w:val="4"/>
            <w:tcBorders>
              <w:top w:val="single" w:sz="4" w:space="0" w:color="0A3769"/>
              <w:left w:val="single" w:sz="4" w:space="0" w:color="0A3769"/>
              <w:bottom w:val="single" w:sz="4" w:space="0" w:color="0A3769"/>
              <w:right w:val="single" w:sz="4" w:space="0" w:color="0A3769"/>
            </w:tcBorders>
            <w:shd w:val="clear" w:color="auto" w:fill="0A3769"/>
          </w:tcPr>
          <w:p w:rsidR="00395FF7" w:rsidRPr="00565E3E" w:rsidRDefault="003D3103" w:rsidP="003D3103">
            <w:pPr>
              <w:pStyle w:val="Title"/>
              <w:suppressLineNumbers/>
            </w:pPr>
            <w:r>
              <w:t xml:space="preserve">Microsoft Active Accessibility Verification Tool (MsaaVerify) </w:t>
            </w:r>
            <w:r w:rsidR="00C044B9" w:rsidRPr="00565E3E">
              <w:t>Design</w:t>
            </w:r>
            <w:r w:rsidR="00431F36" w:rsidRPr="00565E3E">
              <w:t xml:space="preserve"> Specification</w:t>
            </w:r>
          </w:p>
        </w:tc>
      </w:tr>
      <w:tr w:rsidR="00AD4602" w:rsidRPr="00565E3E" w:rsidTr="002B6B6B">
        <w:tc>
          <w:tcPr>
            <w:tcW w:w="1955" w:type="dxa"/>
            <w:vMerge/>
            <w:tcBorders>
              <w:top w:val="single" w:sz="4" w:space="0" w:color="0A3769"/>
              <w:left w:val="single" w:sz="4" w:space="0" w:color="0A3769"/>
              <w:bottom w:val="single" w:sz="4" w:space="0" w:color="0A3769"/>
              <w:right w:val="single" w:sz="4" w:space="0" w:color="0A3769"/>
            </w:tcBorders>
            <w:shd w:val="clear" w:color="auto" w:fill="0A3769"/>
          </w:tcPr>
          <w:p w:rsidR="00395FF7" w:rsidRPr="00565E3E" w:rsidRDefault="00395FF7">
            <w:pPr>
              <w:suppressLineNumbers/>
            </w:pPr>
          </w:p>
        </w:tc>
        <w:tc>
          <w:tcPr>
            <w:tcW w:w="254" w:type="dxa"/>
            <w:tcBorders>
              <w:top w:val="single" w:sz="4" w:space="0" w:color="0A3769"/>
              <w:left w:val="single" w:sz="4" w:space="0" w:color="0A3769"/>
              <w:bottom w:val="single" w:sz="4" w:space="0" w:color="0A3769"/>
              <w:right w:val="single" w:sz="4" w:space="0" w:color="0A3769"/>
            </w:tcBorders>
            <w:shd w:val="clear" w:color="auto" w:fill="0A3769"/>
          </w:tcPr>
          <w:p w:rsidR="00395FF7" w:rsidRPr="00565E3E" w:rsidRDefault="00395FF7">
            <w:pPr>
              <w:rPr>
                <w:sz w:val="16"/>
                <w:szCs w:val="16"/>
              </w:rPr>
            </w:pPr>
          </w:p>
        </w:tc>
        <w:tc>
          <w:tcPr>
            <w:tcW w:w="518" w:type="dxa"/>
            <w:gridSpan w:val="2"/>
            <w:tcBorders>
              <w:top w:val="single" w:sz="4" w:space="0" w:color="0A3769"/>
              <w:left w:val="single" w:sz="4" w:space="0" w:color="0A3769"/>
              <w:bottom w:val="single" w:sz="4" w:space="0" w:color="0A3769"/>
              <w:right w:val="single" w:sz="4" w:space="0" w:color="0A3769"/>
            </w:tcBorders>
            <w:shd w:val="clear" w:color="auto" w:fill="0A3769"/>
          </w:tcPr>
          <w:p w:rsidR="00395FF7" w:rsidRPr="00565E3E" w:rsidRDefault="00395FF7">
            <w:pPr>
              <w:rPr>
                <w:sz w:val="16"/>
                <w:szCs w:val="16"/>
              </w:rPr>
            </w:pPr>
          </w:p>
        </w:tc>
        <w:tc>
          <w:tcPr>
            <w:tcW w:w="7425" w:type="dxa"/>
            <w:tcBorders>
              <w:top w:val="single" w:sz="4" w:space="0" w:color="0A3769"/>
              <w:left w:val="single" w:sz="4" w:space="0" w:color="0A3769"/>
              <w:bottom w:val="single" w:sz="4" w:space="0" w:color="0A3769"/>
              <w:right w:val="single" w:sz="4" w:space="0" w:color="0A3769"/>
            </w:tcBorders>
            <w:shd w:val="clear" w:color="auto" w:fill="0A3769"/>
          </w:tcPr>
          <w:p w:rsidR="00395FF7" w:rsidRPr="00565E3E" w:rsidRDefault="00AD4602">
            <w:pPr>
              <w:rPr>
                <w:sz w:val="16"/>
                <w:szCs w:val="16"/>
              </w:rPr>
            </w:pPr>
            <w:r w:rsidRPr="00565E3E">
              <w:rPr>
                <w:sz w:val="16"/>
                <w:szCs w:val="16"/>
              </w:rPr>
              <w:t xml:space="preserve">Last updated: </w:t>
            </w:r>
            <w:r w:rsidR="001A09A3" w:rsidRPr="00565E3E">
              <w:fldChar w:fldCharType="begin"/>
            </w:r>
            <w:r w:rsidR="00395FF7" w:rsidRPr="00565E3E">
              <w:instrText xml:space="preserve"> SAVEDATE  \@ "M/d/yyyy h:mm am/pm"  \* MERGEFORMAT </w:instrText>
            </w:r>
            <w:r w:rsidR="001A09A3" w:rsidRPr="00565E3E">
              <w:fldChar w:fldCharType="separate"/>
            </w:r>
            <w:r w:rsidR="008E7DED" w:rsidRPr="008E7DED">
              <w:rPr>
                <w:noProof/>
                <w:sz w:val="16"/>
                <w:szCs w:val="16"/>
              </w:rPr>
              <w:t>1/8/2007 7:25 PM</w:t>
            </w:r>
            <w:r w:rsidR="001A09A3" w:rsidRPr="00565E3E">
              <w:fldChar w:fldCharType="end"/>
            </w:r>
          </w:p>
        </w:tc>
      </w:tr>
      <w:tr w:rsidR="00F06315" w:rsidRPr="00565E3E" w:rsidTr="002B6B6B">
        <w:trPr>
          <w:trHeight w:hRule="exact" w:val="58"/>
        </w:trPr>
        <w:tc>
          <w:tcPr>
            <w:tcW w:w="10152" w:type="dxa"/>
            <w:gridSpan w:val="5"/>
            <w:tcBorders>
              <w:top w:val="single" w:sz="4" w:space="0" w:color="0A3769"/>
              <w:left w:val="single" w:sz="4" w:space="0" w:color="EC7541"/>
              <w:bottom w:val="single" w:sz="4" w:space="0" w:color="A5A5A5"/>
              <w:right w:val="single" w:sz="4" w:space="0" w:color="EC7541"/>
            </w:tcBorders>
            <w:shd w:val="clear" w:color="auto" w:fill="EC7541"/>
          </w:tcPr>
          <w:p w:rsidR="00395FF7" w:rsidRPr="00565E3E" w:rsidRDefault="00395FF7">
            <w:pPr>
              <w:suppressLineNumbers/>
            </w:pPr>
          </w:p>
        </w:tc>
      </w:tr>
      <w:tr w:rsidR="002B6B6B" w:rsidRPr="00565E3E" w:rsidTr="002B6B6B">
        <w:tc>
          <w:tcPr>
            <w:tcW w:w="2358" w:type="dxa"/>
            <w:gridSpan w:val="3"/>
            <w:tcBorders>
              <w:top w:val="single" w:sz="4" w:space="0" w:color="A5A5A5"/>
              <w:left w:val="single" w:sz="4" w:space="0" w:color="A5A5A5"/>
              <w:bottom w:val="single" w:sz="4" w:space="0" w:color="A5A5A5"/>
              <w:right w:val="single" w:sz="4" w:space="0" w:color="A5A5A5"/>
            </w:tcBorders>
            <w:shd w:val="clear" w:color="auto" w:fill="D8D8D8"/>
            <w:tcMar>
              <w:top w:w="43" w:type="dxa"/>
              <w:left w:w="115" w:type="dxa"/>
              <w:bottom w:w="43" w:type="dxa"/>
              <w:right w:w="115" w:type="dxa"/>
            </w:tcMar>
          </w:tcPr>
          <w:p w:rsidR="00395FF7" w:rsidRPr="00565E3E" w:rsidRDefault="002B6B6B">
            <w:pPr>
              <w:rPr>
                <w:b/>
                <w:caps/>
                <w:color w:val="7F7F7F"/>
                <w:sz w:val="16"/>
                <w:szCs w:val="16"/>
              </w:rPr>
            </w:pPr>
            <w:r w:rsidRPr="00565E3E">
              <w:rPr>
                <w:b/>
                <w:caps/>
                <w:color w:val="7F7F7F"/>
                <w:sz w:val="16"/>
                <w:szCs w:val="16"/>
              </w:rPr>
              <w:t>Program Manager</w:t>
            </w:r>
          </w:p>
        </w:tc>
        <w:tc>
          <w:tcPr>
            <w:tcW w:w="7794" w:type="dxa"/>
            <w:gridSpan w:val="2"/>
            <w:tcBorders>
              <w:top w:val="single" w:sz="4" w:space="0" w:color="A5A5A5"/>
              <w:left w:val="single" w:sz="4" w:space="0" w:color="A5A5A5"/>
              <w:bottom w:val="single" w:sz="4" w:space="0" w:color="A5A5A5"/>
              <w:right w:val="single" w:sz="4" w:space="0" w:color="A5A5A5"/>
            </w:tcBorders>
            <w:shd w:val="clear" w:color="auto" w:fill="D8D8D8"/>
            <w:tcMar>
              <w:top w:w="43" w:type="dxa"/>
              <w:left w:w="115" w:type="dxa"/>
              <w:bottom w:w="43" w:type="dxa"/>
              <w:right w:w="115" w:type="dxa"/>
            </w:tcMar>
          </w:tcPr>
          <w:p w:rsidR="00395FF7" w:rsidRPr="00565E3E" w:rsidRDefault="003D3103">
            <w:pPr>
              <w:suppressLineNumbers/>
              <w:rPr>
                <w:color w:val="333333"/>
                <w:sz w:val="16"/>
                <w:szCs w:val="16"/>
              </w:rPr>
            </w:pPr>
            <w:r>
              <w:rPr>
                <w:color w:val="333333"/>
                <w:sz w:val="16"/>
                <w:szCs w:val="16"/>
              </w:rPr>
              <w:t>SaraF@Microsoft.com</w:t>
            </w:r>
          </w:p>
        </w:tc>
      </w:tr>
      <w:tr w:rsidR="00F73FBA" w:rsidRPr="00565E3E" w:rsidTr="002B6B6B">
        <w:tc>
          <w:tcPr>
            <w:tcW w:w="2358" w:type="dxa"/>
            <w:gridSpan w:val="3"/>
            <w:tcBorders>
              <w:top w:val="single" w:sz="4" w:space="0" w:color="A5A5A5"/>
              <w:left w:val="single" w:sz="4" w:space="0" w:color="A5A5A5"/>
              <w:bottom w:val="single" w:sz="4" w:space="0" w:color="A5A5A5"/>
              <w:right w:val="single" w:sz="4" w:space="0" w:color="A5A5A5"/>
            </w:tcBorders>
            <w:shd w:val="clear" w:color="auto" w:fill="D8D8D8"/>
            <w:tcMar>
              <w:top w:w="43" w:type="dxa"/>
              <w:left w:w="115" w:type="dxa"/>
              <w:bottom w:w="43" w:type="dxa"/>
              <w:right w:w="115" w:type="dxa"/>
            </w:tcMar>
          </w:tcPr>
          <w:p w:rsidR="00395FF7" w:rsidRPr="00565E3E" w:rsidRDefault="00F73FBA">
            <w:pPr>
              <w:rPr>
                <w:b/>
                <w:caps/>
                <w:color w:val="7F7F7F"/>
                <w:sz w:val="16"/>
                <w:szCs w:val="16"/>
              </w:rPr>
            </w:pPr>
            <w:r w:rsidRPr="00565E3E">
              <w:rPr>
                <w:b/>
                <w:caps/>
                <w:color w:val="7F7F7F"/>
                <w:sz w:val="16"/>
                <w:szCs w:val="16"/>
              </w:rPr>
              <w:t>Project Homepage</w:t>
            </w:r>
          </w:p>
        </w:tc>
        <w:tc>
          <w:tcPr>
            <w:tcW w:w="7794" w:type="dxa"/>
            <w:gridSpan w:val="2"/>
            <w:tcBorders>
              <w:top w:val="single" w:sz="4" w:space="0" w:color="A5A5A5"/>
              <w:left w:val="single" w:sz="4" w:space="0" w:color="A5A5A5"/>
              <w:bottom w:val="single" w:sz="4" w:space="0" w:color="A5A5A5"/>
              <w:right w:val="single" w:sz="4" w:space="0" w:color="A5A5A5"/>
            </w:tcBorders>
            <w:shd w:val="clear" w:color="auto" w:fill="D8D8D8"/>
            <w:tcMar>
              <w:top w:w="43" w:type="dxa"/>
              <w:left w:w="115" w:type="dxa"/>
              <w:bottom w:w="43" w:type="dxa"/>
              <w:right w:w="115" w:type="dxa"/>
            </w:tcMar>
          </w:tcPr>
          <w:p w:rsidR="00395FF7" w:rsidRPr="00565E3E" w:rsidRDefault="001A09A3" w:rsidP="003D3103">
            <w:pPr>
              <w:suppressLineNumbers/>
              <w:rPr>
                <w:color w:val="333333"/>
                <w:sz w:val="16"/>
                <w:szCs w:val="16"/>
              </w:rPr>
            </w:pPr>
            <w:hyperlink r:id="rId9" w:history="1">
              <w:r w:rsidR="003D3103" w:rsidRPr="000933D2">
                <w:rPr>
                  <w:rStyle w:val="Hyperlink"/>
                  <w:sz w:val="16"/>
                  <w:szCs w:val="16"/>
                </w:rPr>
                <w:t>http://www.codeplex.com/MsaaVerify</w:t>
              </w:r>
            </w:hyperlink>
          </w:p>
        </w:tc>
      </w:tr>
    </w:tbl>
    <w:p w:rsidR="00AB0EC8" w:rsidRDefault="00AB0EC8">
      <w:bookmarkStart w:id="0" w:name="_Ref463345912"/>
    </w:p>
    <w:p w:rsidR="00AB0EC8" w:rsidRDefault="003D3103" w:rsidP="00AB0EC8">
      <w:r>
        <w:t>This is the design specification for the Microsoft Active Accessibility Verification Tool codenamed MsaaVerify</w:t>
      </w:r>
      <w:r w:rsidR="00D96DA4">
        <w:t xml:space="preserve"> located on CodePlex.</w:t>
      </w:r>
    </w:p>
    <w:p w:rsidR="00AB0EC8" w:rsidRDefault="00AB0EC8"/>
    <w:p w:rsidR="00AB0EC8" w:rsidRDefault="001A09A3">
      <w:pPr>
        <w:pStyle w:val="TOC1"/>
        <w:rPr>
          <w:rFonts w:asciiTheme="minorHAnsi" w:eastAsiaTheme="minorEastAsia" w:hAnsiTheme="minorHAnsi" w:cstheme="minorBidi"/>
          <w:b w:val="0"/>
          <w:sz w:val="22"/>
          <w:szCs w:val="22"/>
        </w:rPr>
      </w:pPr>
      <w:r w:rsidRPr="001A09A3">
        <w:fldChar w:fldCharType="begin"/>
      </w:r>
      <w:r w:rsidR="00AB0EC8">
        <w:instrText xml:space="preserve"> TOC  \* MERGEFORMAT </w:instrText>
      </w:r>
      <w:r w:rsidRPr="001A09A3">
        <w:fldChar w:fldCharType="separate"/>
      </w:r>
      <w:r w:rsidR="00AB0EC8">
        <w:t>1. Overview</w:t>
      </w:r>
      <w:r w:rsidR="00AB0EC8">
        <w:tab/>
      </w:r>
      <w:r>
        <w:fldChar w:fldCharType="begin"/>
      </w:r>
      <w:r w:rsidR="00AB0EC8">
        <w:instrText xml:space="preserve"> PAGEREF _Toc156045275 \h </w:instrText>
      </w:r>
      <w:r>
        <w:fldChar w:fldCharType="separate"/>
      </w:r>
      <w:r w:rsidR="00AB0EC8">
        <w:t>1</w:t>
      </w:r>
      <w:r>
        <w:fldChar w:fldCharType="end"/>
      </w:r>
    </w:p>
    <w:p w:rsidR="00AB0EC8" w:rsidRDefault="00AB0EC8">
      <w:pPr>
        <w:pStyle w:val="TOC2"/>
        <w:rPr>
          <w:rFonts w:asciiTheme="minorHAnsi" w:eastAsiaTheme="minorEastAsia" w:hAnsiTheme="minorHAnsi" w:cstheme="minorBidi"/>
          <w:sz w:val="22"/>
          <w:szCs w:val="22"/>
        </w:rPr>
      </w:pPr>
      <w:r>
        <w:t>1.1 Definitions</w:t>
      </w:r>
      <w:r>
        <w:tab/>
      </w:r>
      <w:r w:rsidR="001A09A3">
        <w:fldChar w:fldCharType="begin"/>
      </w:r>
      <w:r>
        <w:instrText xml:space="preserve"> PAGEREF _Toc156045276 \h </w:instrText>
      </w:r>
      <w:r w:rsidR="001A09A3">
        <w:fldChar w:fldCharType="separate"/>
      </w:r>
      <w:r>
        <w:t>1</w:t>
      </w:r>
      <w:r w:rsidR="001A09A3">
        <w:fldChar w:fldCharType="end"/>
      </w:r>
    </w:p>
    <w:p w:rsidR="00AB0EC8" w:rsidRDefault="00AB0EC8">
      <w:pPr>
        <w:pStyle w:val="TOC3"/>
        <w:tabs>
          <w:tab w:val="right" w:leader="dot" w:pos="9926"/>
        </w:tabs>
        <w:rPr>
          <w:rFonts w:asciiTheme="minorHAnsi" w:eastAsiaTheme="minorEastAsia" w:hAnsiTheme="minorHAnsi" w:cstheme="minorBidi"/>
          <w:noProof/>
          <w:sz w:val="22"/>
          <w:szCs w:val="22"/>
        </w:rPr>
      </w:pPr>
      <w:r>
        <w:rPr>
          <w:noProof/>
        </w:rPr>
        <w:t>1.1.1 MSAA</w:t>
      </w:r>
      <w:r>
        <w:rPr>
          <w:noProof/>
        </w:rPr>
        <w:tab/>
      </w:r>
      <w:r w:rsidR="001A09A3">
        <w:rPr>
          <w:noProof/>
        </w:rPr>
        <w:fldChar w:fldCharType="begin"/>
      </w:r>
      <w:r>
        <w:rPr>
          <w:noProof/>
        </w:rPr>
        <w:instrText xml:space="preserve"> PAGEREF _Toc156045277 \h </w:instrText>
      </w:r>
      <w:r w:rsidR="001A09A3">
        <w:rPr>
          <w:noProof/>
        </w:rPr>
      </w:r>
      <w:r w:rsidR="001A09A3">
        <w:rPr>
          <w:noProof/>
        </w:rPr>
        <w:fldChar w:fldCharType="separate"/>
      </w:r>
      <w:r>
        <w:rPr>
          <w:noProof/>
        </w:rPr>
        <w:t>1</w:t>
      </w:r>
      <w:r w:rsidR="001A09A3">
        <w:rPr>
          <w:noProof/>
        </w:rPr>
        <w:fldChar w:fldCharType="end"/>
      </w:r>
    </w:p>
    <w:p w:rsidR="00AB0EC8" w:rsidRDefault="00AB0EC8">
      <w:pPr>
        <w:pStyle w:val="TOC2"/>
        <w:rPr>
          <w:rFonts w:asciiTheme="minorHAnsi" w:eastAsiaTheme="minorEastAsia" w:hAnsiTheme="minorHAnsi" w:cstheme="minorBidi"/>
          <w:sz w:val="22"/>
          <w:szCs w:val="22"/>
        </w:rPr>
      </w:pPr>
      <w:r>
        <w:t>1.2 Goals</w:t>
      </w:r>
      <w:r>
        <w:tab/>
      </w:r>
      <w:r w:rsidR="001A09A3">
        <w:fldChar w:fldCharType="begin"/>
      </w:r>
      <w:r>
        <w:instrText xml:space="preserve"> PAGEREF _Toc156045278 \h </w:instrText>
      </w:r>
      <w:r w:rsidR="001A09A3">
        <w:fldChar w:fldCharType="separate"/>
      </w:r>
      <w:r>
        <w:t>1</w:t>
      </w:r>
      <w:r w:rsidR="001A09A3">
        <w:fldChar w:fldCharType="end"/>
      </w:r>
    </w:p>
    <w:p w:rsidR="00AB0EC8" w:rsidRDefault="00AB0EC8">
      <w:pPr>
        <w:pStyle w:val="TOC3"/>
        <w:tabs>
          <w:tab w:val="right" w:leader="dot" w:pos="9926"/>
        </w:tabs>
        <w:rPr>
          <w:rFonts w:asciiTheme="minorHAnsi" w:eastAsiaTheme="minorEastAsia" w:hAnsiTheme="minorHAnsi" w:cstheme="minorBidi"/>
          <w:noProof/>
          <w:sz w:val="22"/>
          <w:szCs w:val="22"/>
        </w:rPr>
      </w:pPr>
      <w:r>
        <w:rPr>
          <w:noProof/>
        </w:rPr>
        <w:t>1.2.1 Release 1.0</w:t>
      </w:r>
      <w:r>
        <w:rPr>
          <w:noProof/>
        </w:rPr>
        <w:tab/>
      </w:r>
      <w:r w:rsidR="001A09A3">
        <w:rPr>
          <w:noProof/>
        </w:rPr>
        <w:fldChar w:fldCharType="begin"/>
      </w:r>
      <w:r>
        <w:rPr>
          <w:noProof/>
        </w:rPr>
        <w:instrText xml:space="preserve"> PAGEREF _Toc156045279 \h </w:instrText>
      </w:r>
      <w:r w:rsidR="001A09A3">
        <w:rPr>
          <w:noProof/>
        </w:rPr>
      </w:r>
      <w:r w:rsidR="001A09A3">
        <w:rPr>
          <w:noProof/>
        </w:rPr>
        <w:fldChar w:fldCharType="separate"/>
      </w:r>
      <w:r>
        <w:rPr>
          <w:noProof/>
        </w:rPr>
        <w:t>1</w:t>
      </w:r>
      <w:r w:rsidR="001A09A3">
        <w:rPr>
          <w:noProof/>
        </w:rPr>
        <w:fldChar w:fldCharType="end"/>
      </w:r>
    </w:p>
    <w:p w:rsidR="00AB0EC8" w:rsidRDefault="00AB0EC8">
      <w:pPr>
        <w:pStyle w:val="TOC3"/>
        <w:tabs>
          <w:tab w:val="right" w:leader="dot" w:pos="9926"/>
        </w:tabs>
        <w:rPr>
          <w:rFonts w:asciiTheme="minorHAnsi" w:eastAsiaTheme="minorEastAsia" w:hAnsiTheme="minorHAnsi" w:cstheme="minorBidi"/>
          <w:noProof/>
          <w:sz w:val="22"/>
          <w:szCs w:val="22"/>
        </w:rPr>
      </w:pPr>
      <w:r>
        <w:rPr>
          <w:noProof/>
        </w:rPr>
        <w:t>1.2.2 Future Releases</w:t>
      </w:r>
      <w:r>
        <w:rPr>
          <w:noProof/>
        </w:rPr>
        <w:tab/>
      </w:r>
      <w:r w:rsidR="001A09A3">
        <w:rPr>
          <w:noProof/>
        </w:rPr>
        <w:fldChar w:fldCharType="begin"/>
      </w:r>
      <w:r>
        <w:rPr>
          <w:noProof/>
        </w:rPr>
        <w:instrText xml:space="preserve"> PAGEREF _Toc156045280 \h </w:instrText>
      </w:r>
      <w:r w:rsidR="001A09A3">
        <w:rPr>
          <w:noProof/>
        </w:rPr>
      </w:r>
      <w:r w:rsidR="001A09A3">
        <w:rPr>
          <w:noProof/>
        </w:rPr>
        <w:fldChar w:fldCharType="separate"/>
      </w:r>
      <w:r>
        <w:rPr>
          <w:noProof/>
        </w:rPr>
        <w:t>1</w:t>
      </w:r>
      <w:r w:rsidR="001A09A3">
        <w:rPr>
          <w:noProof/>
        </w:rPr>
        <w:fldChar w:fldCharType="end"/>
      </w:r>
    </w:p>
    <w:p w:rsidR="00AB0EC8" w:rsidRDefault="00AB0EC8">
      <w:pPr>
        <w:pStyle w:val="TOC2"/>
        <w:rPr>
          <w:rFonts w:asciiTheme="minorHAnsi" w:eastAsiaTheme="minorEastAsia" w:hAnsiTheme="minorHAnsi" w:cstheme="minorBidi"/>
          <w:sz w:val="22"/>
          <w:szCs w:val="22"/>
        </w:rPr>
      </w:pPr>
      <w:r>
        <w:t>1.3 Non-goals</w:t>
      </w:r>
      <w:r>
        <w:tab/>
      </w:r>
      <w:r w:rsidR="001A09A3">
        <w:fldChar w:fldCharType="begin"/>
      </w:r>
      <w:r>
        <w:instrText xml:space="preserve"> PAGEREF _Toc156045281 \h </w:instrText>
      </w:r>
      <w:r w:rsidR="001A09A3">
        <w:fldChar w:fldCharType="separate"/>
      </w:r>
      <w:r>
        <w:t>1</w:t>
      </w:r>
      <w:r w:rsidR="001A09A3">
        <w:fldChar w:fldCharType="end"/>
      </w:r>
    </w:p>
    <w:p w:rsidR="00AB0EC8" w:rsidRDefault="00AB0EC8">
      <w:pPr>
        <w:pStyle w:val="TOC2"/>
        <w:rPr>
          <w:rFonts w:asciiTheme="minorHAnsi" w:eastAsiaTheme="minorEastAsia" w:hAnsiTheme="minorHAnsi" w:cstheme="minorBidi"/>
          <w:sz w:val="22"/>
          <w:szCs w:val="22"/>
        </w:rPr>
      </w:pPr>
      <w:r>
        <w:t>1.4 System Requirements</w:t>
      </w:r>
      <w:r>
        <w:tab/>
      </w:r>
      <w:r w:rsidR="001A09A3">
        <w:fldChar w:fldCharType="begin"/>
      </w:r>
      <w:r>
        <w:instrText xml:space="preserve"> PAGEREF _Toc156045282 \h </w:instrText>
      </w:r>
      <w:r w:rsidR="001A09A3">
        <w:fldChar w:fldCharType="separate"/>
      </w:r>
      <w:r>
        <w:t>1</w:t>
      </w:r>
      <w:r w:rsidR="001A09A3">
        <w:fldChar w:fldCharType="end"/>
      </w:r>
    </w:p>
    <w:p w:rsidR="00AB0EC8" w:rsidRDefault="00AB0EC8">
      <w:pPr>
        <w:pStyle w:val="TOC1"/>
        <w:rPr>
          <w:rFonts w:asciiTheme="minorHAnsi" w:eastAsiaTheme="minorEastAsia" w:hAnsiTheme="minorHAnsi" w:cstheme="minorBidi"/>
          <w:b w:val="0"/>
          <w:sz w:val="22"/>
          <w:szCs w:val="22"/>
        </w:rPr>
      </w:pPr>
      <w:r>
        <w:t>2. High Level Design</w:t>
      </w:r>
      <w:r>
        <w:tab/>
      </w:r>
      <w:r w:rsidR="001A09A3">
        <w:fldChar w:fldCharType="begin"/>
      </w:r>
      <w:r>
        <w:instrText xml:space="preserve"> PAGEREF _Toc156045283 \h </w:instrText>
      </w:r>
      <w:r w:rsidR="001A09A3">
        <w:fldChar w:fldCharType="separate"/>
      </w:r>
      <w:r>
        <w:t>1</w:t>
      </w:r>
      <w:r w:rsidR="001A09A3">
        <w:fldChar w:fldCharType="end"/>
      </w:r>
    </w:p>
    <w:p w:rsidR="00AB0EC8" w:rsidRDefault="00AB0EC8">
      <w:pPr>
        <w:pStyle w:val="TOC2"/>
        <w:rPr>
          <w:rFonts w:asciiTheme="minorHAnsi" w:eastAsiaTheme="minorEastAsia" w:hAnsiTheme="minorHAnsi" w:cstheme="minorBidi"/>
          <w:sz w:val="22"/>
          <w:szCs w:val="22"/>
        </w:rPr>
      </w:pPr>
      <w:r>
        <w:t>2.1 Overview</w:t>
      </w:r>
      <w:r>
        <w:tab/>
      </w:r>
      <w:r w:rsidR="001A09A3">
        <w:fldChar w:fldCharType="begin"/>
      </w:r>
      <w:r>
        <w:instrText xml:space="preserve"> PAGEREF _Toc156045284 \h </w:instrText>
      </w:r>
      <w:r w:rsidR="001A09A3">
        <w:fldChar w:fldCharType="separate"/>
      </w:r>
      <w:r>
        <w:t>1</w:t>
      </w:r>
      <w:r w:rsidR="001A09A3">
        <w:fldChar w:fldCharType="end"/>
      </w:r>
    </w:p>
    <w:p w:rsidR="00AB0EC8" w:rsidRDefault="00AB0EC8">
      <w:pPr>
        <w:pStyle w:val="TOC1"/>
        <w:rPr>
          <w:rFonts w:asciiTheme="minorHAnsi" w:eastAsiaTheme="minorEastAsia" w:hAnsiTheme="minorHAnsi" w:cstheme="minorBidi"/>
          <w:b w:val="0"/>
          <w:sz w:val="22"/>
          <w:szCs w:val="22"/>
        </w:rPr>
      </w:pPr>
      <w:r>
        <w:t>3. Design</w:t>
      </w:r>
      <w:r>
        <w:tab/>
      </w:r>
      <w:r w:rsidR="001A09A3">
        <w:fldChar w:fldCharType="begin"/>
      </w:r>
      <w:r>
        <w:instrText xml:space="preserve"> PAGEREF _Toc156045285 \h </w:instrText>
      </w:r>
      <w:r w:rsidR="001A09A3">
        <w:fldChar w:fldCharType="separate"/>
      </w:r>
      <w:r>
        <w:t>2</w:t>
      </w:r>
      <w:r w:rsidR="001A09A3">
        <w:fldChar w:fldCharType="end"/>
      </w:r>
    </w:p>
    <w:p w:rsidR="00AB0EC8" w:rsidRDefault="00AB0EC8">
      <w:pPr>
        <w:pStyle w:val="TOC2"/>
        <w:rPr>
          <w:rFonts w:asciiTheme="minorHAnsi" w:eastAsiaTheme="minorEastAsia" w:hAnsiTheme="minorHAnsi" w:cstheme="minorBidi"/>
          <w:sz w:val="22"/>
          <w:szCs w:val="22"/>
        </w:rPr>
      </w:pPr>
      <w:r>
        <w:t>3.1 Class Design</w:t>
      </w:r>
      <w:r>
        <w:tab/>
      </w:r>
      <w:r w:rsidR="001A09A3">
        <w:fldChar w:fldCharType="begin"/>
      </w:r>
      <w:r>
        <w:instrText xml:space="preserve"> PAGEREF _Toc156045286 \h </w:instrText>
      </w:r>
      <w:r w:rsidR="001A09A3">
        <w:fldChar w:fldCharType="separate"/>
      </w:r>
      <w:r>
        <w:t>2</w:t>
      </w:r>
      <w:r w:rsidR="001A09A3">
        <w:fldChar w:fldCharType="end"/>
      </w:r>
    </w:p>
    <w:p w:rsidR="00AB0EC8" w:rsidRDefault="00AB0EC8">
      <w:pPr>
        <w:pStyle w:val="TOC3"/>
        <w:tabs>
          <w:tab w:val="right" w:leader="dot" w:pos="9926"/>
        </w:tabs>
        <w:rPr>
          <w:rFonts w:asciiTheme="minorHAnsi" w:eastAsiaTheme="minorEastAsia" w:hAnsiTheme="minorHAnsi" w:cstheme="minorBidi"/>
          <w:noProof/>
          <w:sz w:val="22"/>
          <w:szCs w:val="22"/>
        </w:rPr>
      </w:pPr>
      <w:r>
        <w:rPr>
          <w:noProof/>
        </w:rPr>
        <w:t>3.1.1 UI Components</w:t>
      </w:r>
      <w:r>
        <w:rPr>
          <w:noProof/>
        </w:rPr>
        <w:tab/>
      </w:r>
      <w:r w:rsidR="001A09A3">
        <w:rPr>
          <w:noProof/>
        </w:rPr>
        <w:fldChar w:fldCharType="begin"/>
      </w:r>
      <w:r>
        <w:rPr>
          <w:noProof/>
        </w:rPr>
        <w:instrText xml:space="preserve"> PAGEREF _Toc156045287 \h </w:instrText>
      </w:r>
      <w:r w:rsidR="001A09A3">
        <w:rPr>
          <w:noProof/>
        </w:rPr>
      </w:r>
      <w:r w:rsidR="001A09A3">
        <w:rPr>
          <w:noProof/>
        </w:rPr>
        <w:fldChar w:fldCharType="separate"/>
      </w:r>
      <w:r>
        <w:rPr>
          <w:noProof/>
        </w:rPr>
        <w:t>2</w:t>
      </w:r>
      <w:r w:rsidR="001A09A3">
        <w:rPr>
          <w:noProof/>
        </w:rPr>
        <w:fldChar w:fldCharType="end"/>
      </w:r>
    </w:p>
    <w:p w:rsidR="00AB0EC8" w:rsidRDefault="00AB0EC8">
      <w:pPr>
        <w:pStyle w:val="TOC4"/>
        <w:tabs>
          <w:tab w:val="right" w:leader="dot" w:pos="9926"/>
        </w:tabs>
        <w:rPr>
          <w:rFonts w:asciiTheme="minorHAnsi" w:eastAsiaTheme="minorEastAsia" w:hAnsiTheme="minorHAnsi" w:cstheme="minorBidi"/>
          <w:noProof/>
          <w:sz w:val="22"/>
          <w:szCs w:val="22"/>
        </w:rPr>
      </w:pPr>
      <w:r>
        <w:rPr>
          <w:noProof/>
        </w:rPr>
        <w:t>3.1.1.1 MainForm</w:t>
      </w:r>
      <w:r>
        <w:rPr>
          <w:noProof/>
        </w:rPr>
        <w:tab/>
      </w:r>
      <w:r w:rsidR="001A09A3">
        <w:rPr>
          <w:noProof/>
        </w:rPr>
        <w:fldChar w:fldCharType="begin"/>
      </w:r>
      <w:r>
        <w:rPr>
          <w:noProof/>
        </w:rPr>
        <w:instrText xml:space="preserve"> PAGEREF _Toc156045288 \h </w:instrText>
      </w:r>
      <w:r w:rsidR="001A09A3">
        <w:rPr>
          <w:noProof/>
        </w:rPr>
      </w:r>
      <w:r w:rsidR="001A09A3">
        <w:rPr>
          <w:noProof/>
        </w:rPr>
        <w:fldChar w:fldCharType="separate"/>
      </w:r>
      <w:r>
        <w:rPr>
          <w:noProof/>
        </w:rPr>
        <w:t>2</w:t>
      </w:r>
      <w:r w:rsidR="001A09A3">
        <w:rPr>
          <w:noProof/>
        </w:rPr>
        <w:fldChar w:fldCharType="end"/>
      </w:r>
    </w:p>
    <w:p w:rsidR="00AB0EC8" w:rsidRDefault="00AB0EC8">
      <w:pPr>
        <w:pStyle w:val="TOC4"/>
        <w:tabs>
          <w:tab w:val="right" w:leader="dot" w:pos="9926"/>
        </w:tabs>
        <w:rPr>
          <w:rFonts w:asciiTheme="minorHAnsi" w:eastAsiaTheme="minorEastAsia" w:hAnsiTheme="minorHAnsi" w:cstheme="minorBidi"/>
          <w:noProof/>
          <w:sz w:val="22"/>
          <w:szCs w:val="22"/>
        </w:rPr>
      </w:pPr>
      <w:r>
        <w:rPr>
          <w:noProof/>
        </w:rPr>
        <w:t>3.1.1.2 HelpVerifications</w:t>
      </w:r>
      <w:r>
        <w:rPr>
          <w:noProof/>
        </w:rPr>
        <w:tab/>
      </w:r>
      <w:r w:rsidR="001A09A3">
        <w:rPr>
          <w:noProof/>
        </w:rPr>
        <w:fldChar w:fldCharType="begin"/>
      </w:r>
      <w:r>
        <w:rPr>
          <w:noProof/>
        </w:rPr>
        <w:instrText xml:space="preserve"> PAGEREF _Toc156045289 \h </w:instrText>
      </w:r>
      <w:r w:rsidR="001A09A3">
        <w:rPr>
          <w:noProof/>
        </w:rPr>
      </w:r>
      <w:r w:rsidR="001A09A3">
        <w:rPr>
          <w:noProof/>
        </w:rPr>
        <w:fldChar w:fldCharType="separate"/>
      </w:r>
      <w:r>
        <w:rPr>
          <w:noProof/>
        </w:rPr>
        <w:t>2</w:t>
      </w:r>
      <w:r w:rsidR="001A09A3">
        <w:rPr>
          <w:noProof/>
        </w:rPr>
        <w:fldChar w:fldCharType="end"/>
      </w:r>
    </w:p>
    <w:p w:rsidR="00AB0EC8" w:rsidRDefault="00AB0EC8">
      <w:pPr>
        <w:pStyle w:val="TOC3"/>
        <w:tabs>
          <w:tab w:val="right" w:leader="dot" w:pos="9926"/>
        </w:tabs>
        <w:rPr>
          <w:rFonts w:asciiTheme="minorHAnsi" w:eastAsiaTheme="minorEastAsia" w:hAnsiTheme="minorHAnsi" w:cstheme="minorBidi"/>
          <w:noProof/>
          <w:sz w:val="22"/>
          <w:szCs w:val="22"/>
        </w:rPr>
      </w:pPr>
      <w:r>
        <w:rPr>
          <w:noProof/>
        </w:rPr>
        <w:t>3.1.2 AccessibleObject</w:t>
      </w:r>
      <w:r>
        <w:rPr>
          <w:noProof/>
        </w:rPr>
        <w:tab/>
      </w:r>
      <w:r w:rsidR="001A09A3">
        <w:rPr>
          <w:noProof/>
        </w:rPr>
        <w:fldChar w:fldCharType="begin"/>
      </w:r>
      <w:r>
        <w:rPr>
          <w:noProof/>
        </w:rPr>
        <w:instrText xml:space="preserve"> PAGEREF _Toc156045290 \h </w:instrText>
      </w:r>
      <w:r w:rsidR="001A09A3">
        <w:rPr>
          <w:noProof/>
        </w:rPr>
      </w:r>
      <w:r w:rsidR="001A09A3">
        <w:rPr>
          <w:noProof/>
        </w:rPr>
        <w:fldChar w:fldCharType="separate"/>
      </w:r>
      <w:r>
        <w:rPr>
          <w:noProof/>
        </w:rPr>
        <w:t>2</w:t>
      </w:r>
      <w:r w:rsidR="001A09A3">
        <w:rPr>
          <w:noProof/>
        </w:rPr>
        <w:fldChar w:fldCharType="end"/>
      </w:r>
    </w:p>
    <w:p w:rsidR="00AB0EC8" w:rsidRDefault="00AB0EC8">
      <w:pPr>
        <w:pStyle w:val="TOC3"/>
        <w:tabs>
          <w:tab w:val="right" w:leader="dot" w:pos="9926"/>
        </w:tabs>
        <w:rPr>
          <w:rFonts w:asciiTheme="minorHAnsi" w:eastAsiaTheme="minorEastAsia" w:hAnsiTheme="minorHAnsi" w:cstheme="minorBidi"/>
          <w:noProof/>
          <w:sz w:val="22"/>
          <w:szCs w:val="22"/>
        </w:rPr>
      </w:pPr>
      <w:r>
        <w:rPr>
          <w:noProof/>
        </w:rPr>
        <w:t>3.1.3 Verifications</w:t>
      </w:r>
      <w:r>
        <w:rPr>
          <w:noProof/>
        </w:rPr>
        <w:tab/>
      </w:r>
      <w:r w:rsidR="001A09A3">
        <w:rPr>
          <w:noProof/>
        </w:rPr>
        <w:fldChar w:fldCharType="begin"/>
      </w:r>
      <w:r>
        <w:rPr>
          <w:noProof/>
        </w:rPr>
        <w:instrText xml:space="preserve"> PAGEREF _Toc156045291 \h </w:instrText>
      </w:r>
      <w:r w:rsidR="001A09A3">
        <w:rPr>
          <w:noProof/>
        </w:rPr>
      </w:r>
      <w:r w:rsidR="001A09A3">
        <w:rPr>
          <w:noProof/>
        </w:rPr>
        <w:fldChar w:fldCharType="separate"/>
      </w:r>
      <w:r>
        <w:rPr>
          <w:noProof/>
        </w:rPr>
        <w:t>2</w:t>
      </w:r>
      <w:r w:rsidR="001A09A3">
        <w:rPr>
          <w:noProof/>
        </w:rPr>
        <w:fldChar w:fldCharType="end"/>
      </w:r>
    </w:p>
    <w:p w:rsidR="00AB0EC8" w:rsidRDefault="00AB0EC8">
      <w:pPr>
        <w:pStyle w:val="TOC3"/>
        <w:tabs>
          <w:tab w:val="right" w:leader="dot" w:pos="9926"/>
        </w:tabs>
        <w:rPr>
          <w:rFonts w:asciiTheme="minorHAnsi" w:eastAsiaTheme="minorEastAsia" w:hAnsiTheme="minorHAnsi" w:cstheme="minorBidi"/>
          <w:noProof/>
          <w:sz w:val="22"/>
          <w:szCs w:val="22"/>
        </w:rPr>
      </w:pPr>
      <w:r>
        <w:rPr>
          <w:noProof/>
        </w:rPr>
        <w:t>3.1.4 Exceptions</w:t>
      </w:r>
      <w:r>
        <w:rPr>
          <w:noProof/>
        </w:rPr>
        <w:tab/>
      </w:r>
      <w:r w:rsidR="001A09A3">
        <w:rPr>
          <w:noProof/>
        </w:rPr>
        <w:fldChar w:fldCharType="begin"/>
      </w:r>
      <w:r>
        <w:rPr>
          <w:noProof/>
        </w:rPr>
        <w:instrText xml:space="preserve"> PAGEREF _Toc156045292 \h </w:instrText>
      </w:r>
      <w:r w:rsidR="001A09A3">
        <w:rPr>
          <w:noProof/>
        </w:rPr>
      </w:r>
      <w:r w:rsidR="001A09A3">
        <w:rPr>
          <w:noProof/>
        </w:rPr>
        <w:fldChar w:fldCharType="separate"/>
      </w:r>
      <w:r>
        <w:rPr>
          <w:noProof/>
        </w:rPr>
        <w:t>3</w:t>
      </w:r>
      <w:r w:rsidR="001A09A3">
        <w:rPr>
          <w:noProof/>
        </w:rPr>
        <w:fldChar w:fldCharType="end"/>
      </w:r>
    </w:p>
    <w:p w:rsidR="00AB0EC8" w:rsidRDefault="00AB0EC8">
      <w:pPr>
        <w:pStyle w:val="TOC2"/>
        <w:rPr>
          <w:rFonts w:asciiTheme="minorHAnsi" w:eastAsiaTheme="minorEastAsia" w:hAnsiTheme="minorHAnsi" w:cstheme="minorBidi"/>
          <w:sz w:val="22"/>
          <w:szCs w:val="22"/>
        </w:rPr>
      </w:pPr>
      <w:r>
        <w:t>3.2 Execution Workflow</w:t>
      </w:r>
      <w:r>
        <w:tab/>
      </w:r>
      <w:r w:rsidR="001A09A3">
        <w:fldChar w:fldCharType="begin"/>
      </w:r>
      <w:r>
        <w:instrText xml:space="preserve"> PAGEREF _Toc156045293 \h </w:instrText>
      </w:r>
      <w:r w:rsidR="001A09A3">
        <w:fldChar w:fldCharType="separate"/>
      </w:r>
      <w:r>
        <w:t>3</w:t>
      </w:r>
      <w:r w:rsidR="001A09A3">
        <w:fldChar w:fldCharType="end"/>
      </w:r>
    </w:p>
    <w:p w:rsidR="00AB0EC8" w:rsidRDefault="00AB0EC8">
      <w:pPr>
        <w:pStyle w:val="TOC3"/>
        <w:tabs>
          <w:tab w:val="right" w:leader="dot" w:pos="9926"/>
        </w:tabs>
        <w:rPr>
          <w:rFonts w:asciiTheme="minorHAnsi" w:eastAsiaTheme="minorEastAsia" w:hAnsiTheme="minorHAnsi" w:cstheme="minorBidi"/>
          <w:noProof/>
          <w:sz w:val="22"/>
          <w:szCs w:val="22"/>
        </w:rPr>
      </w:pPr>
      <w:r>
        <w:rPr>
          <w:noProof/>
        </w:rPr>
        <w:t>3.2.1 Workflow Diagram</w:t>
      </w:r>
      <w:r>
        <w:rPr>
          <w:noProof/>
        </w:rPr>
        <w:tab/>
      </w:r>
      <w:r w:rsidR="001A09A3">
        <w:rPr>
          <w:noProof/>
        </w:rPr>
        <w:fldChar w:fldCharType="begin"/>
      </w:r>
      <w:r>
        <w:rPr>
          <w:noProof/>
        </w:rPr>
        <w:instrText xml:space="preserve"> PAGEREF _Toc156045294 \h </w:instrText>
      </w:r>
      <w:r w:rsidR="001A09A3">
        <w:rPr>
          <w:noProof/>
        </w:rPr>
      </w:r>
      <w:r w:rsidR="001A09A3">
        <w:rPr>
          <w:noProof/>
        </w:rPr>
        <w:fldChar w:fldCharType="separate"/>
      </w:r>
      <w:r>
        <w:rPr>
          <w:noProof/>
        </w:rPr>
        <w:t>3</w:t>
      </w:r>
      <w:r w:rsidR="001A09A3">
        <w:rPr>
          <w:noProof/>
        </w:rPr>
        <w:fldChar w:fldCharType="end"/>
      </w:r>
    </w:p>
    <w:p w:rsidR="00AB0EC8" w:rsidRDefault="00AB0EC8">
      <w:pPr>
        <w:pStyle w:val="TOC1"/>
        <w:rPr>
          <w:rFonts w:asciiTheme="minorHAnsi" w:eastAsiaTheme="minorEastAsia" w:hAnsiTheme="minorHAnsi" w:cstheme="minorBidi"/>
          <w:b w:val="0"/>
          <w:sz w:val="22"/>
          <w:szCs w:val="22"/>
        </w:rPr>
      </w:pPr>
      <w:r>
        <w:t>4. Unit Tests</w:t>
      </w:r>
      <w:r>
        <w:tab/>
      </w:r>
      <w:r w:rsidR="001A09A3">
        <w:fldChar w:fldCharType="begin"/>
      </w:r>
      <w:r>
        <w:instrText xml:space="preserve"> PAGEREF _Toc156045295 \h </w:instrText>
      </w:r>
      <w:r w:rsidR="001A09A3">
        <w:fldChar w:fldCharType="separate"/>
      </w:r>
      <w:r>
        <w:t>4</w:t>
      </w:r>
      <w:r w:rsidR="001A09A3">
        <w:fldChar w:fldCharType="end"/>
      </w:r>
    </w:p>
    <w:p w:rsidR="00AB0EC8" w:rsidRDefault="00AB0EC8">
      <w:pPr>
        <w:pStyle w:val="TOC1"/>
        <w:rPr>
          <w:rFonts w:asciiTheme="minorHAnsi" w:eastAsiaTheme="minorEastAsia" w:hAnsiTheme="minorHAnsi" w:cstheme="minorBidi"/>
          <w:b w:val="0"/>
          <w:sz w:val="22"/>
          <w:szCs w:val="22"/>
        </w:rPr>
      </w:pPr>
      <w:r>
        <w:t>5. Potential Design Enhancements</w:t>
      </w:r>
      <w:r>
        <w:tab/>
      </w:r>
      <w:r w:rsidR="001A09A3">
        <w:fldChar w:fldCharType="begin"/>
      </w:r>
      <w:r>
        <w:instrText xml:space="preserve"> PAGEREF _Toc156045296 \h </w:instrText>
      </w:r>
      <w:r w:rsidR="001A09A3">
        <w:fldChar w:fldCharType="separate"/>
      </w:r>
      <w:r>
        <w:t>4</w:t>
      </w:r>
      <w:r w:rsidR="001A09A3">
        <w:fldChar w:fldCharType="end"/>
      </w:r>
    </w:p>
    <w:p w:rsidR="00AB0EC8" w:rsidRDefault="00AB0EC8">
      <w:pPr>
        <w:pStyle w:val="TOC2"/>
        <w:rPr>
          <w:rFonts w:asciiTheme="minorHAnsi" w:eastAsiaTheme="minorEastAsia" w:hAnsiTheme="minorHAnsi" w:cstheme="minorBidi"/>
          <w:sz w:val="22"/>
          <w:szCs w:val="22"/>
        </w:rPr>
      </w:pPr>
      <w:r>
        <w:t>5.1 Additional Control Verification</w:t>
      </w:r>
      <w:r>
        <w:tab/>
      </w:r>
      <w:r w:rsidR="001A09A3">
        <w:fldChar w:fldCharType="begin"/>
      </w:r>
      <w:r>
        <w:instrText xml:space="preserve"> PAGEREF _Toc156045297 \h </w:instrText>
      </w:r>
      <w:r w:rsidR="001A09A3">
        <w:fldChar w:fldCharType="separate"/>
      </w:r>
      <w:r>
        <w:t>4</w:t>
      </w:r>
      <w:r w:rsidR="001A09A3">
        <w:fldChar w:fldCharType="end"/>
      </w:r>
    </w:p>
    <w:p w:rsidR="00AB0EC8" w:rsidRDefault="00AB0EC8">
      <w:pPr>
        <w:pStyle w:val="TOC2"/>
        <w:rPr>
          <w:rFonts w:asciiTheme="minorHAnsi" w:eastAsiaTheme="minorEastAsia" w:hAnsiTheme="minorHAnsi" w:cstheme="minorBidi"/>
          <w:sz w:val="22"/>
          <w:szCs w:val="22"/>
        </w:rPr>
      </w:pPr>
      <w:r>
        <w:t>5.2 Minimum Accessibility Requirement Verification</w:t>
      </w:r>
      <w:r>
        <w:tab/>
      </w:r>
      <w:r w:rsidR="001A09A3">
        <w:fldChar w:fldCharType="begin"/>
      </w:r>
      <w:r>
        <w:instrText xml:space="preserve"> PAGEREF _Toc156045298 \h </w:instrText>
      </w:r>
      <w:r w:rsidR="001A09A3">
        <w:fldChar w:fldCharType="separate"/>
      </w:r>
      <w:r>
        <w:t>4</w:t>
      </w:r>
      <w:r w:rsidR="001A09A3">
        <w:fldChar w:fldCharType="end"/>
      </w:r>
    </w:p>
    <w:p w:rsidR="00AB0EC8" w:rsidRDefault="00AB0EC8">
      <w:pPr>
        <w:pStyle w:val="TOC2"/>
        <w:rPr>
          <w:rFonts w:asciiTheme="minorHAnsi" w:eastAsiaTheme="minorEastAsia" w:hAnsiTheme="minorHAnsi" w:cstheme="minorBidi"/>
          <w:sz w:val="22"/>
          <w:szCs w:val="22"/>
        </w:rPr>
      </w:pPr>
      <w:r>
        <w:t>5.3 How to really do screen reader testing</w:t>
      </w:r>
      <w:r>
        <w:tab/>
      </w:r>
      <w:r w:rsidR="001A09A3">
        <w:fldChar w:fldCharType="begin"/>
      </w:r>
      <w:r>
        <w:instrText xml:space="preserve"> PAGEREF _Toc156045299 \h </w:instrText>
      </w:r>
      <w:r w:rsidR="001A09A3">
        <w:fldChar w:fldCharType="separate"/>
      </w:r>
      <w:r>
        <w:t>4</w:t>
      </w:r>
      <w:r w:rsidR="001A09A3">
        <w:fldChar w:fldCharType="end"/>
      </w:r>
    </w:p>
    <w:p w:rsidR="00AB0EC8" w:rsidRDefault="00AB0EC8">
      <w:pPr>
        <w:pStyle w:val="TOC2"/>
        <w:rPr>
          <w:rFonts w:asciiTheme="minorHAnsi" w:eastAsiaTheme="minorEastAsia" w:hAnsiTheme="minorHAnsi" w:cstheme="minorBidi"/>
          <w:sz w:val="22"/>
          <w:szCs w:val="22"/>
        </w:rPr>
      </w:pPr>
      <w:r>
        <w:t>5.4 Implementing the Role-based strategy for MSAA</w:t>
      </w:r>
      <w:r>
        <w:tab/>
      </w:r>
      <w:r w:rsidR="001A09A3">
        <w:fldChar w:fldCharType="begin"/>
      </w:r>
      <w:r>
        <w:instrText xml:space="preserve"> PAGEREF _Toc156045300 \h </w:instrText>
      </w:r>
      <w:r w:rsidR="001A09A3">
        <w:fldChar w:fldCharType="separate"/>
      </w:r>
      <w:r>
        <w:t>4</w:t>
      </w:r>
      <w:r w:rsidR="001A09A3">
        <w:fldChar w:fldCharType="end"/>
      </w:r>
    </w:p>
    <w:p w:rsidR="00AB0EC8" w:rsidRDefault="00AB0EC8">
      <w:pPr>
        <w:pStyle w:val="TOC1"/>
        <w:rPr>
          <w:rFonts w:asciiTheme="minorHAnsi" w:eastAsiaTheme="minorEastAsia" w:hAnsiTheme="minorHAnsi" w:cstheme="minorBidi"/>
          <w:b w:val="0"/>
          <w:sz w:val="22"/>
          <w:szCs w:val="22"/>
        </w:rPr>
      </w:pPr>
      <w:r>
        <w:t>6. Change History</w:t>
      </w:r>
      <w:r>
        <w:tab/>
      </w:r>
      <w:r w:rsidR="001A09A3">
        <w:fldChar w:fldCharType="begin"/>
      </w:r>
      <w:r>
        <w:instrText xml:space="preserve"> PAGEREF _Toc156045301 \h </w:instrText>
      </w:r>
      <w:r w:rsidR="001A09A3">
        <w:fldChar w:fldCharType="separate"/>
      </w:r>
      <w:r>
        <w:t>4</w:t>
      </w:r>
      <w:r w:rsidR="001A09A3">
        <w:fldChar w:fldCharType="end"/>
      </w:r>
    </w:p>
    <w:p w:rsidR="00AB0EC8" w:rsidRDefault="001A09A3">
      <w:r>
        <w:fldChar w:fldCharType="end"/>
      </w:r>
    </w:p>
    <w:p w:rsidR="00AB0EC8" w:rsidRDefault="00AB0EC8"/>
    <w:p w:rsidR="00AB0EC8" w:rsidRPr="00565E3E" w:rsidRDefault="00AB0EC8">
      <w:pPr>
        <w:sectPr w:rsidR="00AB0EC8" w:rsidRPr="00565E3E" w:rsidSect="00AA42F7">
          <w:headerReference w:type="even" r:id="rId10"/>
          <w:headerReference w:type="default" r:id="rId11"/>
          <w:footerReference w:type="even" r:id="rId12"/>
          <w:footerReference w:type="default" r:id="rId13"/>
          <w:headerReference w:type="first" r:id="rId14"/>
          <w:footerReference w:type="first" r:id="rId15"/>
          <w:type w:val="oddPage"/>
          <w:pgSz w:w="12240" w:h="15840" w:code="1"/>
          <w:pgMar w:top="1440" w:right="1152" w:bottom="1440" w:left="1152" w:header="720" w:footer="720" w:gutter="0"/>
          <w:pgNumType w:fmt="lowerRoman"/>
          <w:cols w:space="720"/>
          <w:titlePg/>
          <w:docGrid w:linePitch="272"/>
        </w:sectPr>
      </w:pPr>
    </w:p>
    <w:p w:rsidR="00395FF7" w:rsidRPr="00565E3E" w:rsidRDefault="00261091">
      <w:pPr>
        <w:pStyle w:val="Heading1"/>
        <w:rPr>
          <w:noProof w:val="0"/>
        </w:rPr>
      </w:pPr>
      <w:bookmarkStart w:id="1" w:name="_Toc22035656"/>
      <w:bookmarkStart w:id="2" w:name="_Toc119169067"/>
      <w:bookmarkStart w:id="3" w:name="_Toc119343527"/>
      <w:bookmarkStart w:id="4" w:name="_Toc152562616"/>
      <w:bookmarkStart w:id="5" w:name="_Toc156045275"/>
      <w:bookmarkEnd w:id="0"/>
      <w:r w:rsidRPr="00565E3E">
        <w:rPr>
          <w:noProof w:val="0"/>
        </w:rPr>
        <w:lastRenderedPageBreak/>
        <w:t>Overview</w:t>
      </w:r>
      <w:bookmarkEnd w:id="1"/>
      <w:bookmarkEnd w:id="2"/>
      <w:bookmarkEnd w:id="3"/>
      <w:bookmarkEnd w:id="4"/>
      <w:bookmarkEnd w:id="5"/>
    </w:p>
    <w:p w:rsidR="00C044B9" w:rsidRPr="00565E3E" w:rsidRDefault="00DC2E15" w:rsidP="00C044B9">
      <w:r>
        <w:t xml:space="preserve">MsaaVerify is a testing tool that verifies the MSAA properties and methods off of the IAccessible interface for commonly-used controls.  </w:t>
      </w:r>
    </w:p>
    <w:p w:rsidR="00395FF7" w:rsidRPr="00565E3E" w:rsidRDefault="00ED1937">
      <w:pPr>
        <w:pStyle w:val="Heading2"/>
        <w:rPr>
          <w:noProof w:val="0"/>
        </w:rPr>
      </w:pPr>
      <w:bookmarkStart w:id="6" w:name="_Toc152562617"/>
      <w:bookmarkStart w:id="7" w:name="_Toc156045276"/>
      <w:r w:rsidRPr="00565E3E">
        <w:rPr>
          <w:noProof w:val="0"/>
        </w:rPr>
        <w:t>Definitions</w:t>
      </w:r>
      <w:bookmarkEnd w:id="6"/>
      <w:bookmarkEnd w:id="7"/>
    </w:p>
    <w:p w:rsidR="00395FF7" w:rsidRPr="00565E3E" w:rsidRDefault="00DC2E15">
      <w:pPr>
        <w:pStyle w:val="Heading3"/>
        <w:rPr>
          <w:noProof w:val="0"/>
        </w:rPr>
      </w:pPr>
      <w:bookmarkStart w:id="8" w:name="_Toc156045277"/>
      <w:r>
        <w:rPr>
          <w:noProof w:val="0"/>
        </w:rPr>
        <w:t>MSAA</w:t>
      </w:r>
      <w:bookmarkEnd w:id="8"/>
    </w:p>
    <w:p w:rsidR="00395FF7" w:rsidRPr="00DC2E15" w:rsidRDefault="001A09A3">
      <w:pPr>
        <w:ind w:left="360"/>
      </w:pPr>
      <w:hyperlink r:id="rId16" w:history="1">
        <w:r w:rsidR="00DC2E15" w:rsidRPr="00DC2E15">
          <w:rPr>
            <w:rStyle w:val="Hyperlink"/>
          </w:rPr>
          <w:t>Microsoft Active Accessibility</w:t>
        </w:r>
      </w:hyperlink>
      <w:r w:rsidR="00DC2E15">
        <w:t xml:space="preserve"> - </w:t>
      </w:r>
      <w:r w:rsidR="00DC2E15" w:rsidRPr="00DC2E15">
        <w:t>Microsoft® Active Accessibility® 2.0 is a COM-based technology that improves the way accessibility aids</w:t>
      </w:r>
      <w:r w:rsidR="00AB148B">
        <w:t xml:space="preserve">, i.e. screen readers, Braille displays, screen magnifiers, </w:t>
      </w:r>
      <w:r w:rsidR="00DC2E15" w:rsidRPr="00DC2E15">
        <w:t>work with applications running on Microsoft Windows®</w:t>
      </w:r>
      <w:r w:rsidR="00DC2E15">
        <w:t xml:space="preserve"> by providing a </w:t>
      </w:r>
      <w:r w:rsidR="000664F6">
        <w:t>mechanism</w:t>
      </w:r>
      <w:r w:rsidR="00DC2E15">
        <w:t xml:space="preserve"> for </w:t>
      </w:r>
      <w:r w:rsidR="00DC2E15" w:rsidRPr="00DC2E15">
        <w:t>exposing information about user interface elements.</w:t>
      </w:r>
    </w:p>
    <w:p w:rsidR="008640AC" w:rsidRDefault="008640AC" w:rsidP="007272C3">
      <w:pPr>
        <w:pStyle w:val="Heading2"/>
        <w:rPr>
          <w:noProof w:val="0"/>
        </w:rPr>
      </w:pPr>
      <w:r>
        <w:rPr>
          <w:noProof w:val="0"/>
        </w:rPr>
        <w:t>Goals</w:t>
      </w:r>
    </w:p>
    <w:p w:rsidR="008640AC" w:rsidRDefault="008640AC" w:rsidP="008640AC">
      <w:pPr>
        <w:pStyle w:val="Heading3"/>
      </w:pPr>
      <w:bookmarkStart w:id="9" w:name="_Toc156045279"/>
      <w:r>
        <w:t>Release 1.0</w:t>
      </w:r>
      <w:bookmarkEnd w:id="9"/>
    </w:p>
    <w:p w:rsidR="008640AC" w:rsidRDefault="008640AC" w:rsidP="008640AC">
      <w:r>
        <w:t>MsaaVerify currently provides the following features</w:t>
      </w:r>
    </w:p>
    <w:p w:rsidR="008640AC" w:rsidRDefault="008640AC" w:rsidP="008640AC">
      <w:pPr>
        <w:pStyle w:val="ListParagraph"/>
        <w:numPr>
          <w:ilvl w:val="0"/>
          <w:numId w:val="25"/>
        </w:numPr>
      </w:pPr>
      <w:r>
        <w:t>view a control’s window handle (hwnd) under the mouse pointer</w:t>
      </w:r>
    </w:p>
    <w:p w:rsidR="008640AC" w:rsidRDefault="008640AC" w:rsidP="008640AC">
      <w:pPr>
        <w:pStyle w:val="ListParagraph"/>
        <w:numPr>
          <w:ilvl w:val="0"/>
          <w:numId w:val="25"/>
        </w:numPr>
      </w:pPr>
      <w:r>
        <w:t>view properties of a captured accessible object</w:t>
      </w:r>
    </w:p>
    <w:p w:rsidR="008640AC" w:rsidRDefault="008640AC" w:rsidP="008640AC">
      <w:pPr>
        <w:pStyle w:val="ListParagraph"/>
        <w:numPr>
          <w:ilvl w:val="0"/>
          <w:numId w:val="25"/>
        </w:numPr>
      </w:pPr>
      <w:r>
        <w:t>test properties of a captured accessible object</w:t>
      </w:r>
    </w:p>
    <w:p w:rsidR="007272C3" w:rsidRDefault="008640AC" w:rsidP="008640AC">
      <w:pPr>
        <w:pStyle w:val="Heading3"/>
      </w:pPr>
      <w:bookmarkStart w:id="10" w:name="_Toc156045280"/>
      <w:r>
        <w:t>Future Releases</w:t>
      </w:r>
      <w:bookmarkEnd w:id="10"/>
    </w:p>
    <w:p w:rsidR="008640AC" w:rsidRDefault="008640AC" w:rsidP="008640AC">
      <w:r>
        <w:t>Future plans for MsaaVerify consist of</w:t>
      </w:r>
    </w:p>
    <w:p w:rsidR="008640AC" w:rsidRDefault="00CA2C94" w:rsidP="008640AC">
      <w:pPr>
        <w:pStyle w:val="ListParagraph"/>
        <w:numPr>
          <w:ilvl w:val="0"/>
          <w:numId w:val="26"/>
        </w:numPr>
      </w:pPr>
      <w:r>
        <w:t>i</w:t>
      </w:r>
      <w:r w:rsidR="008640AC">
        <w:t xml:space="preserve">mplementing </w:t>
      </w:r>
      <w:r>
        <w:t xml:space="preserve">my </w:t>
      </w:r>
      <w:hyperlink r:id="rId17" w:history="1">
        <w:r w:rsidR="008640AC" w:rsidRPr="008640AC">
          <w:rPr>
            <w:rStyle w:val="Hyperlink"/>
          </w:rPr>
          <w:t>MSAA Role-Based Testing Strategy</w:t>
        </w:r>
      </w:hyperlink>
    </w:p>
    <w:p w:rsidR="00CA2C94" w:rsidRDefault="00CA2C94" w:rsidP="008640AC">
      <w:pPr>
        <w:pStyle w:val="ListParagraph"/>
        <w:numPr>
          <w:ilvl w:val="0"/>
          <w:numId w:val="26"/>
        </w:numPr>
      </w:pPr>
      <w:r>
        <w:t xml:space="preserve">providing a series of automated tests for </w:t>
      </w:r>
      <w:hyperlink r:id="rId18" w:history="1">
        <w:r w:rsidRPr="00CA2C94">
          <w:rPr>
            <w:rStyle w:val="Hyperlink"/>
          </w:rPr>
          <w:t>how to really do screen reader testing</w:t>
        </w:r>
      </w:hyperlink>
    </w:p>
    <w:p w:rsidR="00CA2C94" w:rsidRDefault="00CA2C94" w:rsidP="00CA2C94"/>
    <w:p w:rsidR="00CA2C94" w:rsidRDefault="00CA2C94" w:rsidP="00CA2C94">
      <w:r>
        <w:t xml:space="preserve">The ideal accessibility tool will tell </w:t>
      </w:r>
      <w:r w:rsidR="000664F6">
        <w:t xml:space="preserve">the developer what must be done at the minimum cost </w:t>
      </w:r>
      <w:r>
        <w:t xml:space="preserve">to support </w:t>
      </w:r>
      <w:r w:rsidR="000664F6">
        <w:t xml:space="preserve">baseline </w:t>
      </w:r>
      <w:r>
        <w:t xml:space="preserve">accessibility given the current layout.  </w:t>
      </w:r>
    </w:p>
    <w:p w:rsidR="00AB0EC8" w:rsidRDefault="00AB0EC8" w:rsidP="00CA2C94"/>
    <w:p w:rsidR="00AB0EC8" w:rsidRDefault="00AB0EC8" w:rsidP="00CA2C94">
      <w:r>
        <w:t xml:space="preserve">For additional information, see </w:t>
      </w:r>
      <w:hyperlink w:anchor="_Potential_Design_Enhancements" w:history="1">
        <w:r w:rsidRPr="00AB0EC8">
          <w:rPr>
            <w:rStyle w:val="Hyperlink"/>
          </w:rPr>
          <w:t>Section 5</w:t>
        </w:r>
      </w:hyperlink>
      <w:r>
        <w:t xml:space="preserve"> in this doc.</w:t>
      </w:r>
    </w:p>
    <w:p w:rsidR="00CA2C94" w:rsidRDefault="00CA2C94" w:rsidP="00CA2C94">
      <w:pPr>
        <w:pStyle w:val="Heading2"/>
        <w:rPr>
          <w:noProof w:val="0"/>
        </w:rPr>
      </w:pPr>
      <w:bookmarkStart w:id="11" w:name="_Toc156045281"/>
      <w:r>
        <w:rPr>
          <w:noProof w:val="0"/>
        </w:rPr>
        <w:t>Non-goals</w:t>
      </w:r>
      <w:bookmarkEnd w:id="11"/>
    </w:p>
    <w:p w:rsidR="00CA2C94" w:rsidRDefault="00CA2C94" w:rsidP="00CA2C94">
      <w:r>
        <w:t xml:space="preserve">I do not want MsaaVerify to morph into any other UI testing tool or UI design guideline.  Since I believe that </w:t>
      </w:r>
      <w:hyperlink r:id="rId19" w:history="1">
        <w:r w:rsidRPr="00CA2C94">
          <w:rPr>
            <w:rStyle w:val="Hyperlink"/>
          </w:rPr>
          <w:t>UI Consistency and Accessibility are two sides of the same coin</w:t>
        </w:r>
      </w:hyperlink>
      <w:r>
        <w:t>, some best practices and overlapping UI testing functionality may appear in the tool.  However, it is an explicit non-goal for such functionality to be designed into the tool.</w:t>
      </w:r>
    </w:p>
    <w:p w:rsidR="008640AC" w:rsidRDefault="008640AC" w:rsidP="008640AC">
      <w:pPr>
        <w:ind w:left="360"/>
      </w:pPr>
    </w:p>
    <w:p w:rsidR="00395FF7" w:rsidRPr="00565E3E" w:rsidRDefault="00AB148B">
      <w:pPr>
        <w:pStyle w:val="Heading2"/>
        <w:rPr>
          <w:noProof w:val="0"/>
        </w:rPr>
      </w:pPr>
      <w:bookmarkStart w:id="12" w:name="_Toc156045282"/>
      <w:r>
        <w:rPr>
          <w:noProof w:val="0"/>
        </w:rPr>
        <w:t>System Requirements</w:t>
      </w:r>
      <w:bookmarkEnd w:id="12"/>
    </w:p>
    <w:p w:rsidR="00CA2C94" w:rsidRDefault="00CA2C94" w:rsidP="00CA2C94">
      <w:pPr>
        <w:pStyle w:val="ListParagraph"/>
        <w:numPr>
          <w:ilvl w:val="0"/>
          <w:numId w:val="27"/>
        </w:numPr>
      </w:pPr>
      <w:r>
        <w:t>.NET Framework 2.0</w:t>
      </w:r>
    </w:p>
    <w:p w:rsidR="00C044B9" w:rsidRPr="00565E3E" w:rsidRDefault="00AB148B" w:rsidP="00CA2C94">
      <w:pPr>
        <w:pStyle w:val="ListParagraph"/>
        <w:numPr>
          <w:ilvl w:val="0"/>
          <w:numId w:val="27"/>
        </w:numPr>
      </w:pPr>
      <w:r>
        <w:t xml:space="preserve">Full support for MSAA v2.0 is provided in Windows XP and Windows Server 2003.  For all other Windows versions, view the </w:t>
      </w:r>
      <w:hyperlink r:id="rId20" w:history="1">
        <w:r w:rsidRPr="00AB148B">
          <w:rPr>
            <w:rStyle w:val="Hyperlink"/>
          </w:rPr>
          <w:t>supported platforms guide on MSDN</w:t>
        </w:r>
      </w:hyperlink>
      <w:r>
        <w:t>.</w:t>
      </w:r>
    </w:p>
    <w:p w:rsidR="006B6F0F" w:rsidRPr="00565E3E" w:rsidRDefault="006B6F0F"/>
    <w:p w:rsidR="00395FF7" w:rsidRPr="00565E3E" w:rsidRDefault="001A5C53">
      <w:pPr>
        <w:pStyle w:val="Heading1"/>
        <w:rPr>
          <w:noProof w:val="0"/>
        </w:rPr>
      </w:pPr>
      <w:bookmarkStart w:id="13" w:name="_Toc152562628"/>
      <w:bookmarkStart w:id="14" w:name="_Toc156045283"/>
      <w:r w:rsidRPr="00565E3E">
        <w:rPr>
          <w:noProof w:val="0"/>
        </w:rPr>
        <w:t>High Level Design</w:t>
      </w:r>
      <w:bookmarkEnd w:id="13"/>
      <w:bookmarkEnd w:id="14"/>
    </w:p>
    <w:p w:rsidR="00395FF7" w:rsidRDefault="00AC0207">
      <w:pPr>
        <w:pStyle w:val="Heading2"/>
        <w:rPr>
          <w:noProof w:val="0"/>
        </w:rPr>
      </w:pPr>
      <w:bookmarkStart w:id="15" w:name="_Toc156045284"/>
      <w:r>
        <w:rPr>
          <w:noProof w:val="0"/>
        </w:rPr>
        <w:t>Overview</w:t>
      </w:r>
      <w:bookmarkEnd w:id="15"/>
    </w:p>
    <w:p w:rsidR="00D96DA4" w:rsidRDefault="00D96DA4" w:rsidP="00D96DA4"/>
    <w:p w:rsidR="00AC0207" w:rsidRDefault="00AC0207" w:rsidP="00D96DA4">
      <w:r>
        <w:t xml:space="preserve">By default, MsaaVerify uses crosshairs, similar to applications like Spy++ and AccExplorer, to instantiate an accessible object </w:t>
      </w:r>
      <w:r w:rsidR="00634005">
        <w:t>found under the mouse pointer’s current position</w:t>
      </w:r>
      <w:r>
        <w:t xml:space="preserve">.  An additional </w:t>
      </w:r>
      <w:r>
        <w:lastRenderedPageBreak/>
        <w:t xml:space="preserve">option is provided to capture the accessible object based on </w:t>
      </w:r>
      <w:r w:rsidR="00634005">
        <w:t xml:space="preserve">the user-entered </w:t>
      </w:r>
      <w:r>
        <w:t>control window handle.</w:t>
      </w:r>
      <w:r w:rsidR="00634005">
        <w:t xml:space="preserve">  </w:t>
      </w:r>
    </w:p>
    <w:p w:rsidR="00634005" w:rsidRDefault="00634005" w:rsidP="00D96DA4"/>
    <w:p w:rsidR="00634005" w:rsidRDefault="00634005" w:rsidP="00D96DA4">
      <w:r>
        <w:t>Only one accessible object can be captured at a time.  If a child ele</w:t>
      </w:r>
      <w:r w:rsidR="00C2373D">
        <w:t xml:space="preserve">ment is captured, </w:t>
      </w:r>
      <w:r w:rsidR="000664F6">
        <w:t>e.g.</w:t>
      </w:r>
      <w:r>
        <w:t xml:space="preserve"> a listbox item, </w:t>
      </w:r>
      <w:r w:rsidR="00C2373D">
        <w:t xml:space="preserve">the parent object will be the main object verified.  Very lightweight verification will be performed on the child elements, as most accessibility bugs are found at the parent level for common controls.   For custom controls, there is a high risk of accessibility bugs </w:t>
      </w:r>
      <w:r w:rsidR="002B6924">
        <w:t>at both parent and child levels; however, implementing verification techniques for custom cont</w:t>
      </w:r>
      <w:r w:rsidR="000725EB">
        <w:t>rols is out of scope for the 1.1</w:t>
      </w:r>
      <w:r w:rsidR="002B6924">
        <w:t xml:space="preserve"> release.</w:t>
      </w:r>
    </w:p>
    <w:p w:rsidR="00AC0207" w:rsidRDefault="00AC0207" w:rsidP="00D96DA4"/>
    <w:p w:rsidR="00634005" w:rsidRDefault="002B6924" w:rsidP="00D96DA4">
      <w:r>
        <w:t>A</w:t>
      </w:r>
      <w:r w:rsidR="00AC0207">
        <w:t xml:space="preserve">ll accessibility verifications are based on the accessible object role type.  For example, an accessible object of role “PushButton” will run through different </w:t>
      </w:r>
      <w:r>
        <w:t xml:space="preserve">test suite </w:t>
      </w:r>
      <w:r w:rsidR="00AC0207">
        <w:t xml:space="preserve">than an accessible object of role “Editable Text.” </w:t>
      </w:r>
    </w:p>
    <w:p w:rsidR="002B6924" w:rsidRDefault="002B6924" w:rsidP="00D96DA4"/>
    <w:p w:rsidR="00634005" w:rsidRDefault="002B6924" w:rsidP="00D96DA4">
      <w:r>
        <w:t>Verification re</w:t>
      </w:r>
      <w:r w:rsidR="002E0345">
        <w:t>sults are displayed in the UI along with additional information describing why the error occurred.  My hope is to update the results UI for the 1.</w:t>
      </w:r>
      <w:r w:rsidR="000725EB">
        <w:t>1</w:t>
      </w:r>
      <w:r w:rsidR="002E0345">
        <w:t xml:space="preserve"> release to make it more presentable.</w:t>
      </w:r>
    </w:p>
    <w:p w:rsidR="00395FF7" w:rsidRPr="00565E3E" w:rsidRDefault="00261091">
      <w:pPr>
        <w:pStyle w:val="Heading1"/>
        <w:rPr>
          <w:noProof w:val="0"/>
        </w:rPr>
      </w:pPr>
      <w:bookmarkStart w:id="16" w:name="_Toc119343536"/>
      <w:bookmarkStart w:id="17" w:name="_Toc152562637"/>
      <w:bookmarkStart w:id="18" w:name="_Toc156045285"/>
      <w:r w:rsidRPr="00565E3E">
        <w:rPr>
          <w:noProof w:val="0"/>
        </w:rPr>
        <w:t>Design</w:t>
      </w:r>
      <w:bookmarkEnd w:id="16"/>
      <w:bookmarkEnd w:id="17"/>
      <w:bookmarkEnd w:id="18"/>
    </w:p>
    <w:p w:rsidR="001718AA" w:rsidRDefault="001718AA">
      <w:pPr>
        <w:pStyle w:val="Heading2"/>
        <w:rPr>
          <w:noProof w:val="0"/>
        </w:rPr>
      </w:pPr>
      <w:bookmarkStart w:id="19" w:name="_Toc156045286"/>
      <w:bookmarkStart w:id="20" w:name="_Toc152562638"/>
      <w:r w:rsidRPr="00565E3E">
        <w:rPr>
          <w:noProof w:val="0"/>
        </w:rPr>
        <w:t>Class Design</w:t>
      </w:r>
      <w:bookmarkEnd w:id="19"/>
      <w:r w:rsidR="002E0345">
        <w:rPr>
          <w:noProof w:val="0"/>
        </w:rPr>
        <w:t xml:space="preserve"> </w:t>
      </w:r>
      <w:bookmarkEnd w:id="20"/>
    </w:p>
    <w:p w:rsidR="002E0345" w:rsidRPr="002E0345" w:rsidRDefault="002E0345" w:rsidP="002E0345">
      <w:r w:rsidRPr="002E0345">
        <w:rPr>
          <w:i/>
        </w:rPr>
        <w:t>MsaaVerify</w:t>
      </w:r>
      <w:r>
        <w:t xml:space="preserve"> is the only namespace used throughout the project.</w:t>
      </w:r>
    </w:p>
    <w:p w:rsidR="002E0345" w:rsidRDefault="002E0345" w:rsidP="001718AA">
      <w:pPr>
        <w:pStyle w:val="Heading3"/>
        <w:rPr>
          <w:noProof w:val="0"/>
        </w:rPr>
      </w:pPr>
      <w:bookmarkStart w:id="21" w:name="_Toc156045287"/>
      <w:r>
        <w:rPr>
          <w:noProof w:val="0"/>
        </w:rPr>
        <w:t>UI Components</w:t>
      </w:r>
      <w:bookmarkEnd w:id="21"/>
    </w:p>
    <w:p w:rsidR="001718AA" w:rsidRDefault="002E0345" w:rsidP="002E0345">
      <w:pPr>
        <w:pStyle w:val="Heading4"/>
      </w:pPr>
      <w:bookmarkStart w:id="22" w:name="_Toc156045288"/>
      <w:r>
        <w:t>MainForm</w:t>
      </w:r>
      <w:bookmarkEnd w:id="22"/>
    </w:p>
    <w:p w:rsidR="001718AA" w:rsidRDefault="002E0345" w:rsidP="001718AA">
      <w:r>
        <w:t xml:space="preserve">The MainForm class represents the main </w:t>
      </w:r>
      <w:r w:rsidR="006C3E01">
        <w:t>w</w:t>
      </w:r>
      <w:r>
        <w:t>inform for MsaaVerify.  The following methods are represented in this class</w:t>
      </w:r>
    </w:p>
    <w:p w:rsidR="002E0345" w:rsidRDefault="002E0345" w:rsidP="002E0345">
      <w:pPr>
        <w:pStyle w:val="ListParagraph"/>
        <w:numPr>
          <w:ilvl w:val="0"/>
          <w:numId w:val="28"/>
        </w:numPr>
      </w:pPr>
      <w:r>
        <w:t>Handling the Spy-like crosshairs</w:t>
      </w:r>
    </w:p>
    <w:p w:rsidR="002E0345" w:rsidRDefault="002E0345" w:rsidP="002E0345">
      <w:pPr>
        <w:pStyle w:val="ListParagraph"/>
        <w:numPr>
          <w:ilvl w:val="0"/>
          <w:numId w:val="28"/>
        </w:numPr>
      </w:pPr>
      <w:r>
        <w:t>Drawing the box around the captured object</w:t>
      </w:r>
    </w:p>
    <w:p w:rsidR="002E0345" w:rsidRDefault="006C3E01" w:rsidP="002E0345">
      <w:pPr>
        <w:pStyle w:val="ListParagraph"/>
        <w:numPr>
          <w:ilvl w:val="0"/>
          <w:numId w:val="28"/>
        </w:numPr>
      </w:pPr>
      <w:r>
        <w:t>Filtering out the desired accessible object from the captured object</w:t>
      </w:r>
    </w:p>
    <w:p w:rsidR="006C3E01" w:rsidRDefault="006C3E01" w:rsidP="006C3E01">
      <w:pPr>
        <w:pStyle w:val="ListParagraph"/>
        <w:numPr>
          <w:ilvl w:val="0"/>
          <w:numId w:val="28"/>
        </w:numPr>
      </w:pPr>
      <w:r>
        <w:t>Updating the UI with the desired accessible object</w:t>
      </w:r>
    </w:p>
    <w:p w:rsidR="006C3E01" w:rsidRPr="00565E3E" w:rsidRDefault="006C3E01" w:rsidP="006C3E01">
      <w:pPr>
        <w:pStyle w:val="ListParagraph"/>
        <w:numPr>
          <w:ilvl w:val="0"/>
          <w:numId w:val="28"/>
        </w:numPr>
      </w:pPr>
      <w:r>
        <w:t>Handling all controls on the main winform</w:t>
      </w:r>
    </w:p>
    <w:p w:rsidR="006C3E01" w:rsidRDefault="006C3E01" w:rsidP="006C3E01">
      <w:pPr>
        <w:pStyle w:val="Heading4"/>
      </w:pPr>
      <w:bookmarkStart w:id="23" w:name="_Toc156045289"/>
      <w:r>
        <w:t>HelpVerifications</w:t>
      </w:r>
      <w:bookmarkEnd w:id="23"/>
    </w:p>
    <w:p w:rsidR="006C3E01" w:rsidRPr="006C3E01" w:rsidRDefault="0066304E" w:rsidP="006C3E01">
      <w:r>
        <w:t xml:space="preserve">The HelpVerifications class is a simple modal dialog to show the corresponding MSDN topic for the selected control or MSAA property.  This dialog is in </w:t>
      </w:r>
      <w:r w:rsidR="000664F6">
        <w:t xml:space="preserve">a </w:t>
      </w:r>
      <w:r>
        <w:t>desperate need for a redesign.</w:t>
      </w:r>
    </w:p>
    <w:p w:rsidR="0066304E" w:rsidRDefault="0066304E" w:rsidP="0066304E">
      <w:pPr>
        <w:pStyle w:val="Heading3"/>
        <w:rPr>
          <w:noProof w:val="0"/>
        </w:rPr>
      </w:pPr>
      <w:bookmarkStart w:id="24" w:name="_Toc156045290"/>
      <w:r>
        <w:rPr>
          <w:noProof w:val="0"/>
        </w:rPr>
        <w:t>AccessibleObject</w:t>
      </w:r>
      <w:bookmarkEnd w:id="24"/>
    </w:p>
    <w:p w:rsidR="00B02445" w:rsidRDefault="00B02445" w:rsidP="00913407">
      <w:r>
        <w:t>The AccessibleObject class serves two primary functions:</w:t>
      </w:r>
    </w:p>
    <w:p w:rsidR="00B02445" w:rsidRDefault="00B02445" w:rsidP="00B02445">
      <w:pPr>
        <w:pStyle w:val="ListParagraph"/>
        <w:numPr>
          <w:ilvl w:val="0"/>
          <w:numId w:val="29"/>
        </w:numPr>
      </w:pPr>
      <w:r>
        <w:t>Wrapper class for the captured control’s IAccessible implementation, providing all the necessary method and properties to obtain MSAA information</w:t>
      </w:r>
    </w:p>
    <w:p w:rsidR="000664F6" w:rsidRDefault="000B0CF7" w:rsidP="000664F6">
      <w:pPr>
        <w:pStyle w:val="ListParagraph"/>
        <w:numPr>
          <w:ilvl w:val="0"/>
          <w:numId w:val="29"/>
        </w:numPr>
      </w:pPr>
      <w:r>
        <w:t>Any Window’s user32.dll calls needed to obtain additional information on the control, for example, retrieving the control’s caption</w:t>
      </w:r>
    </w:p>
    <w:p w:rsidR="000B0CF7" w:rsidRDefault="000B0CF7" w:rsidP="000B0CF7">
      <w:pPr>
        <w:pStyle w:val="Heading3"/>
        <w:rPr>
          <w:noProof w:val="0"/>
        </w:rPr>
      </w:pPr>
      <w:bookmarkStart w:id="25" w:name="_Toc156045291"/>
      <w:r>
        <w:rPr>
          <w:noProof w:val="0"/>
        </w:rPr>
        <w:t>Verifications</w:t>
      </w:r>
      <w:bookmarkEnd w:id="25"/>
    </w:p>
    <w:p w:rsidR="000664F6" w:rsidRDefault="000B0CF7" w:rsidP="000B0CF7">
      <w:r>
        <w:t>This class performs the actual verifications against the AccessibleObject object</w:t>
      </w:r>
      <w:r w:rsidR="000664F6">
        <w:t>.  This class is broken down into two types of classes:</w:t>
      </w:r>
    </w:p>
    <w:p w:rsidR="000664F6" w:rsidRDefault="000664F6" w:rsidP="000664F6">
      <w:pPr>
        <w:pStyle w:val="ListParagraph"/>
        <w:numPr>
          <w:ilvl w:val="0"/>
          <w:numId w:val="30"/>
        </w:numPr>
      </w:pPr>
      <w:r>
        <w:t>BaseVerifications – contains the baseline verifications that are performed among all the various MSAA properties</w:t>
      </w:r>
    </w:p>
    <w:p w:rsidR="000664F6" w:rsidRDefault="000664F6" w:rsidP="000664F6">
      <w:pPr>
        <w:pStyle w:val="ListParagraph"/>
        <w:numPr>
          <w:ilvl w:val="0"/>
          <w:numId w:val="30"/>
        </w:numPr>
      </w:pPr>
      <w:r>
        <w:lastRenderedPageBreak/>
        <w:t>&lt;Control&gt;Verifications – derives from BasVerifications, this class contains the verifications specific to that control.  For example, a text box control requires a MSAA Value, but a push button does not.</w:t>
      </w:r>
    </w:p>
    <w:p w:rsidR="000725EB" w:rsidRDefault="000725EB" w:rsidP="000725EB">
      <w:pPr>
        <w:pStyle w:val="Heading3"/>
        <w:rPr>
          <w:noProof w:val="0"/>
        </w:rPr>
      </w:pPr>
      <w:bookmarkStart w:id="26" w:name="_Toc156045292"/>
      <w:r>
        <w:rPr>
          <w:noProof w:val="0"/>
        </w:rPr>
        <w:t>Exceptions</w:t>
      </w:r>
      <w:bookmarkEnd w:id="26"/>
    </w:p>
    <w:p w:rsidR="000725EB" w:rsidRPr="000725EB" w:rsidRDefault="000725EB" w:rsidP="000725EB">
      <w:r>
        <w:t>This class contains exceptions unique to MsaaVerify.</w:t>
      </w:r>
    </w:p>
    <w:p w:rsidR="000725EB" w:rsidRDefault="000725EB" w:rsidP="000725EB"/>
    <w:p w:rsidR="00395FF7" w:rsidRPr="00565E3E" w:rsidRDefault="0066304E" w:rsidP="003A411D">
      <w:pPr>
        <w:pStyle w:val="Heading2"/>
        <w:rPr>
          <w:noProof w:val="0"/>
        </w:rPr>
      </w:pPr>
      <w:bookmarkStart w:id="27" w:name="_Toc152562657"/>
      <w:bookmarkStart w:id="28" w:name="_Toc156045293"/>
      <w:r>
        <w:rPr>
          <w:noProof w:val="0"/>
        </w:rPr>
        <w:t>E</w:t>
      </w:r>
      <w:r w:rsidR="00DA60B6" w:rsidRPr="00565E3E">
        <w:rPr>
          <w:noProof w:val="0"/>
        </w:rPr>
        <w:t>xecution Workflow</w:t>
      </w:r>
      <w:bookmarkEnd w:id="27"/>
      <w:bookmarkEnd w:id="28"/>
    </w:p>
    <w:p w:rsidR="00DA60B6" w:rsidRPr="00565E3E" w:rsidRDefault="000725EB" w:rsidP="00DA60B6">
      <w:r>
        <w:t xml:space="preserve">There are two ways </w:t>
      </w:r>
      <w:r w:rsidR="00A9692B">
        <w:t xml:space="preserve">to capture an accessible object using MsaaVerify.  </w:t>
      </w:r>
      <w:r w:rsidR="0095238B">
        <w:t>Given that there are no issues with MSAA (note MsaaVerify does not and will not test for this), both functions will return the same AccessibleObject.</w:t>
      </w:r>
    </w:p>
    <w:p w:rsidR="00A9692B" w:rsidRDefault="00A9692B" w:rsidP="00DA60B6"/>
    <w:p w:rsidR="00A9692B" w:rsidRPr="00A9692B" w:rsidRDefault="00A9692B" w:rsidP="00DA60B6">
      <w:pPr>
        <w:rPr>
          <w:rStyle w:val="IntenseEmphasis"/>
          <w:i w:val="0"/>
        </w:rPr>
      </w:pPr>
      <w:r w:rsidRPr="00A9692B">
        <w:rPr>
          <w:rStyle w:val="IntenseEmphasis"/>
          <w:i w:val="0"/>
        </w:rPr>
        <w:t xml:space="preserve">AccessibleObjectFromPoint </w:t>
      </w:r>
    </w:p>
    <w:p w:rsidR="00DA60B6" w:rsidRDefault="000725EB" w:rsidP="00DA60B6">
      <w:r>
        <w:t xml:space="preserve">The default setting is to use the mouse pointer to capture the accessible object that resides beneath </w:t>
      </w:r>
      <w:r w:rsidR="00A9692B">
        <w:t xml:space="preserve">it.  When the mouse click is released, the function AccessibleObjectFromPoint is called passing in the mouse pointer’s current (x,y) coordinates.  </w:t>
      </w:r>
    </w:p>
    <w:p w:rsidR="00A9692B" w:rsidRDefault="00A9692B" w:rsidP="00DA60B6"/>
    <w:p w:rsidR="00A9692B" w:rsidRPr="00A9692B" w:rsidRDefault="00A9692B" w:rsidP="00DA60B6">
      <w:pPr>
        <w:rPr>
          <w:i/>
        </w:rPr>
      </w:pPr>
      <w:r w:rsidRPr="00A9692B">
        <w:rPr>
          <w:rStyle w:val="IntenseEmphasis"/>
          <w:i w:val="0"/>
        </w:rPr>
        <w:t>AccessibleObjectFromWindow</w:t>
      </w:r>
    </w:p>
    <w:p w:rsidR="000725EB" w:rsidRPr="00565E3E" w:rsidRDefault="00F95F15" w:rsidP="00DA60B6">
      <w:r>
        <w:t>There is an optional setting to enter a control’s window handle</w:t>
      </w:r>
      <w:r w:rsidR="0095238B">
        <w:t xml:space="preserve"> to call the </w:t>
      </w:r>
      <w:r>
        <w:t>function AccessibleObjectFromWindow.</w:t>
      </w:r>
      <w:r w:rsidR="0095238B">
        <w:t xml:space="preserve">  </w:t>
      </w:r>
    </w:p>
    <w:p w:rsidR="00133D49" w:rsidRPr="00565E3E" w:rsidRDefault="00133D49" w:rsidP="00133D49">
      <w:pPr>
        <w:pStyle w:val="Heading3"/>
        <w:rPr>
          <w:noProof w:val="0"/>
        </w:rPr>
      </w:pPr>
      <w:bookmarkStart w:id="29" w:name="_Toc152562659"/>
      <w:bookmarkStart w:id="30" w:name="_Toc156045294"/>
      <w:r w:rsidRPr="00565E3E">
        <w:rPr>
          <w:noProof w:val="0"/>
        </w:rPr>
        <w:t>Workflow</w:t>
      </w:r>
      <w:bookmarkEnd w:id="29"/>
      <w:r w:rsidR="0095238B">
        <w:rPr>
          <w:noProof w:val="0"/>
        </w:rPr>
        <w:t xml:space="preserve"> Diagram</w:t>
      </w:r>
      <w:bookmarkEnd w:id="30"/>
    </w:p>
    <w:p w:rsidR="00FB51DC" w:rsidRDefault="00C74F6F" w:rsidP="00FB51DC">
      <w:r>
        <w:object w:dxaOrig="8705" w:dyaOrig="7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367.2pt" o:ole="">
            <v:imagedata r:id="rId21" o:title=""/>
          </v:shape>
          <o:OLEObject Type="Embed" ProgID="Visio.Drawing.11" ShapeID="_x0000_i1025" DrawAspect="Content" ObjectID="_1229938898" r:id="rId22"/>
        </w:object>
      </w:r>
    </w:p>
    <w:p w:rsidR="00463843" w:rsidRPr="00565E3E" w:rsidRDefault="00463843">
      <w:pPr>
        <w:pStyle w:val="Heading1"/>
        <w:rPr>
          <w:noProof w:val="0"/>
        </w:rPr>
      </w:pPr>
      <w:bookmarkStart w:id="31" w:name="_Toc152562661"/>
      <w:bookmarkStart w:id="32" w:name="_Toc156045295"/>
      <w:bookmarkStart w:id="33" w:name="_Toc119343542"/>
      <w:r w:rsidRPr="00565E3E">
        <w:rPr>
          <w:noProof w:val="0"/>
        </w:rPr>
        <w:lastRenderedPageBreak/>
        <w:t>Unit Tests</w:t>
      </w:r>
      <w:bookmarkEnd w:id="31"/>
      <w:bookmarkEnd w:id="32"/>
    </w:p>
    <w:p w:rsidR="005C3B81" w:rsidRPr="00565E3E" w:rsidRDefault="0095238B" w:rsidP="005C3B81">
      <w:r>
        <w:t>Yeah, these would be a good thing one day.</w:t>
      </w:r>
    </w:p>
    <w:p w:rsidR="00395FF7" w:rsidRPr="00565E3E" w:rsidRDefault="00A96D68">
      <w:pPr>
        <w:pStyle w:val="Heading1"/>
        <w:rPr>
          <w:noProof w:val="0"/>
        </w:rPr>
      </w:pPr>
      <w:bookmarkStart w:id="34" w:name="_Potential_Design_Enhancements"/>
      <w:bookmarkStart w:id="35" w:name="_Toc152562662"/>
      <w:bookmarkStart w:id="36" w:name="_Toc156045296"/>
      <w:bookmarkEnd w:id="34"/>
      <w:r w:rsidRPr="00565E3E">
        <w:rPr>
          <w:noProof w:val="0"/>
        </w:rPr>
        <w:t xml:space="preserve">Potential </w:t>
      </w:r>
      <w:r w:rsidR="00C92FF2" w:rsidRPr="00565E3E">
        <w:rPr>
          <w:noProof w:val="0"/>
        </w:rPr>
        <w:t>Design</w:t>
      </w:r>
      <w:r w:rsidRPr="00565E3E">
        <w:rPr>
          <w:noProof w:val="0"/>
        </w:rPr>
        <w:t xml:space="preserve"> Enhancements</w:t>
      </w:r>
      <w:bookmarkEnd w:id="35"/>
      <w:bookmarkEnd w:id="36"/>
    </w:p>
    <w:p w:rsidR="00395FF7" w:rsidRPr="00565E3E" w:rsidRDefault="0095238B">
      <w:pPr>
        <w:pStyle w:val="Heading2"/>
        <w:rPr>
          <w:noProof w:val="0"/>
        </w:rPr>
      </w:pPr>
      <w:bookmarkStart w:id="37" w:name="_Toc156045297"/>
      <w:r>
        <w:rPr>
          <w:noProof w:val="0"/>
        </w:rPr>
        <w:t>Additional Control Verification</w:t>
      </w:r>
      <w:bookmarkEnd w:id="37"/>
    </w:p>
    <w:p w:rsidR="00C92FF2" w:rsidRDefault="0095238B">
      <w:r>
        <w:t>The first work item for MsaaVerify is to i</w:t>
      </w:r>
      <w:r w:rsidR="00EA008C">
        <w:t>mplement support for commonly-used controls, like static text, list boxes, tree views, and so forth.</w:t>
      </w:r>
    </w:p>
    <w:p w:rsidR="00C92FF2" w:rsidRDefault="00EA008C" w:rsidP="00C92FF2">
      <w:pPr>
        <w:pStyle w:val="Heading2"/>
        <w:rPr>
          <w:noProof w:val="0"/>
        </w:rPr>
      </w:pPr>
      <w:bookmarkStart w:id="38" w:name="_Toc152562664"/>
      <w:bookmarkStart w:id="39" w:name="_Toc156045298"/>
      <w:r>
        <w:rPr>
          <w:noProof w:val="0"/>
        </w:rPr>
        <w:t>Minimum Accessibility Requirement</w:t>
      </w:r>
      <w:bookmarkEnd w:id="38"/>
      <w:r>
        <w:rPr>
          <w:noProof w:val="0"/>
        </w:rPr>
        <w:t xml:space="preserve"> Verification</w:t>
      </w:r>
      <w:bookmarkEnd w:id="39"/>
    </w:p>
    <w:p w:rsidR="00EA008C" w:rsidRDefault="00EA008C" w:rsidP="00EA008C">
      <w:r>
        <w:t>There’s a lot more to supporting accessibility than just implementing MSAA properly.  For example, there’s the use of High Contrast, Tab Order, Font Size, and so forth.  There needs to be a single “capture the window and verify all priority 1 accessibility requirements” verification method.</w:t>
      </w:r>
    </w:p>
    <w:p w:rsidR="00AB0EC8" w:rsidRDefault="00AB0EC8" w:rsidP="00AB0EC8">
      <w:pPr>
        <w:pStyle w:val="Heading2"/>
        <w:rPr>
          <w:noProof w:val="0"/>
        </w:rPr>
      </w:pPr>
      <w:bookmarkStart w:id="40" w:name="_Toc156045299"/>
      <w:r>
        <w:rPr>
          <w:noProof w:val="0"/>
        </w:rPr>
        <w:t>How to really do screen reader testing</w:t>
      </w:r>
      <w:bookmarkEnd w:id="40"/>
    </w:p>
    <w:p w:rsidR="00AB0EC8" w:rsidRPr="00AB0EC8" w:rsidRDefault="00AB0EC8" w:rsidP="00AB0EC8">
      <w:r>
        <w:t xml:space="preserve">The ideal MsaaVerify tool will provide a series of automated test for </w:t>
      </w:r>
      <w:hyperlink r:id="rId23" w:history="1">
        <w:r w:rsidRPr="00CA2C94">
          <w:rPr>
            <w:rStyle w:val="Hyperlink"/>
          </w:rPr>
          <w:t>how to really do screen reader testing</w:t>
        </w:r>
      </w:hyperlink>
      <w:r>
        <w:t>.</w:t>
      </w:r>
    </w:p>
    <w:p w:rsidR="00AB0EC8" w:rsidRDefault="00AB0EC8" w:rsidP="00AB0EC8">
      <w:pPr>
        <w:pStyle w:val="Heading2"/>
        <w:rPr>
          <w:noProof w:val="0"/>
        </w:rPr>
      </w:pPr>
      <w:bookmarkStart w:id="41" w:name="_Toc156045300"/>
      <w:r>
        <w:rPr>
          <w:noProof w:val="0"/>
        </w:rPr>
        <w:t>Implementing the Role-based strategy for MSAA</w:t>
      </w:r>
      <w:bookmarkEnd w:id="41"/>
    </w:p>
    <w:p w:rsidR="00AB0EC8" w:rsidRPr="00AB0EC8" w:rsidRDefault="00AB0EC8" w:rsidP="00AB0EC8"/>
    <w:p w:rsidR="00AB0EC8" w:rsidRPr="00EA008C" w:rsidRDefault="00AB0EC8" w:rsidP="00AB0EC8">
      <w:r>
        <w:t xml:space="preserve">Eventually, I’d like to implement my </w:t>
      </w:r>
      <w:hyperlink r:id="rId24" w:history="1">
        <w:r w:rsidRPr="008640AC">
          <w:rPr>
            <w:rStyle w:val="Hyperlink"/>
          </w:rPr>
          <w:t>MSAA Role-Based Testing Strategy</w:t>
        </w:r>
      </w:hyperlink>
      <w:r>
        <w:t xml:space="preserve">, where any object on any control will have an array of test suites, from a baseline series of tests to a full and complete verification based on the </w:t>
      </w:r>
      <w:hyperlink r:id="rId25" w:history="1">
        <w:r w:rsidRPr="00AB0EC8">
          <w:rPr>
            <w:rStyle w:val="Hyperlink"/>
          </w:rPr>
          <w:t>MSAA docs</w:t>
        </w:r>
      </w:hyperlink>
      <w:r>
        <w:t>.</w:t>
      </w:r>
    </w:p>
    <w:p w:rsidR="00C92FF2" w:rsidRPr="00565E3E" w:rsidRDefault="00C92FF2" w:rsidP="00C92FF2">
      <w:pPr>
        <w:rPr>
          <w:i/>
          <w:iCs/>
        </w:rPr>
      </w:pPr>
    </w:p>
    <w:p w:rsidR="00395FF7" w:rsidRPr="00565E3E" w:rsidRDefault="00261091">
      <w:pPr>
        <w:pStyle w:val="Heading1"/>
        <w:rPr>
          <w:noProof w:val="0"/>
        </w:rPr>
      </w:pPr>
      <w:bookmarkStart w:id="42" w:name="_Toc152562665"/>
      <w:bookmarkStart w:id="43" w:name="_Toc156045301"/>
      <w:r w:rsidRPr="00565E3E">
        <w:rPr>
          <w:noProof w:val="0"/>
        </w:rPr>
        <w:t>Change History</w:t>
      </w:r>
      <w:bookmarkEnd w:id="33"/>
      <w:bookmarkEnd w:id="42"/>
      <w:bookmarkEnd w:id="43"/>
    </w:p>
    <w:p w:rsidR="00395FF7" w:rsidRPr="00565E3E" w:rsidRDefault="00395FF7"/>
    <w:tbl>
      <w:tblPr>
        <w:tblStyle w:val="Table"/>
        <w:tblW w:w="0" w:type="auto"/>
        <w:tblLook w:val="01E0"/>
      </w:tblPr>
      <w:tblGrid>
        <w:gridCol w:w="6228"/>
        <w:gridCol w:w="1962"/>
        <w:gridCol w:w="1962"/>
      </w:tblGrid>
      <w:tr w:rsidR="00F93473" w:rsidRPr="00565E3E">
        <w:trPr>
          <w:cnfStyle w:val="100000000000"/>
        </w:trPr>
        <w:tc>
          <w:tcPr>
            <w:tcW w:w="6228" w:type="dxa"/>
          </w:tcPr>
          <w:p w:rsidR="00395FF7" w:rsidRPr="00565E3E" w:rsidRDefault="00F76096">
            <w:r w:rsidRPr="00565E3E">
              <w:t>Change</w:t>
            </w:r>
          </w:p>
        </w:tc>
        <w:tc>
          <w:tcPr>
            <w:tcW w:w="1962" w:type="dxa"/>
          </w:tcPr>
          <w:p w:rsidR="00395FF7" w:rsidRPr="00565E3E" w:rsidRDefault="00F76096">
            <w:r w:rsidRPr="00565E3E">
              <w:t>Changed By</w:t>
            </w:r>
          </w:p>
        </w:tc>
        <w:tc>
          <w:tcPr>
            <w:tcW w:w="1962" w:type="dxa"/>
          </w:tcPr>
          <w:p w:rsidR="00395FF7" w:rsidRPr="00565E3E" w:rsidRDefault="00F76096">
            <w:r w:rsidRPr="00565E3E">
              <w:t>Date</w:t>
            </w:r>
          </w:p>
        </w:tc>
      </w:tr>
      <w:tr w:rsidR="00F93473" w:rsidRPr="00565E3E">
        <w:tc>
          <w:tcPr>
            <w:tcW w:w="6228" w:type="dxa"/>
          </w:tcPr>
          <w:p w:rsidR="00395FF7" w:rsidRPr="00565E3E" w:rsidRDefault="00EA008C">
            <w:r>
              <w:t>Created</w:t>
            </w:r>
          </w:p>
        </w:tc>
        <w:tc>
          <w:tcPr>
            <w:tcW w:w="1962" w:type="dxa"/>
          </w:tcPr>
          <w:p w:rsidR="00395FF7" w:rsidRPr="00565E3E" w:rsidRDefault="00EA008C">
            <w:r>
              <w:t>SaraF</w:t>
            </w:r>
          </w:p>
        </w:tc>
        <w:tc>
          <w:tcPr>
            <w:tcW w:w="1962" w:type="dxa"/>
          </w:tcPr>
          <w:p w:rsidR="00395FF7" w:rsidRPr="00565E3E" w:rsidRDefault="00EA008C">
            <w:r>
              <w:t>8 January 2007</w:t>
            </w:r>
          </w:p>
        </w:tc>
      </w:tr>
    </w:tbl>
    <w:p w:rsidR="00395FF7" w:rsidRPr="00565E3E" w:rsidRDefault="00395FF7"/>
    <w:sectPr w:rsidR="00395FF7" w:rsidRPr="00565E3E" w:rsidSect="00AA42F7">
      <w:headerReference w:type="default" r:id="rId26"/>
      <w:footerReference w:type="default" r:id="rId27"/>
      <w:type w:val="oddPage"/>
      <w:pgSz w:w="12240" w:h="15840" w:code="1"/>
      <w:pgMar w:top="1440" w:right="1152" w:bottom="1440" w:left="1152"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ECB" w:rsidRDefault="001C0ECB">
      <w:r>
        <w:separator/>
      </w:r>
    </w:p>
  </w:endnote>
  <w:endnote w:type="continuationSeparator" w:id="1">
    <w:p w:rsidR="001C0ECB" w:rsidRDefault="001C0EC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11D" w:rsidRDefault="001A09A3">
    <w:fldSimple w:instr=" PAGE ">
      <w:r w:rsidR="003A411D">
        <w:rPr>
          <w:i/>
          <w:noProof/>
        </w:rPr>
        <w:t>ii</w:t>
      </w:r>
    </w:fldSimple>
    <w:r w:rsidR="003A411D">
      <w:rPr>
        <w:i/>
      </w:rPr>
      <w:tab/>
    </w:r>
    <w:r w:rsidR="003A411D">
      <w:t xml:space="preserve">Copyright </w:t>
    </w:r>
    <w:r>
      <w:fldChar w:fldCharType="begin"/>
    </w:r>
    <w:r w:rsidR="003A411D">
      <w:instrText>SYMBOL 211 \f "Symbol"</w:instrText>
    </w:r>
    <w:r>
      <w:fldChar w:fldCharType="end"/>
    </w:r>
    <w:r w:rsidR="003A411D">
      <w:t xml:space="preserve"> Microsoft Corporation </w:t>
    </w:r>
    <w:r>
      <w:fldChar w:fldCharType="begin"/>
    </w:r>
    <w:r w:rsidR="003A411D">
      <w:instrText xml:space="preserve"> SAVEDATE  \@ "yyyy"  \* MERGEFORMAT </w:instrText>
    </w:r>
    <w:r>
      <w:fldChar w:fldCharType="separate"/>
    </w:r>
    <w:r w:rsidR="008E7DED">
      <w:rPr>
        <w:noProof/>
      </w:rPr>
      <w:t>2007</w:t>
    </w:r>
    <w:r>
      <w:fldChar w:fldCharType="end"/>
    </w:r>
    <w:r>
      <w:fldChar w:fldCharType="begin"/>
    </w:r>
    <w:r w:rsidR="003A411D">
      <w:instrText xml:space="preserve">IF DATE \@ "yyyy" = "1998" "1998-" </w:instrText>
    </w:r>
    <w:r>
      <w:fldChar w:fldCharType="end"/>
    </w:r>
    <w:r w:rsidR="003A411D">
      <w:t>.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000" w:rsidRDefault="003310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000" w:rsidRDefault="0033100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11D" w:rsidRDefault="003A411D">
    <w:pPr>
      <w:rPr>
        <w:sz w:val="14"/>
        <w:szCs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ECB" w:rsidRDefault="001C0ECB">
      <w:r>
        <w:separator/>
      </w:r>
    </w:p>
  </w:footnote>
  <w:footnote w:type="continuationSeparator" w:id="1">
    <w:p w:rsidR="001C0ECB" w:rsidRDefault="001C0E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11D" w:rsidRDefault="001A09A3">
    <w:fldSimple w:instr=" FILENAME ">
      <w:r w:rsidR="003A411D">
        <w:rPr>
          <w:noProof/>
        </w:rPr>
        <w:t>Orcas Spec Template Draft.doc</w:t>
      </w:r>
    </w:fldSimple>
    <w:r w:rsidR="003A411D">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000" w:rsidRDefault="003310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000" w:rsidRDefault="0033100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11D" w:rsidRDefault="003A411D">
    <w:pPr>
      <w:jc w:val="right"/>
      <w:rPr>
        <w:sz w:val="16"/>
        <w:szCs w:val="16"/>
      </w:rPr>
    </w:pPr>
    <w:r w:rsidRPr="002935B7">
      <w:rPr>
        <w:sz w:val="16"/>
        <w:szCs w:val="16"/>
      </w:rPr>
      <w:t xml:space="preserve">Page </w:t>
    </w:r>
    <w:fldSimple w:instr=" PAGE ">
      <w:r w:rsidR="008E7DED">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1A84CD6"/>
    <w:lvl w:ilvl="0">
      <w:start w:val="1"/>
      <w:numFmt w:val="bullet"/>
      <w:lvlText w:val="o"/>
      <w:lvlJc w:val="left"/>
      <w:pPr>
        <w:tabs>
          <w:tab w:val="num" w:pos="1440"/>
        </w:tabs>
        <w:ind w:left="1440" w:hanging="360"/>
      </w:pPr>
      <w:rPr>
        <w:rFonts w:ascii="Courier New" w:hAnsi="Courier New" w:hint="default"/>
      </w:rPr>
    </w:lvl>
  </w:abstractNum>
  <w:abstractNum w:abstractNumId="1">
    <w:nsid w:val="FFFFFF82"/>
    <w:multiLevelType w:val="singleLevel"/>
    <w:tmpl w:val="C532B07E"/>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6C1AA0FE"/>
    <w:lvl w:ilvl="0">
      <w:start w:val="1"/>
      <w:numFmt w:val="bullet"/>
      <w:lvlText w:val="o"/>
      <w:lvlJc w:val="left"/>
      <w:pPr>
        <w:tabs>
          <w:tab w:val="num" w:pos="720"/>
        </w:tabs>
        <w:ind w:left="720" w:hanging="360"/>
      </w:pPr>
      <w:rPr>
        <w:rFonts w:ascii="Courier New" w:hAnsi="Courier New" w:hint="default"/>
      </w:rPr>
    </w:lvl>
  </w:abstractNum>
  <w:abstractNum w:abstractNumId="3">
    <w:nsid w:val="FFFFFF88"/>
    <w:multiLevelType w:val="singleLevel"/>
    <w:tmpl w:val="E5546AF4"/>
    <w:lvl w:ilvl="0">
      <w:start w:val="1"/>
      <w:numFmt w:val="decimal"/>
      <w:lvlText w:val="%1."/>
      <w:lvlJc w:val="left"/>
      <w:pPr>
        <w:tabs>
          <w:tab w:val="num" w:pos="360"/>
        </w:tabs>
        <w:ind w:left="360" w:hanging="360"/>
      </w:pPr>
    </w:lvl>
  </w:abstractNum>
  <w:abstractNum w:abstractNumId="4">
    <w:nsid w:val="FFFFFF89"/>
    <w:multiLevelType w:val="singleLevel"/>
    <w:tmpl w:val="42681AFE"/>
    <w:lvl w:ilvl="0">
      <w:start w:val="1"/>
      <w:numFmt w:val="bullet"/>
      <w:lvlText w:val=""/>
      <w:lvlJc w:val="left"/>
      <w:pPr>
        <w:tabs>
          <w:tab w:val="num" w:pos="360"/>
        </w:tabs>
        <w:ind w:left="360" w:hanging="360"/>
      </w:pPr>
      <w:rPr>
        <w:rFonts w:ascii="Symbol" w:hAnsi="Symbol" w:hint="default"/>
        <w:lang w:val="en-US"/>
      </w:rPr>
    </w:lvl>
  </w:abstractNum>
  <w:abstractNum w:abstractNumId="5">
    <w:nsid w:val="0178176D"/>
    <w:multiLevelType w:val="hybridMultilevel"/>
    <w:tmpl w:val="725C8D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35F8D"/>
    <w:multiLevelType w:val="hybridMultilevel"/>
    <w:tmpl w:val="E1CE4D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C425A5"/>
    <w:multiLevelType w:val="hybridMultilevel"/>
    <w:tmpl w:val="C7A6ABD6"/>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8">
    <w:nsid w:val="14F82749"/>
    <w:multiLevelType w:val="multilevel"/>
    <w:tmpl w:val="762ABB6C"/>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9">
    <w:nsid w:val="19F20BEA"/>
    <w:multiLevelType w:val="hybridMultilevel"/>
    <w:tmpl w:val="0FBACDC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B4C30"/>
    <w:multiLevelType w:val="hybridMultilevel"/>
    <w:tmpl w:val="24AE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22CBB"/>
    <w:multiLevelType w:val="hybridMultilevel"/>
    <w:tmpl w:val="8422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81282"/>
    <w:multiLevelType w:val="hybridMultilevel"/>
    <w:tmpl w:val="718C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D0B5A"/>
    <w:multiLevelType w:val="hybridMultilevel"/>
    <w:tmpl w:val="53F8E7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EC0F00"/>
    <w:multiLevelType w:val="hybridMultilevel"/>
    <w:tmpl w:val="3238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54796"/>
    <w:multiLevelType w:val="hybridMultilevel"/>
    <w:tmpl w:val="3324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D81052"/>
    <w:multiLevelType w:val="hybridMultilevel"/>
    <w:tmpl w:val="82A4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F4514E"/>
    <w:multiLevelType w:val="hybridMultilevel"/>
    <w:tmpl w:val="A58C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D3678"/>
    <w:multiLevelType w:val="hybridMultilevel"/>
    <w:tmpl w:val="8B38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FE3167"/>
    <w:multiLevelType w:val="hybridMultilevel"/>
    <w:tmpl w:val="D74C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04A16"/>
    <w:multiLevelType w:val="hybridMultilevel"/>
    <w:tmpl w:val="D78CA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956E84"/>
    <w:multiLevelType w:val="hybridMultilevel"/>
    <w:tmpl w:val="0D4A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BE1DFE"/>
    <w:multiLevelType w:val="hybridMultilevel"/>
    <w:tmpl w:val="98BC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51BFB"/>
    <w:multiLevelType w:val="hybridMultilevel"/>
    <w:tmpl w:val="27D6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9C6DA1"/>
    <w:multiLevelType w:val="hybridMultilevel"/>
    <w:tmpl w:val="EAD0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5128D"/>
    <w:multiLevelType w:val="hybridMultilevel"/>
    <w:tmpl w:val="3AF2E1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3A741C"/>
    <w:multiLevelType w:val="hybridMultilevel"/>
    <w:tmpl w:val="33F2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F84DA2"/>
    <w:multiLevelType w:val="multilevel"/>
    <w:tmpl w:val="82AEDFF0"/>
    <w:lvl w:ilvl="0">
      <w:start w:val="1"/>
      <w:numFmt w:val="decimal"/>
      <w:pStyle w:val="Heading1"/>
      <w:suff w:val="space"/>
      <w:lvlText w:val="%1."/>
      <w:lvlJc w:val="left"/>
      <w:pPr>
        <w:ind w:left="7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4"/>
  </w:num>
  <w:num w:numId="2">
    <w:abstractNumId w:val="2"/>
  </w:num>
  <w:num w:numId="3">
    <w:abstractNumId w:val="1"/>
  </w:num>
  <w:num w:numId="4">
    <w:abstractNumId w:val="0"/>
  </w:num>
  <w:num w:numId="5">
    <w:abstractNumId w:val="3"/>
  </w:num>
  <w:num w:numId="6">
    <w:abstractNumId w:val="8"/>
  </w:num>
  <w:num w:numId="7">
    <w:abstractNumId w:val="29"/>
  </w:num>
  <w:num w:numId="8">
    <w:abstractNumId w:val="14"/>
  </w:num>
  <w:num w:numId="9">
    <w:abstractNumId w:val="6"/>
  </w:num>
  <w:num w:numId="10">
    <w:abstractNumId w:val="5"/>
  </w:num>
  <w:num w:numId="11">
    <w:abstractNumId w:val="16"/>
  </w:num>
  <w:num w:numId="12">
    <w:abstractNumId w:val="7"/>
  </w:num>
  <w:num w:numId="13">
    <w:abstractNumId w:val="23"/>
  </w:num>
  <w:num w:numId="14">
    <w:abstractNumId w:val="17"/>
  </w:num>
  <w:num w:numId="15">
    <w:abstractNumId w:val="28"/>
  </w:num>
  <w:num w:numId="16">
    <w:abstractNumId w:val="12"/>
  </w:num>
  <w:num w:numId="17">
    <w:abstractNumId w:val="18"/>
  </w:num>
  <w:num w:numId="18">
    <w:abstractNumId w:val="25"/>
  </w:num>
  <w:num w:numId="19">
    <w:abstractNumId w:val="15"/>
  </w:num>
  <w:num w:numId="20">
    <w:abstractNumId w:val="11"/>
  </w:num>
  <w:num w:numId="21">
    <w:abstractNumId w:val="27"/>
  </w:num>
  <w:num w:numId="22">
    <w:abstractNumId w:val="9"/>
  </w:num>
  <w:num w:numId="23">
    <w:abstractNumId w:val="21"/>
  </w:num>
  <w:num w:numId="24">
    <w:abstractNumId w:val="20"/>
  </w:num>
  <w:num w:numId="25">
    <w:abstractNumId w:val="26"/>
  </w:num>
  <w:num w:numId="26">
    <w:abstractNumId w:val="24"/>
  </w:num>
  <w:num w:numId="27">
    <w:abstractNumId w:val="19"/>
  </w:num>
  <w:num w:numId="28">
    <w:abstractNumId w:val="22"/>
  </w:num>
  <w:num w:numId="29">
    <w:abstractNumId w:val="10"/>
  </w:num>
  <w:num w:numId="30">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attachedTemplate r:id="rId1"/>
  <w:stylePaneFormatFilter w:val="3001"/>
  <w:defaultTabStop w:val="360"/>
  <w:doNotHyphenateCaps/>
  <w:drawingGridHorizontalSpacing w:val="100"/>
  <w:displayHorizontalDrawingGridEvery w:val="0"/>
  <w:displayVerticalDrawingGridEvery w:val="0"/>
  <w:doNotShadeFormData/>
  <w:noPunctuationKerning/>
  <w:characterSpacingControl w:val="doNotCompress"/>
  <w:hdrShapeDefaults>
    <o:shapedefaults v:ext="edit" spidmax="14338"/>
  </w:hdrShapeDefaults>
  <w:footnotePr>
    <w:footnote w:id="0"/>
    <w:footnote w:id="1"/>
  </w:footnotePr>
  <w:endnotePr>
    <w:endnote w:id="0"/>
    <w:endnote w:id="1"/>
  </w:endnotePr>
  <w:compat/>
  <w:rsids>
    <w:rsidRoot w:val="00983A83"/>
    <w:rsid w:val="00002AF8"/>
    <w:rsid w:val="0000460A"/>
    <w:rsid w:val="00004EF1"/>
    <w:rsid w:val="00005B61"/>
    <w:rsid w:val="00007BDA"/>
    <w:rsid w:val="00013B28"/>
    <w:rsid w:val="000155DE"/>
    <w:rsid w:val="00030506"/>
    <w:rsid w:val="00030B2D"/>
    <w:rsid w:val="00036792"/>
    <w:rsid w:val="00045676"/>
    <w:rsid w:val="00046482"/>
    <w:rsid w:val="00047B3F"/>
    <w:rsid w:val="00055F37"/>
    <w:rsid w:val="00062A12"/>
    <w:rsid w:val="00064A3C"/>
    <w:rsid w:val="00065203"/>
    <w:rsid w:val="000664F6"/>
    <w:rsid w:val="0006662B"/>
    <w:rsid w:val="000669CB"/>
    <w:rsid w:val="000725EB"/>
    <w:rsid w:val="00074D82"/>
    <w:rsid w:val="000801E8"/>
    <w:rsid w:val="000851CD"/>
    <w:rsid w:val="000931B8"/>
    <w:rsid w:val="0009753D"/>
    <w:rsid w:val="000A01E2"/>
    <w:rsid w:val="000A6756"/>
    <w:rsid w:val="000B0CF7"/>
    <w:rsid w:val="000C193E"/>
    <w:rsid w:val="000C61E6"/>
    <w:rsid w:val="000D4550"/>
    <w:rsid w:val="000E1356"/>
    <w:rsid w:val="000E1FFA"/>
    <w:rsid w:val="000E23D3"/>
    <w:rsid w:val="000E7D54"/>
    <w:rsid w:val="000E7F17"/>
    <w:rsid w:val="000F0C2A"/>
    <w:rsid w:val="000F6465"/>
    <w:rsid w:val="00102A33"/>
    <w:rsid w:val="00106205"/>
    <w:rsid w:val="00110A15"/>
    <w:rsid w:val="00117BAB"/>
    <w:rsid w:val="00120E2C"/>
    <w:rsid w:val="001219A6"/>
    <w:rsid w:val="00122D1A"/>
    <w:rsid w:val="0012422D"/>
    <w:rsid w:val="00125672"/>
    <w:rsid w:val="001326BA"/>
    <w:rsid w:val="00133D49"/>
    <w:rsid w:val="0014731A"/>
    <w:rsid w:val="0014745B"/>
    <w:rsid w:val="00152AB7"/>
    <w:rsid w:val="00153692"/>
    <w:rsid w:val="00153EDF"/>
    <w:rsid w:val="00164DE7"/>
    <w:rsid w:val="001718AA"/>
    <w:rsid w:val="00172253"/>
    <w:rsid w:val="00173D01"/>
    <w:rsid w:val="00174464"/>
    <w:rsid w:val="00174D35"/>
    <w:rsid w:val="00175181"/>
    <w:rsid w:val="00181751"/>
    <w:rsid w:val="0018286F"/>
    <w:rsid w:val="00183A86"/>
    <w:rsid w:val="001873DC"/>
    <w:rsid w:val="001914DB"/>
    <w:rsid w:val="00193652"/>
    <w:rsid w:val="00194D06"/>
    <w:rsid w:val="001962C5"/>
    <w:rsid w:val="001965A6"/>
    <w:rsid w:val="001A09A3"/>
    <w:rsid w:val="001A0C9A"/>
    <w:rsid w:val="001A0DB5"/>
    <w:rsid w:val="001A34F4"/>
    <w:rsid w:val="001A5972"/>
    <w:rsid w:val="001A5C53"/>
    <w:rsid w:val="001C0ECB"/>
    <w:rsid w:val="001C13A0"/>
    <w:rsid w:val="001C2F08"/>
    <w:rsid w:val="001C4DB8"/>
    <w:rsid w:val="001C6CF8"/>
    <w:rsid w:val="001D047C"/>
    <w:rsid w:val="001D0C34"/>
    <w:rsid w:val="001D2DBA"/>
    <w:rsid w:val="001D6A79"/>
    <w:rsid w:val="001E1F8B"/>
    <w:rsid w:val="001E38DC"/>
    <w:rsid w:val="001F0E4D"/>
    <w:rsid w:val="001F5C0A"/>
    <w:rsid w:val="002012DF"/>
    <w:rsid w:val="0020217C"/>
    <w:rsid w:val="002026FB"/>
    <w:rsid w:val="00207A95"/>
    <w:rsid w:val="00210008"/>
    <w:rsid w:val="00211120"/>
    <w:rsid w:val="00216F24"/>
    <w:rsid w:val="00227414"/>
    <w:rsid w:val="00232823"/>
    <w:rsid w:val="00232EFA"/>
    <w:rsid w:val="00233EC7"/>
    <w:rsid w:val="00234392"/>
    <w:rsid w:val="002346E2"/>
    <w:rsid w:val="00240489"/>
    <w:rsid w:val="0025094A"/>
    <w:rsid w:val="00251811"/>
    <w:rsid w:val="0025670A"/>
    <w:rsid w:val="00260597"/>
    <w:rsid w:val="00260E04"/>
    <w:rsid w:val="00260E1A"/>
    <w:rsid w:val="00261091"/>
    <w:rsid w:val="00271F9D"/>
    <w:rsid w:val="00274E6B"/>
    <w:rsid w:val="0027773A"/>
    <w:rsid w:val="00283A36"/>
    <w:rsid w:val="00285769"/>
    <w:rsid w:val="002875E4"/>
    <w:rsid w:val="00290574"/>
    <w:rsid w:val="002935B7"/>
    <w:rsid w:val="00293ACB"/>
    <w:rsid w:val="002B6924"/>
    <w:rsid w:val="002B6B6B"/>
    <w:rsid w:val="002C6B0A"/>
    <w:rsid w:val="002C70F3"/>
    <w:rsid w:val="002D1FF8"/>
    <w:rsid w:val="002D69E6"/>
    <w:rsid w:val="002D7F91"/>
    <w:rsid w:val="002E0345"/>
    <w:rsid w:val="002E3710"/>
    <w:rsid w:val="002E5FDF"/>
    <w:rsid w:val="002E76E7"/>
    <w:rsid w:val="002F18E1"/>
    <w:rsid w:val="002F4492"/>
    <w:rsid w:val="002F6528"/>
    <w:rsid w:val="002F75C1"/>
    <w:rsid w:val="002F7632"/>
    <w:rsid w:val="00300E34"/>
    <w:rsid w:val="0030260E"/>
    <w:rsid w:val="0030620A"/>
    <w:rsid w:val="00315F68"/>
    <w:rsid w:val="00316521"/>
    <w:rsid w:val="00323E2C"/>
    <w:rsid w:val="00331000"/>
    <w:rsid w:val="00332B78"/>
    <w:rsid w:val="0033350F"/>
    <w:rsid w:val="0034123A"/>
    <w:rsid w:val="00342784"/>
    <w:rsid w:val="00345242"/>
    <w:rsid w:val="00346CCC"/>
    <w:rsid w:val="00350B17"/>
    <w:rsid w:val="00352046"/>
    <w:rsid w:val="003537BA"/>
    <w:rsid w:val="00364BBF"/>
    <w:rsid w:val="00370CEB"/>
    <w:rsid w:val="00374067"/>
    <w:rsid w:val="00376BE9"/>
    <w:rsid w:val="00377C75"/>
    <w:rsid w:val="00381008"/>
    <w:rsid w:val="00381F22"/>
    <w:rsid w:val="00386498"/>
    <w:rsid w:val="00394C37"/>
    <w:rsid w:val="00395FF7"/>
    <w:rsid w:val="003A02E8"/>
    <w:rsid w:val="003A0746"/>
    <w:rsid w:val="003A1D9F"/>
    <w:rsid w:val="003A1DF2"/>
    <w:rsid w:val="003A3ED9"/>
    <w:rsid w:val="003A411D"/>
    <w:rsid w:val="003A6F06"/>
    <w:rsid w:val="003A789E"/>
    <w:rsid w:val="003B1B22"/>
    <w:rsid w:val="003B3B41"/>
    <w:rsid w:val="003B581B"/>
    <w:rsid w:val="003B616B"/>
    <w:rsid w:val="003C066F"/>
    <w:rsid w:val="003C0723"/>
    <w:rsid w:val="003D3103"/>
    <w:rsid w:val="003D7F8F"/>
    <w:rsid w:val="003E068D"/>
    <w:rsid w:val="003E3DA9"/>
    <w:rsid w:val="003F5006"/>
    <w:rsid w:val="003F6A44"/>
    <w:rsid w:val="003F6DD0"/>
    <w:rsid w:val="00403CB3"/>
    <w:rsid w:val="00404ACC"/>
    <w:rsid w:val="00405203"/>
    <w:rsid w:val="00412C55"/>
    <w:rsid w:val="00414F5E"/>
    <w:rsid w:val="00417CC8"/>
    <w:rsid w:val="00427EEF"/>
    <w:rsid w:val="00431F36"/>
    <w:rsid w:val="00444C71"/>
    <w:rsid w:val="004553AA"/>
    <w:rsid w:val="00463843"/>
    <w:rsid w:val="00463D80"/>
    <w:rsid w:val="00465981"/>
    <w:rsid w:val="004715A5"/>
    <w:rsid w:val="00472BBD"/>
    <w:rsid w:val="004738B6"/>
    <w:rsid w:val="00474F57"/>
    <w:rsid w:val="004779AF"/>
    <w:rsid w:val="004857DC"/>
    <w:rsid w:val="0048753A"/>
    <w:rsid w:val="0049166D"/>
    <w:rsid w:val="00491FED"/>
    <w:rsid w:val="00494EC2"/>
    <w:rsid w:val="00495E5C"/>
    <w:rsid w:val="00497143"/>
    <w:rsid w:val="0049746E"/>
    <w:rsid w:val="0049772D"/>
    <w:rsid w:val="004A1741"/>
    <w:rsid w:val="004A2CE5"/>
    <w:rsid w:val="004A7AAA"/>
    <w:rsid w:val="004B15A9"/>
    <w:rsid w:val="004B335D"/>
    <w:rsid w:val="004C1C04"/>
    <w:rsid w:val="004D0246"/>
    <w:rsid w:val="004D1160"/>
    <w:rsid w:val="004D38EA"/>
    <w:rsid w:val="004E0B6F"/>
    <w:rsid w:val="004E10AF"/>
    <w:rsid w:val="004E10BC"/>
    <w:rsid w:val="004E1D90"/>
    <w:rsid w:val="004E4C69"/>
    <w:rsid w:val="004E55FF"/>
    <w:rsid w:val="004E6CBE"/>
    <w:rsid w:val="004E6DCD"/>
    <w:rsid w:val="004F0663"/>
    <w:rsid w:val="00501851"/>
    <w:rsid w:val="00503672"/>
    <w:rsid w:val="00506430"/>
    <w:rsid w:val="005070AB"/>
    <w:rsid w:val="005075CD"/>
    <w:rsid w:val="005100F4"/>
    <w:rsid w:val="00515EF7"/>
    <w:rsid w:val="00516CE2"/>
    <w:rsid w:val="00530841"/>
    <w:rsid w:val="00543368"/>
    <w:rsid w:val="00544574"/>
    <w:rsid w:val="00552908"/>
    <w:rsid w:val="00552F25"/>
    <w:rsid w:val="00556A54"/>
    <w:rsid w:val="00564F7C"/>
    <w:rsid w:val="00565E3E"/>
    <w:rsid w:val="00572ED2"/>
    <w:rsid w:val="00573AB2"/>
    <w:rsid w:val="00573D29"/>
    <w:rsid w:val="00584668"/>
    <w:rsid w:val="00585CEE"/>
    <w:rsid w:val="00591DB4"/>
    <w:rsid w:val="00592271"/>
    <w:rsid w:val="00593FB2"/>
    <w:rsid w:val="005A0F6C"/>
    <w:rsid w:val="005B0CF5"/>
    <w:rsid w:val="005B0EC4"/>
    <w:rsid w:val="005B22A5"/>
    <w:rsid w:val="005B4719"/>
    <w:rsid w:val="005C1FFD"/>
    <w:rsid w:val="005C3B81"/>
    <w:rsid w:val="005C3F42"/>
    <w:rsid w:val="005C47A3"/>
    <w:rsid w:val="005C6D92"/>
    <w:rsid w:val="005D591C"/>
    <w:rsid w:val="005E026E"/>
    <w:rsid w:val="005E2C70"/>
    <w:rsid w:val="005E58CF"/>
    <w:rsid w:val="005E5AA4"/>
    <w:rsid w:val="005E7D50"/>
    <w:rsid w:val="00600AE0"/>
    <w:rsid w:val="00611257"/>
    <w:rsid w:val="006139D7"/>
    <w:rsid w:val="0061605F"/>
    <w:rsid w:val="00620BC7"/>
    <w:rsid w:val="00620FEC"/>
    <w:rsid w:val="00625216"/>
    <w:rsid w:val="00627D86"/>
    <w:rsid w:val="00627F2C"/>
    <w:rsid w:val="00630BFF"/>
    <w:rsid w:val="006313EF"/>
    <w:rsid w:val="00632633"/>
    <w:rsid w:val="00634005"/>
    <w:rsid w:val="006349D8"/>
    <w:rsid w:val="00635252"/>
    <w:rsid w:val="00637F9B"/>
    <w:rsid w:val="0064317F"/>
    <w:rsid w:val="006435E6"/>
    <w:rsid w:val="00661ECB"/>
    <w:rsid w:val="0066304E"/>
    <w:rsid w:val="00674469"/>
    <w:rsid w:val="0067691F"/>
    <w:rsid w:val="006775DA"/>
    <w:rsid w:val="00677ECB"/>
    <w:rsid w:val="00682B5D"/>
    <w:rsid w:val="00684100"/>
    <w:rsid w:val="00684D2F"/>
    <w:rsid w:val="00684F70"/>
    <w:rsid w:val="00685BA9"/>
    <w:rsid w:val="00691154"/>
    <w:rsid w:val="00691CF6"/>
    <w:rsid w:val="006935B1"/>
    <w:rsid w:val="00693A28"/>
    <w:rsid w:val="006A2481"/>
    <w:rsid w:val="006B3A80"/>
    <w:rsid w:val="006B41EA"/>
    <w:rsid w:val="006B4996"/>
    <w:rsid w:val="006B612F"/>
    <w:rsid w:val="006B63D9"/>
    <w:rsid w:val="006B6F0F"/>
    <w:rsid w:val="006C0190"/>
    <w:rsid w:val="006C2247"/>
    <w:rsid w:val="006C3E01"/>
    <w:rsid w:val="006C3ED8"/>
    <w:rsid w:val="006D4C1C"/>
    <w:rsid w:val="006E16FC"/>
    <w:rsid w:val="006E3289"/>
    <w:rsid w:val="00700F41"/>
    <w:rsid w:val="00701072"/>
    <w:rsid w:val="00701185"/>
    <w:rsid w:val="00706B42"/>
    <w:rsid w:val="0071060D"/>
    <w:rsid w:val="00714A55"/>
    <w:rsid w:val="00721AF8"/>
    <w:rsid w:val="00721B52"/>
    <w:rsid w:val="00722034"/>
    <w:rsid w:val="00723F0B"/>
    <w:rsid w:val="00726433"/>
    <w:rsid w:val="007272C3"/>
    <w:rsid w:val="007328A5"/>
    <w:rsid w:val="0073551B"/>
    <w:rsid w:val="007367DF"/>
    <w:rsid w:val="007462A9"/>
    <w:rsid w:val="007506F2"/>
    <w:rsid w:val="007521B1"/>
    <w:rsid w:val="00755306"/>
    <w:rsid w:val="0076452A"/>
    <w:rsid w:val="0077372A"/>
    <w:rsid w:val="00776663"/>
    <w:rsid w:val="00791758"/>
    <w:rsid w:val="00792611"/>
    <w:rsid w:val="00796343"/>
    <w:rsid w:val="007A2F11"/>
    <w:rsid w:val="007A464A"/>
    <w:rsid w:val="007B3CB9"/>
    <w:rsid w:val="007C0C2D"/>
    <w:rsid w:val="007C1BBF"/>
    <w:rsid w:val="007C6D6C"/>
    <w:rsid w:val="007D13DD"/>
    <w:rsid w:val="007E594D"/>
    <w:rsid w:val="007F2FC6"/>
    <w:rsid w:val="007F6EC0"/>
    <w:rsid w:val="008045C8"/>
    <w:rsid w:val="00810D1B"/>
    <w:rsid w:val="00812C36"/>
    <w:rsid w:val="00820DC2"/>
    <w:rsid w:val="00824089"/>
    <w:rsid w:val="00831E6E"/>
    <w:rsid w:val="008401B3"/>
    <w:rsid w:val="008440B0"/>
    <w:rsid w:val="00846A3B"/>
    <w:rsid w:val="0085431E"/>
    <w:rsid w:val="008560A0"/>
    <w:rsid w:val="008640AC"/>
    <w:rsid w:val="00866C63"/>
    <w:rsid w:val="008775CD"/>
    <w:rsid w:val="00886C45"/>
    <w:rsid w:val="0089083B"/>
    <w:rsid w:val="00893405"/>
    <w:rsid w:val="00893739"/>
    <w:rsid w:val="00895968"/>
    <w:rsid w:val="00897A18"/>
    <w:rsid w:val="008A28E6"/>
    <w:rsid w:val="008A4F17"/>
    <w:rsid w:val="008A763C"/>
    <w:rsid w:val="008B00BA"/>
    <w:rsid w:val="008B044C"/>
    <w:rsid w:val="008B0DAF"/>
    <w:rsid w:val="008B21A6"/>
    <w:rsid w:val="008C2C9C"/>
    <w:rsid w:val="008C3305"/>
    <w:rsid w:val="008D62D6"/>
    <w:rsid w:val="008D7DA3"/>
    <w:rsid w:val="008E2119"/>
    <w:rsid w:val="008E2BBE"/>
    <w:rsid w:val="008E4DE0"/>
    <w:rsid w:val="008E4FC5"/>
    <w:rsid w:val="008E7DED"/>
    <w:rsid w:val="008F7E46"/>
    <w:rsid w:val="009015F9"/>
    <w:rsid w:val="00913407"/>
    <w:rsid w:val="00915848"/>
    <w:rsid w:val="00923905"/>
    <w:rsid w:val="0093235B"/>
    <w:rsid w:val="0093252D"/>
    <w:rsid w:val="00935302"/>
    <w:rsid w:val="00941430"/>
    <w:rsid w:val="00943D6E"/>
    <w:rsid w:val="00944070"/>
    <w:rsid w:val="00944391"/>
    <w:rsid w:val="009447F3"/>
    <w:rsid w:val="00945332"/>
    <w:rsid w:val="0094619B"/>
    <w:rsid w:val="00947BC3"/>
    <w:rsid w:val="009507FF"/>
    <w:rsid w:val="0095238B"/>
    <w:rsid w:val="009535E1"/>
    <w:rsid w:val="00953806"/>
    <w:rsid w:val="0095414B"/>
    <w:rsid w:val="00955EE8"/>
    <w:rsid w:val="00971EC6"/>
    <w:rsid w:val="00975269"/>
    <w:rsid w:val="009758FC"/>
    <w:rsid w:val="00975F08"/>
    <w:rsid w:val="00982CC8"/>
    <w:rsid w:val="00983A83"/>
    <w:rsid w:val="00986936"/>
    <w:rsid w:val="009970CC"/>
    <w:rsid w:val="009976D3"/>
    <w:rsid w:val="009A36ED"/>
    <w:rsid w:val="009A5AC2"/>
    <w:rsid w:val="009C73CB"/>
    <w:rsid w:val="009C7759"/>
    <w:rsid w:val="009C7D95"/>
    <w:rsid w:val="009D33EA"/>
    <w:rsid w:val="009D4AB7"/>
    <w:rsid w:val="009E3490"/>
    <w:rsid w:val="009F2A98"/>
    <w:rsid w:val="00A02BD0"/>
    <w:rsid w:val="00A059C5"/>
    <w:rsid w:val="00A118B6"/>
    <w:rsid w:val="00A1341A"/>
    <w:rsid w:val="00A219B9"/>
    <w:rsid w:val="00A22C9E"/>
    <w:rsid w:val="00A2777E"/>
    <w:rsid w:val="00A31623"/>
    <w:rsid w:val="00A31E81"/>
    <w:rsid w:val="00A36842"/>
    <w:rsid w:val="00A3762F"/>
    <w:rsid w:val="00A37C7B"/>
    <w:rsid w:val="00A4013C"/>
    <w:rsid w:val="00A43CE3"/>
    <w:rsid w:val="00A5180B"/>
    <w:rsid w:val="00A53350"/>
    <w:rsid w:val="00A64EB0"/>
    <w:rsid w:val="00A6668B"/>
    <w:rsid w:val="00A70189"/>
    <w:rsid w:val="00A7408D"/>
    <w:rsid w:val="00A805E3"/>
    <w:rsid w:val="00A84AF6"/>
    <w:rsid w:val="00A85439"/>
    <w:rsid w:val="00A8729C"/>
    <w:rsid w:val="00A91F91"/>
    <w:rsid w:val="00A9692B"/>
    <w:rsid w:val="00A96D68"/>
    <w:rsid w:val="00AA09EB"/>
    <w:rsid w:val="00AA42F7"/>
    <w:rsid w:val="00AB0EC8"/>
    <w:rsid w:val="00AB148B"/>
    <w:rsid w:val="00AB6041"/>
    <w:rsid w:val="00AB6235"/>
    <w:rsid w:val="00AC0207"/>
    <w:rsid w:val="00AC1EBD"/>
    <w:rsid w:val="00AC2642"/>
    <w:rsid w:val="00AD06AD"/>
    <w:rsid w:val="00AD4602"/>
    <w:rsid w:val="00AD7FFE"/>
    <w:rsid w:val="00AE2691"/>
    <w:rsid w:val="00AE3449"/>
    <w:rsid w:val="00AE366A"/>
    <w:rsid w:val="00AE73C7"/>
    <w:rsid w:val="00AF063B"/>
    <w:rsid w:val="00AF06C7"/>
    <w:rsid w:val="00AF60B3"/>
    <w:rsid w:val="00B014AF"/>
    <w:rsid w:val="00B02445"/>
    <w:rsid w:val="00B10B08"/>
    <w:rsid w:val="00B167FE"/>
    <w:rsid w:val="00B17550"/>
    <w:rsid w:val="00B17FD7"/>
    <w:rsid w:val="00B201CD"/>
    <w:rsid w:val="00B218D5"/>
    <w:rsid w:val="00B22070"/>
    <w:rsid w:val="00B2702F"/>
    <w:rsid w:val="00B27543"/>
    <w:rsid w:val="00B30D5C"/>
    <w:rsid w:val="00B3265E"/>
    <w:rsid w:val="00B370B8"/>
    <w:rsid w:val="00B516FA"/>
    <w:rsid w:val="00B5361F"/>
    <w:rsid w:val="00B57A6E"/>
    <w:rsid w:val="00B7623B"/>
    <w:rsid w:val="00B763DC"/>
    <w:rsid w:val="00B8090E"/>
    <w:rsid w:val="00B9127D"/>
    <w:rsid w:val="00B9235A"/>
    <w:rsid w:val="00B930C7"/>
    <w:rsid w:val="00B9363F"/>
    <w:rsid w:val="00B94E00"/>
    <w:rsid w:val="00BA0C65"/>
    <w:rsid w:val="00BA31BB"/>
    <w:rsid w:val="00BA458E"/>
    <w:rsid w:val="00BB4CCC"/>
    <w:rsid w:val="00BB633E"/>
    <w:rsid w:val="00BC02BB"/>
    <w:rsid w:val="00BD1CF2"/>
    <w:rsid w:val="00BD433B"/>
    <w:rsid w:val="00BD4445"/>
    <w:rsid w:val="00BD5597"/>
    <w:rsid w:val="00BE4A21"/>
    <w:rsid w:val="00BE4A28"/>
    <w:rsid w:val="00BE7E1D"/>
    <w:rsid w:val="00BF06A0"/>
    <w:rsid w:val="00C01CB5"/>
    <w:rsid w:val="00C02EC5"/>
    <w:rsid w:val="00C044B9"/>
    <w:rsid w:val="00C07160"/>
    <w:rsid w:val="00C1319E"/>
    <w:rsid w:val="00C16AFC"/>
    <w:rsid w:val="00C17BC4"/>
    <w:rsid w:val="00C205F3"/>
    <w:rsid w:val="00C22656"/>
    <w:rsid w:val="00C2373D"/>
    <w:rsid w:val="00C24EB2"/>
    <w:rsid w:val="00C26B67"/>
    <w:rsid w:val="00C33078"/>
    <w:rsid w:val="00C54CE7"/>
    <w:rsid w:val="00C56FD6"/>
    <w:rsid w:val="00C61DFB"/>
    <w:rsid w:val="00C62709"/>
    <w:rsid w:val="00C63E95"/>
    <w:rsid w:val="00C64FE9"/>
    <w:rsid w:val="00C656D8"/>
    <w:rsid w:val="00C65E81"/>
    <w:rsid w:val="00C726FA"/>
    <w:rsid w:val="00C72CCC"/>
    <w:rsid w:val="00C74A16"/>
    <w:rsid w:val="00C74F6F"/>
    <w:rsid w:val="00C80073"/>
    <w:rsid w:val="00C8101A"/>
    <w:rsid w:val="00C81D18"/>
    <w:rsid w:val="00C835D2"/>
    <w:rsid w:val="00C8482B"/>
    <w:rsid w:val="00C91EC6"/>
    <w:rsid w:val="00C92968"/>
    <w:rsid w:val="00C92FF2"/>
    <w:rsid w:val="00C95D0D"/>
    <w:rsid w:val="00CA1003"/>
    <w:rsid w:val="00CA2C94"/>
    <w:rsid w:val="00CA2E4D"/>
    <w:rsid w:val="00CA42F3"/>
    <w:rsid w:val="00CA5CCA"/>
    <w:rsid w:val="00CB1521"/>
    <w:rsid w:val="00CB5C9E"/>
    <w:rsid w:val="00CC08B7"/>
    <w:rsid w:val="00CD269F"/>
    <w:rsid w:val="00CE4232"/>
    <w:rsid w:val="00CE4C0C"/>
    <w:rsid w:val="00CF020B"/>
    <w:rsid w:val="00CF124D"/>
    <w:rsid w:val="00D145DD"/>
    <w:rsid w:val="00D15C40"/>
    <w:rsid w:val="00D15D8B"/>
    <w:rsid w:val="00D229DC"/>
    <w:rsid w:val="00D23D8E"/>
    <w:rsid w:val="00D24212"/>
    <w:rsid w:val="00D27B4F"/>
    <w:rsid w:val="00D30425"/>
    <w:rsid w:val="00D428F4"/>
    <w:rsid w:val="00D441CC"/>
    <w:rsid w:val="00D455AA"/>
    <w:rsid w:val="00D52C5A"/>
    <w:rsid w:val="00D55A96"/>
    <w:rsid w:val="00D5747B"/>
    <w:rsid w:val="00D57EF0"/>
    <w:rsid w:val="00D628FB"/>
    <w:rsid w:val="00D743A8"/>
    <w:rsid w:val="00D84E03"/>
    <w:rsid w:val="00D93FC1"/>
    <w:rsid w:val="00D951D4"/>
    <w:rsid w:val="00D96DA4"/>
    <w:rsid w:val="00DA60B6"/>
    <w:rsid w:val="00DB58BF"/>
    <w:rsid w:val="00DC2E15"/>
    <w:rsid w:val="00DC39D9"/>
    <w:rsid w:val="00DC5160"/>
    <w:rsid w:val="00DC5AB5"/>
    <w:rsid w:val="00DD06BF"/>
    <w:rsid w:val="00DD1BCD"/>
    <w:rsid w:val="00DD1DD8"/>
    <w:rsid w:val="00DD4E69"/>
    <w:rsid w:val="00DE752E"/>
    <w:rsid w:val="00DE768C"/>
    <w:rsid w:val="00DF3CF8"/>
    <w:rsid w:val="00E02B45"/>
    <w:rsid w:val="00E0362F"/>
    <w:rsid w:val="00E04E45"/>
    <w:rsid w:val="00E215AA"/>
    <w:rsid w:val="00E273E9"/>
    <w:rsid w:val="00E34E1B"/>
    <w:rsid w:val="00E362C2"/>
    <w:rsid w:val="00E40427"/>
    <w:rsid w:val="00E4695A"/>
    <w:rsid w:val="00E50FDD"/>
    <w:rsid w:val="00E555ED"/>
    <w:rsid w:val="00E64910"/>
    <w:rsid w:val="00E6577B"/>
    <w:rsid w:val="00E67F49"/>
    <w:rsid w:val="00E72722"/>
    <w:rsid w:val="00E73D21"/>
    <w:rsid w:val="00E75764"/>
    <w:rsid w:val="00E75F3B"/>
    <w:rsid w:val="00E81460"/>
    <w:rsid w:val="00E819D9"/>
    <w:rsid w:val="00E83A27"/>
    <w:rsid w:val="00E86F8D"/>
    <w:rsid w:val="00E93F09"/>
    <w:rsid w:val="00EA008C"/>
    <w:rsid w:val="00EA2249"/>
    <w:rsid w:val="00EA4C84"/>
    <w:rsid w:val="00EB0B8F"/>
    <w:rsid w:val="00EB3B64"/>
    <w:rsid w:val="00EB47CF"/>
    <w:rsid w:val="00EB6DAB"/>
    <w:rsid w:val="00EC2C9A"/>
    <w:rsid w:val="00EC58C0"/>
    <w:rsid w:val="00ED0DCB"/>
    <w:rsid w:val="00ED1937"/>
    <w:rsid w:val="00ED3325"/>
    <w:rsid w:val="00EE3E66"/>
    <w:rsid w:val="00EE49AF"/>
    <w:rsid w:val="00EE55AE"/>
    <w:rsid w:val="00EE5F5E"/>
    <w:rsid w:val="00EF195A"/>
    <w:rsid w:val="00EF3CE9"/>
    <w:rsid w:val="00EF4B5E"/>
    <w:rsid w:val="00EF5A17"/>
    <w:rsid w:val="00F03A86"/>
    <w:rsid w:val="00F06315"/>
    <w:rsid w:val="00F13FEA"/>
    <w:rsid w:val="00F1755C"/>
    <w:rsid w:val="00F25CBE"/>
    <w:rsid w:val="00F30192"/>
    <w:rsid w:val="00F30C1A"/>
    <w:rsid w:val="00F414B6"/>
    <w:rsid w:val="00F41EF2"/>
    <w:rsid w:val="00F531CD"/>
    <w:rsid w:val="00F54E07"/>
    <w:rsid w:val="00F55C22"/>
    <w:rsid w:val="00F65680"/>
    <w:rsid w:val="00F73FBA"/>
    <w:rsid w:val="00F74E44"/>
    <w:rsid w:val="00F76096"/>
    <w:rsid w:val="00F76DBA"/>
    <w:rsid w:val="00F83B96"/>
    <w:rsid w:val="00F86891"/>
    <w:rsid w:val="00F91A4C"/>
    <w:rsid w:val="00F91AAA"/>
    <w:rsid w:val="00F93473"/>
    <w:rsid w:val="00F944D0"/>
    <w:rsid w:val="00F9470E"/>
    <w:rsid w:val="00F94DB3"/>
    <w:rsid w:val="00F95F15"/>
    <w:rsid w:val="00FA0801"/>
    <w:rsid w:val="00FA0C28"/>
    <w:rsid w:val="00FA46BF"/>
    <w:rsid w:val="00FA7CCB"/>
    <w:rsid w:val="00FB1C8A"/>
    <w:rsid w:val="00FB51DC"/>
    <w:rsid w:val="00FB5F34"/>
    <w:rsid w:val="00FB6950"/>
    <w:rsid w:val="00FC547B"/>
    <w:rsid w:val="00FD2B1D"/>
    <w:rsid w:val="00FD494B"/>
    <w:rsid w:val="00FE0777"/>
    <w:rsid w:val="00FF1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4AF6"/>
    <w:rPr>
      <w:rFonts w:ascii="Verdana" w:hAnsi="Verdana"/>
    </w:rPr>
  </w:style>
  <w:style w:type="paragraph" w:styleId="Heading1">
    <w:name w:val="heading 1"/>
    <w:basedOn w:val="Normal"/>
    <w:next w:val="Normal"/>
    <w:autoRedefine/>
    <w:qFormat/>
    <w:rsid w:val="001F5C0A"/>
    <w:pPr>
      <w:keepNext/>
      <w:numPr>
        <w:numId w:val="7"/>
      </w:numPr>
      <w:pBdr>
        <w:bottom w:val="single" w:sz="4" w:space="1" w:color="auto"/>
      </w:pBdr>
      <w:spacing w:before="360"/>
      <w:ind w:left="432"/>
      <w:outlineLvl w:val="0"/>
    </w:pPr>
    <w:rPr>
      <w:rFonts w:ascii="Arial" w:hAnsi="Arial"/>
      <w:b/>
      <w:noProof/>
      <w:color w:val="0072BC"/>
      <w:kern w:val="28"/>
      <w:sz w:val="32"/>
    </w:rPr>
  </w:style>
  <w:style w:type="paragraph" w:styleId="Heading2">
    <w:name w:val="heading 2"/>
    <w:basedOn w:val="Normal"/>
    <w:next w:val="Normal"/>
    <w:qFormat/>
    <w:rsid w:val="0073551B"/>
    <w:pPr>
      <w:keepNext/>
      <w:numPr>
        <w:ilvl w:val="1"/>
        <w:numId w:val="7"/>
      </w:numPr>
      <w:spacing w:before="240"/>
      <w:outlineLvl w:val="1"/>
    </w:pPr>
    <w:rPr>
      <w:rFonts w:ascii="Arial" w:hAnsi="Arial"/>
      <w:b/>
      <w:noProof/>
      <w:color w:val="0072BC"/>
      <w:kern w:val="28"/>
      <w:sz w:val="24"/>
    </w:rPr>
  </w:style>
  <w:style w:type="paragraph" w:styleId="Heading3">
    <w:name w:val="heading 3"/>
    <w:basedOn w:val="Normal"/>
    <w:next w:val="Normal"/>
    <w:qFormat/>
    <w:rsid w:val="00592271"/>
    <w:pPr>
      <w:keepNext/>
      <w:numPr>
        <w:ilvl w:val="2"/>
        <w:numId w:val="7"/>
      </w:numPr>
      <w:spacing w:before="240"/>
      <w:outlineLvl w:val="2"/>
    </w:pPr>
    <w:rPr>
      <w:rFonts w:ascii="Arial" w:hAnsi="Arial"/>
      <w:b/>
      <w:noProof/>
      <w:color w:val="0072BC"/>
      <w:kern w:val="28"/>
    </w:rPr>
  </w:style>
  <w:style w:type="paragraph" w:styleId="Heading4">
    <w:name w:val="heading 4"/>
    <w:basedOn w:val="Normal"/>
    <w:next w:val="Normal"/>
    <w:qFormat/>
    <w:rsid w:val="00F93473"/>
    <w:pPr>
      <w:keepNext/>
      <w:numPr>
        <w:ilvl w:val="3"/>
        <w:numId w:val="7"/>
      </w:numPr>
      <w:spacing w:before="160" w:after="80"/>
      <w:outlineLvl w:val="3"/>
    </w:pPr>
    <w:rPr>
      <w:rFonts w:ascii="Arial" w:hAnsi="Arial"/>
      <w:noProof/>
      <w:color w:val="0072BC"/>
      <w:kern w:val="28"/>
    </w:rPr>
  </w:style>
  <w:style w:type="paragraph" w:styleId="Heading5">
    <w:name w:val="heading 5"/>
    <w:basedOn w:val="Normal"/>
    <w:next w:val="Normal"/>
    <w:qFormat/>
    <w:rsid w:val="00F93473"/>
    <w:pPr>
      <w:keepNext/>
      <w:numPr>
        <w:ilvl w:val="4"/>
        <w:numId w:val="7"/>
      </w:numPr>
      <w:spacing w:before="160" w:after="80"/>
      <w:outlineLvl w:val="4"/>
    </w:pPr>
    <w:rPr>
      <w:rFonts w:ascii="Arial" w:hAnsi="Arial"/>
      <w:noProof/>
      <w:color w:val="0072BC"/>
      <w:kern w:val="28"/>
    </w:rPr>
  </w:style>
  <w:style w:type="paragraph" w:styleId="Heading6">
    <w:name w:val="heading 6"/>
    <w:basedOn w:val="Normal"/>
    <w:next w:val="Normal"/>
    <w:qFormat/>
    <w:rsid w:val="00F93473"/>
    <w:pPr>
      <w:keepNext/>
      <w:numPr>
        <w:ilvl w:val="5"/>
        <w:numId w:val="7"/>
      </w:numPr>
      <w:spacing w:before="160" w:after="80"/>
      <w:outlineLvl w:val="5"/>
    </w:pPr>
    <w:rPr>
      <w:rFonts w:ascii="Arial" w:hAnsi="Arial"/>
      <w:noProof/>
      <w:color w:val="0072BC"/>
      <w:kern w:val="28"/>
    </w:rPr>
  </w:style>
  <w:style w:type="paragraph" w:styleId="Heading7">
    <w:name w:val="heading 7"/>
    <w:basedOn w:val="Normal"/>
    <w:next w:val="Normal"/>
    <w:qFormat/>
    <w:rsid w:val="00F93473"/>
    <w:pPr>
      <w:keepNext/>
      <w:numPr>
        <w:ilvl w:val="6"/>
        <w:numId w:val="7"/>
      </w:numPr>
      <w:spacing w:before="160" w:after="80"/>
      <w:outlineLvl w:val="6"/>
    </w:pPr>
    <w:rPr>
      <w:rFonts w:ascii="Arial" w:hAnsi="Arial"/>
      <w:noProof/>
      <w:color w:val="0072BC"/>
      <w:kern w:val="28"/>
    </w:rPr>
  </w:style>
  <w:style w:type="paragraph" w:styleId="Heading8">
    <w:name w:val="heading 8"/>
    <w:basedOn w:val="Normal"/>
    <w:next w:val="Normal"/>
    <w:qFormat/>
    <w:rsid w:val="00F93473"/>
    <w:pPr>
      <w:keepNext/>
      <w:numPr>
        <w:ilvl w:val="7"/>
        <w:numId w:val="7"/>
      </w:numPr>
      <w:spacing w:before="160" w:after="80"/>
      <w:outlineLvl w:val="7"/>
    </w:pPr>
    <w:rPr>
      <w:rFonts w:ascii="Arial" w:hAnsi="Arial"/>
      <w:noProof/>
      <w:color w:val="0072BC"/>
      <w:kern w:val="28"/>
    </w:rPr>
  </w:style>
  <w:style w:type="paragraph" w:styleId="Heading9">
    <w:name w:val="heading 9"/>
    <w:basedOn w:val="Normal"/>
    <w:next w:val="Normal"/>
    <w:qFormat/>
    <w:rsid w:val="00F93473"/>
    <w:pPr>
      <w:keepNext/>
      <w:numPr>
        <w:ilvl w:val="8"/>
        <w:numId w:val="7"/>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8B044C"/>
    <w:pPr>
      <w:ind w:left="720"/>
    </w:pPr>
    <w:rPr>
      <w:rFonts w:ascii="Lucida Console" w:hAnsi="Lucida Console"/>
      <w:noProof/>
    </w:rPr>
  </w:style>
  <w:style w:type="paragraph" w:styleId="TOC1">
    <w:name w:val="toc 1"/>
    <w:basedOn w:val="Normal"/>
    <w:uiPriority w:val="39"/>
    <w:rsid w:val="00E81460"/>
    <w:pPr>
      <w:tabs>
        <w:tab w:val="left" w:pos="400"/>
        <w:tab w:val="right" w:leader="dot" w:pos="9936"/>
      </w:tabs>
      <w:spacing w:before="120" w:after="60"/>
    </w:pPr>
    <w:rPr>
      <w:b/>
      <w:noProof/>
    </w:rPr>
  </w:style>
  <w:style w:type="paragraph" w:styleId="TOC2">
    <w:name w:val="toc 2"/>
    <w:basedOn w:val="Normal"/>
    <w:next w:val="Normal"/>
    <w:uiPriority w:val="39"/>
    <w:rsid w:val="00E81460"/>
    <w:pPr>
      <w:tabs>
        <w:tab w:val="left" w:pos="800"/>
        <w:tab w:val="right" w:leader="dot" w:pos="9936"/>
      </w:tabs>
      <w:ind w:left="202"/>
    </w:pPr>
    <w:rPr>
      <w:noProof/>
    </w:rPr>
  </w:style>
  <w:style w:type="paragraph" w:styleId="TOC3">
    <w:name w:val="toc 3"/>
    <w:basedOn w:val="Normal"/>
    <w:next w:val="Normal"/>
    <w:autoRedefine/>
    <w:uiPriority w:val="39"/>
    <w:rsid w:val="00E81460"/>
    <w:pPr>
      <w:ind w:left="403"/>
    </w:pPr>
  </w:style>
  <w:style w:type="paragraph" w:styleId="TOC4">
    <w:name w:val="toc 4"/>
    <w:basedOn w:val="Normal"/>
    <w:next w:val="Normal"/>
    <w:autoRedefine/>
    <w:uiPriority w:val="39"/>
    <w:rsid w:val="00E81460"/>
    <w:pPr>
      <w:ind w:left="605"/>
    </w:pPr>
  </w:style>
  <w:style w:type="paragraph" w:styleId="TOC5">
    <w:name w:val="toc 5"/>
    <w:basedOn w:val="Normal"/>
    <w:next w:val="Normal"/>
    <w:autoRedefine/>
    <w:semiHidden/>
    <w:rsid w:val="00E81460"/>
    <w:pPr>
      <w:ind w:left="806"/>
    </w:pPr>
  </w:style>
  <w:style w:type="paragraph" w:styleId="TOC6">
    <w:name w:val="toc 6"/>
    <w:basedOn w:val="Normal"/>
    <w:next w:val="Normal"/>
    <w:autoRedefine/>
    <w:semiHidden/>
    <w:rsid w:val="00E81460"/>
    <w:pPr>
      <w:ind w:left="1000"/>
    </w:pPr>
  </w:style>
  <w:style w:type="paragraph" w:styleId="TOC7">
    <w:name w:val="toc 7"/>
    <w:basedOn w:val="Normal"/>
    <w:next w:val="Normal"/>
    <w:autoRedefine/>
    <w:semiHidden/>
    <w:rsid w:val="00E81460"/>
    <w:pPr>
      <w:ind w:left="1200"/>
    </w:pPr>
  </w:style>
  <w:style w:type="paragraph" w:styleId="TOC8">
    <w:name w:val="toc 8"/>
    <w:basedOn w:val="Normal"/>
    <w:next w:val="Normal"/>
    <w:autoRedefine/>
    <w:semiHidden/>
    <w:rsid w:val="00E81460"/>
    <w:pPr>
      <w:ind w:left="1400"/>
    </w:pPr>
  </w:style>
  <w:style w:type="paragraph" w:styleId="TOC9">
    <w:name w:val="toc 9"/>
    <w:basedOn w:val="Normal"/>
    <w:next w:val="Normal"/>
    <w:autoRedefine/>
    <w:semiHidden/>
    <w:rsid w:val="00E81460"/>
    <w:pPr>
      <w:ind w:left="1600"/>
    </w:pPr>
  </w:style>
  <w:style w:type="paragraph" w:customStyle="1" w:styleId="Issue">
    <w:name w:val="Issue"/>
    <w:basedOn w:val="Normal"/>
    <w:qFormat/>
    <w:rsid w:val="00E73D21"/>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DocumentMap">
    <w:name w:val="Document Map"/>
    <w:basedOn w:val="Normal"/>
    <w:semiHidden/>
    <w:rsid w:val="00E81460"/>
    <w:pPr>
      <w:shd w:val="clear" w:color="auto" w:fill="000080"/>
    </w:pPr>
    <w:rPr>
      <w:rFonts w:ascii="Tahoma" w:hAnsi="Tahoma"/>
    </w:rPr>
  </w:style>
  <w:style w:type="character" w:styleId="CommentReference">
    <w:name w:val="annotation reference"/>
    <w:basedOn w:val="DefaultParagraphFont"/>
    <w:semiHidden/>
    <w:rsid w:val="00E81460"/>
    <w:rPr>
      <w:sz w:val="16"/>
    </w:rPr>
  </w:style>
  <w:style w:type="paragraph" w:styleId="CommentText">
    <w:name w:val="annotation text"/>
    <w:basedOn w:val="Normal"/>
    <w:link w:val="CommentTextChar"/>
    <w:semiHidden/>
    <w:rsid w:val="00E81460"/>
  </w:style>
  <w:style w:type="paragraph" w:styleId="Index1">
    <w:name w:val="index 1"/>
    <w:basedOn w:val="Normal"/>
    <w:next w:val="Normal"/>
    <w:autoRedefine/>
    <w:semiHidden/>
    <w:rsid w:val="00E81460"/>
    <w:pPr>
      <w:ind w:left="220" w:hanging="220"/>
    </w:pPr>
  </w:style>
  <w:style w:type="paragraph" w:styleId="Title">
    <w:name w:val="Title"/>
    <w:basedOn w:val="Normal"/>
    <w:next w:val="Normal"/>
    <w:autoRedefine/>
    <w:qFormat/>
    <w:rsid w:val="00983A83"/>
    <w:rPr>
      <w:rFonts w:ascii="Arial" w:eastAsia="MS Mincho" w:hAnsi="Arial" w:cs="Arial"/>
      <w:b/>
      <w:color w:val="FFFFFF"/>
      <w:sz w:val="40"/>
      <w:szCs w:val="40"/>
      <w:lang w:eastAsia="ja-JP"/>
    </w:rPr>
  </w:style>
  <w:style w:type="table" w:customStyle="1" w:styleId="Table">
    <w:name w:val="Table"/>
    <w:basedOn w:val="TableNormal"/>
    <w:rsid w:val="00494EC2"/>
    <w:rPr>
      <w:rFonts w:ascii="Verdana" w:hAnsi="Verdana"/>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b/>
        <w:color w:val="FFFFFF"/>
      </w:rPr>
      <w:tblPr/>
      <w:tcPr>
        <w:shd w:val="clear" w:color="auto" w:fill="5C83B4"/>
      </w:tcPr>
    </w:tblStylePr>
  </w:style>
  <w:style w:type="paragraph" w:styleId="BalloonText">
    <w:name w:val="Balloon Text"/>
    <w:basedOn w:val="Normal"/>
    <w:semiHidden/>
    <w:rsid w:val="00E81460"/>
    <w:rPr>
      <w:rFonts w:ascii="Tahoma" w:hAnsi="Tahoma" w:cs="Tahoma"/>
      <w:sz w:val="16"/>
      <w:szCs w:val="16"/>
    </w:rPr>
  </w:style>
  <w:style w:type="paragraph" w:styleId="CommentSubject">
    <w:name w:val="annotation subject"/>
    <w:basedOn w:val="CommentText"/>
    <w:next w:val="CommentText"/>
    <w:semiHidden/>
    <w:rsid w:val="0027773A"/>
    <w:rPr>
      <w:b/>
      <w:bCs/>
    </w:rPr>
  </w:style>
  <w:style w:type="table" w:styleId="TableGrid">
    <w:name w:val="Table Grid"/>
    <w:basedOn w:val="TableNormal"/>
    <w:rsid w:val="00983A83"/>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935B7"/>
    <w:pPr>
      <w:spacing w:before="100" w:beforeAutospacing="1" w:after="100" w:afterAutospacing="1"/>
    </w:pPr>
    <w:rPr>
      <w:rFonts w:ascii="Times New Roman" w:hAnsi="Times New Roman"/>
      <w:sz w:val="24"/>
      <w:szCs w:val="24"/>
    </w:rPr>
  </w:style>
  <w:style w:type="table" w:customStyle="1" w:styleId="Style4">
    <w:name w:val="Style 4"/>
    <w:basedOn w:val="TableNormal"/>
    <w:uiPriority w:val="24"/>
    <w:rsid w:val="00F76096"/>
    <w:pPr>
      <w:spacing w:line="0" w:lineRule="atLeast"/>
    </w:pPr>
    <w:rPr>
      <w:color w:val="000000"/>
    </w:rPr>
    <w:tblPr>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FF2F7"/>
    </w:tcPr>
    <w:tblStylePr w:type="firstRow">
      <w:rPr>
        <w:b/>
        <w:bCs/>
        <w:color w:val="FFFFFF"/>
      </w:rPr>
      <w:tblPr/>
      <w:tcPr>
        <w:shd w:val="clear" w:color="auto" w:fill="5C83B4"/>
      </w:tcPr>
    </w:tblStylePr>
    <w:tblStylePr w:type="lastRow">
      <w:rPr>
        <w:b/>
        <w:bCs/>
        <w:color w:val="FFFFFF"/>
      </w:rPr>
      <w:tblPr/>
      <w:tcPr>
        <w:shd w:val="clear" w:color="auto" w:fill="5C83B4"/>
      </w:tcPr>
    </w:tblStylePr>
    <w:tblStylePr w:type="firstCol">
      <w:rPr>
        <w:b/>
        <w:bCs/>
        <w:color w:val="1F497D"/>
      </w:rPr>
    </w:tblStylePr>
    <w:tblStylePr w:type="lastCol">
      <w:rPr>
        <w:b/>
        <w:bCs/>
        <w:color w:val="1F497D"/>
      </w:rPr>
    </w:tblStylePr>
    <w:tblStylePr w:type="band1Vert">
      <w:tblPr/>
      <w:tcPr>
        <w:shd w:val="clear" w:color="auto" w:fill="DEE6F0"/>
      </w:tcPr>
    </w:tblStylePr>
  </w:style>
  <w:style w:type="table" w:customStyle="1" w:styleId="Style2">
    <w:name w:val="Style 2"/>
    <w:basedOn w:val="TableNormal"/>
    <w:uiPriority w:val="22"/>
    <w:rsid w:val="00F76096"/>
    <w:pPr>
      <w:spacing w:line="0" w:lineRule="atLeast"/>
    </w:pPr>
    <w:rPr>
      <w:color w:val="000000"/>
    </w:rPr>
    <w:tblPr>
      <w:tblStyleRowBandSize w:val="1"/>
      <w:tblInd w:w="0" w:type="dxa"/>
      <w:tblBorders>
        <w:top w:val="single" w:sz="4" w:space="0" w:color="000000"/>
        <w:left w:val="single" w:sz="8" w:space="0" w:color="FFFFFF"/>
        <w:bottom w:val="single" w:sz="4" w:space="0" w:color="000000"/>
        <w:right w:val="single" w:sz="8" w:space="0" w:color="FFFFFF"/>
        <w:insideH w:val="single" w:sz="4" w:space="0" w:color="000000"/>
      </w:tblBorders>
      <w:tblCellMar>
        <w:top w:w="0" w:type="dxa"/>
        <w:left w:w="108" w:type="dxa"/>
        <w:bottom w:w="0" w:type="dxa"/>
        <w:right w:w="108" w:type="dxa"/>
      </w:tblCellMar>
    </w:tblPr>
    <w:tblStylePr w:type="firstRow">
      <w:pPr>
        <w:spacing w:before="0" w:after="0" w:line="0" w:lineRule="atLeast"/>
      </w:pPr>
      <w:rPr>
        <w:b/>
        <w:bCs/>
        <w:color w:val="FFFFFF"/>
      </w:rPr>
      <w:tblPr/>
      <w:tcPr>
        <w:shd w:val="clear" w:color="auto" w:fill="5C83B4"/>
      </w:tcPr>
    </w:tblStylePr>
    <w:tblStylePr w:type="lastRow">
      <w:pPr>
        <w:spacing w:before="0" w:after="0" w:line="0" w:lineRule="atLeast"/>
      </w:pPr>
      <w:rPr>
        <w:b/>
        <w:bCs/>
        <w:color w:val="1F497D"/>
      </w:rPr>
      <w:tblPr/>
      <w:tcPr>
        <w:tcBorders>
          <w:top w:val="single" w:sz="12" w:space="0" w:color="000000"/>
          <w:bottom w:val="single" w:sz="12" w:space="0" w:color="000000"/>
        </w:tcBorders>
      </w:tcPr>
    </w:tblStylePr>
    <w:tblStylePr w:type="band1Horz">
      <w:tblPr/>
      <w:tcPr>
        <w:shd w:val="clear" w:color="auto" w:fill="DEE6F0"/>
      </w:tcPr>
    </w:tblStylePr>
  </w:style>
  <w:style w:type="paragraph" w:styleId="Header">
    <w:name w:val="header"/>
    <w:basedOn w:val="Normal"/>
    <w:link w:val="HeaderChar"/>
    <w:rsid w:val="00495E5C"/>
    <w:pPr>
      <w:tabs>
        <w:tab w:val="center" w:pos="4320"/>
        <w:tab w:val="right" w:pos="8640"/>
      </w:tabs>
    </w:pPr>
  </w:style>
  <w:style w:type="character" w:customStyle="1" w:styleId="HeaderChar">
    <w:name w:val="Header Char"/>
    <w:basedOn w:val="DefaultParagraphFont"/>
    <w:link w:val="Header"/>
    <w:rsid w:val="00495E5C"/>
    <w:rPr>
      <w:rFonts w:ascii="Verdana" w:hAnsi="Verdana"/>
    </w:rPr>
  </w:style>
  <w:style w:type="paragraph" w:styleId="Footer">
    <w:name w:val="footer"/>
    <w:basedOn w:val="Normal"/>
    <w:link w:val="FooterChar"/>
    <w:rsid w:val="00495E5C"/>
    <w:pPr>
      <w:tabs>
        <w:tab w:val="center" w:pos="4320"/>
        <w:tab w:val="right" w:pos="8640"/>
      </w:tabs>
    </w:pPr>
  </w:style>
  <w:style w:type="character" w:customStyle="1" w:styleId="FooterChar">
    <w:name w:val="Footer Char"/>
    <w:basedOn w:val="DefaultParagraphFont"/>
    <w:link w:val="Footer"/>
    <w:rsid w:val="00495E5C"/>
    <w:rPr>
      <w:rFonts w:ascii="Verdana" w:hAnsi="Verdana"/>
    </w:rPr>
  </w:style>
  <w:style w:type="character" w:styleId="Hyperlink">
    <w:name w:val="Hyperlink"/>
    <w:basedOn w:val="DefaultParagraphFont"/>
    <w:rsid w:val="00EA4C84"/>
    <w:rPr>
      <w:color w:val="0000FF" w:themeColor="hyperlink"/>
      <w:u w:val="single"/>
    </w:rPr>
  </w:style>
  <w:style w:type="character" w:styleId="FollowedHyperlink">
    <w:name w:val="FollowedHyperlink"/>
    <w:basedOn w:val="DefaultParagraphFont"/>
    <w:rsid w:val="00EA4C84"/>
    <w:rPr>
      <w:color w:val="800080" w:themeColor="followedHyperlink"/>
      <w:u w:val="single"/>
    </w:rPr>
  </w:style>
  <w:style w:type="character" w:customStyle="1" w:styleId="CommentTextChar">
    <w:name w:val="Comment Text Char"/>
    <w:basedOn w:val="DefaultParagraphFont"/>
    <w:link w:val="CommentText"/>
    <w:semiHidden/>
    <w:rsid w:val="002C70F3"/>
    <w:rPr>
      <w:rFonts w:ascii="Verdana" w:hAnsi="Verdana"/>
    </w:rPr>
  </w:style>
  <w:style w:type="paragraph" w:styleId="ListParagraph">
    <w:name w:val="List Paragraph"/>
    <w:basedOn w:val="Normal"/>
    <w:uiPriority w:val="34"/>
    <w:qFormat/>
    <w:rsid w:val="00C044B9"/>
    <w:pPr>
      <w:ind w:left="720"/>
      <w:contextualSpacing/>
    </w:pPr>
  </w:style>
  <w:style w:type="character" w:styleId="IntenseEmphasis">
    <w:name w:val="Intense Emphasis"/>
    <w:basedOn w:val="DefaultParagraphFont"/>
    <w:uiPriority w:val="21"/>
    <w:qFormat/>
    <w:rsid w:val="00A9692B"/>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5467206">
      <w:bodyDiv w:val="1"/>
      <w:marLeft w:val="0"/>
      <w:marRight w:val="0"/>
      <w:marTop w:val="0"/>
      <w:marBottom w:val="0"/>
      <w:divBdr>
        <w:top w:val="none" w:sz="0" w:space="0" w:color="auto"/>
        <w:left w:val="none" w:sz="0" w:space="0" w:color="auto"/>
        <w:bottom w:val="none" w:sz="0" w:space="0" w:color="auto"/>
        <w:right w:val="none" w:sz="0" w:space="0" w:color="auto"/>
      </w:divBdr>
    </w:div>
    <w:div w:id="1201239777">
      <w:bodyDiv w:val="1"/>
      <w:marLeft w:val="0"/>
      <w:marRight w:val="0"/>
      <w:marTop w:val="0"/>
      <w:marBottom w:val="0"/>
      <w:divBdr>
        <w:top w:val="none" w:sz="0" w:space="0" w:color="auto"/>
        <w:left w:val="none" w:sz="0" w:space="0" w:color="auto"/>
        <w:bottom w:val="none" w:sz="0" w:space="0" w:color="auto"/>
        <w:right w:val="none" w:sz="0" w:space="0" w:color="auto"/>
      </w:divBdr>
    </w:div>
    <w:div w:id="1476070105">
      <w:bodyDiv w:val="1"/>
      <w:marLeft w:val="0"/>
      <w:marRight w:val="0"/>
      <w:marTop w:val="0"/>
      <w:marBottom w:val="0"/>
      <w:divBdr>
        <w:top w:val="none" w:sz="0" w:space="0" w:color="auto"/>
        <w:left w:val="none" w:sz="0" w:space="0" w:color="auto"/>
        <w:bottom w:val="none" w:sz="0" w:space="0" w:color="auto"/>
        <w:right w:val="none" w:sz="0" w:space="0" w:color="auto"/>
      </w:divBdr>
    </w:div>
    <w:div w:id="19184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blogs.msdn.com/saraford/archive/2004/08/20/218078.aspx"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blogs.msdn.com/saraford/archive/2005/06/06/425729.aspx" TargetMode="External"/><Relationship Id="rId25" Type="http://schemas.openxmlformats.org/officeDocument/2006/relationships/hyperlink" Target="http://msdn.microsoft.com/library/en-us/msaa/msaapndx_2a05.asp" TargetMode="External"/><Relationship Id="rId2" Type="http://schemas.openxmlformats.org/officeDocument/2006/relationships/numbering" Target="numbering.xml"/><Relationship Id="rId16" Type="http://schemas.openxmlformats.org/officeDocument/2006/relationships/hyperlink" Target="http://msdn.microsoft.com/library/default.asp?url=/library/en-us/msaa/msaastart_9w2t.asp" TargetMode="External"/><Relationship Id="rId20" Type="http://schemas.openxmlformats.org/officeDocument/2006/relationships/hyperlink" Target="http://msdn.microsoft.com/library/en-us/msaa/gettingstarted_2do3.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blogs.msdn.com/saraford/archive/2005/06/06/425729.aspx"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blogs.msdn.com/saraford/archive/2004/08/20/218078.aspx"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logs.msdn.com/saraford/archive/2004/02/10/70481.aspx" TargetMode="External"/><Relationship Id="rId4" Type="http://schemas.openxmlformats.org/officeDocument/2006/relationships/settings" Target="settings.xml"/><Relationship Id="rId9" Type="http://schemas.openxmlformats.org/officeDocument/2006/relationships/hyperlink" Target="http://www.codeplex.com/MsaaVerify" TargetMode="External"/><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neshku\Application%20Data\Microsoft\Templates\CSharp%20Style%20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779B4-366E-4B54-BE60-C062CF72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CSharp Style Guide.dot</Template>
  <TotalTime>941</TotalTime>
  <Pages>5</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Bertan Aygun</dc:creator>
  <cp:lastModifiedBy>SaraF</cp:lastModifiedBy>
  <cp:revision>20</cp:revision>
  <cp:lastPrinted>2006-01-13T05:05:00Z</cp:lastPrinted>
  <dcterms:created xsi:type="dcterms:W3CDTF">2006-11-27T17:32:00Z</dcterms:created>
  <dcterms:modified xsi:type="dcterms:W3CDTF">2007-01-10T20:55:00Z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DocumentStatus">
    <vt:lpwstr>Final</vt:lpwstr>
  </property>
  <property fmtid="{D5CDD505-2E9C-101B-9397-08002B2CF9AE}" pid="4" name="Keywords0">
    <vt:lpwstr/>
  </property>
  <property fmtid="{D5CDD505-2E9C-101B-9397-08002B2CF9AE}" pid="5" name="FriendlyVersionID">
    <vt:lpwstr/>
  </property>
  <property fmtid="{D5CDD505-2E9C-101B-9397-08002B2CF9AE}" pid="6" name="OriginalDocumentProfile">
    <vt:lpwstr/>
  </property>
  <property fmtid="{D5CDD505-2E9C-101B-9397-08002B2CF9AE}" pid="7" name="Description0">
    <vt:lpwstr>Final draft of the Orcas spec template for PM. The associated handbook is currently being developed.</vt:lpwstr>
  </property>
  <property fmtid="{D5CDD505-2E9C-101B-9397-08002B2CF9AE}" pid="8" name="Author0">
    <vt:lpwstr>Brandon Bray and Dinesh Kulkarni</vt:lpwstr>
  </property>
</Properties>
</file>