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82C" w:rsidRPr="0041082C" w:rsidRDefault="0041082C" w:rsidP="00D23B3C">
      <w:pPr>
        <w:autoSpaceDE w:val="0"/>
        <w:autoSpaceDN w:val="0"/>
        <w:adjustRightInd w:val="0"/>
        <w:spacing w:after="0" w:line="240" w:lineRule="auto"/>
        <w:jc w:val="center"/>
        <w:rPr>
          <w:rFonts w:ascii="FrizQuadrata-Bold" w:hAnsi="FrizQuadrata-Bold" w:cs="FrizQuadrata-Bold"/>
          <w:b/>
          <w:bCs/>
          <w:color w:val="001AE6"/>
          <w:sz w:val="56"/>
          <w:szCs w:val="56"/>
        </w:rPr>
      </w:pPr>
      <w:r w:rsidRPr="0041082C">
        <w:rPr>
          <w:rFonts w:ascii="FrizQuadrata-Bold" w:hAnsi="FrizQuadrata-Bold" w:cs="FrizQuadrata-Bold"/>
          <w:b/>
          <w:bCs/>
          <w:color w:val="001AE6"/>
          <w:sz w:val="56"/>
          <w:szCs w:val="56"/>
        </w:rPr>
        <w:t>Annual Water Quality Report</w:t>
      </w:r>
    </w:p>
    <w:p w:rsidR="0041082C" w:rsidRDefault="0041082C" w:rsidP="00D23B3C">
      <w:pPr>
        <w:autoSpaceDE w:val="0"/>
        <w:autoSpaceDN w:val="0"/>
        <w:adjustRightInd w:val="0"/>
        <w:spacing w:after="0" w:line="240" w:lineRule="auto"/>
        <w:jc w:val="center"/>
        <w:rPr>
          <w:rFonts w:ascii="FrizQuadrata-Bold" w:hAnsi="FrizQuadrata-Bold" w:cs="FrizQuadrata-Bold"/>
          <w:b/>
          <w:bCs/>
          <w:color w:val="001AE6"/>
          <w:sz w:val="48"/>
          <w:szCs w:val="48"/>
        </w:rPr>
      </w:pPr>
    </w:p>
    <w:p w:rsidR="0041082C" w:rsidRDefault="0041082C" w:rsidP="00D23B3C">
      <w:pPr>
        <w:autoSpaceDE w:val="0"/>
        <w:autoSpaceDN w:val="0"/>
        <w:adjustRightInd w:val="0"/>
        <w:spacing w:after="0" w:line="240" w:lineRule="auto"/>
        <w:jc w:val="center"/>
        <w:rPr>
          <w:rFonts w:ascii="FrizQuadrata-Bold" w:hAnsi="FrizQuadrata-Bold" w:cs="FrizQuadrata-Bold"/>
          <w:b/>
          <w:bCs/>
          <w:color w:val="001AE6"/>
          <w:sz w:val="48"/>
          <w:szCs w:val="48"/>
        </w:rPr>
      </w:pPr>
    </w:p>
    <w:p w:rsidR="00F16599" w:rsidRPr="00D23B3C" w:rsidRDefault="00F16599" w:rsidP="00D23B3C">
      <w:pPr>
        <w:autoSpaceDE w:val="0"/>
        <w:autoSpaceDN w:val="0"/>
        <w:adjustRightInd w:val="0"/>
        <w:spacing w:after="0" w:line="240" w:lineRule="auto"/>
        <w:jc w:val="center"/>
        <w:rPr>
          <w:rFonts w:ascii="FrizQuadrata-Bold" w:hAnsi="FrizQuadrata-Bold" w:cs="FrizQuadrata-Bold"/>
          <w:b/>
          <w:bCs/>
          <w:color w:val="001AE6"/>
          <w:sz w:val="48"/>
          <w:szCs w:val="48"/>
        </w:rPr>
      </w:pPr>
      <w:r w:rsidRPr="00D23B3C">
        <w:rPr>
          <w:rFonts w:ascii="FrizQuadrata-Bold" w:hAnsi="FrizQuadrata-Bold" w:cs="FrizQuadrata-Bold"/>
          <w:b/>
          <w:bCs/>
          <w:color w:val="001AE6"/>
          <w:sz w:val="48"/>
          <w:szCs w:val="48"/>
        </w:rPr>
        <w:t>INTRODUCTION</w:t>
      </w:r>
    </w:p>
    <w:p w:rsidR="00F16599" w:rsidRDefault="00F16599" w:rsidP="00F16599">
      <w:pPr>
        <w:autoSpaceDE w:val="0"/>
        <w:autoSpaceDN w:val="0"/>
        <w:adjustRightInd w:val="0"/>
        <w:spacing w:after="0" w:line="240" w:lineRule="auto"/>
        <w:rPr>
          <w:rFonts w:ascii="MinionPro-Regular" w:hAnsi="MinionPro-Regular" w:cs="MinionPro-Regular"/>
          <w:color w:val="000000"/>
          <w:sz w:val="24"/>
          <w:szCs w:val="24"/>
        </w:rPr>
      </w:pPr>
      <w:r>
        <w:rPr>
          <w:rFonts w:ascii="MinionPro-Regular" w:hAnsi="MinionPro-Regular" w:cs="MinionPro-Regular"/>
          <w:color w:val="000000"/>
          <w:sz w:val="24"/>
          <w:szCs w:val="24"/>
        </w:rPr>
        <w:t xml:space="preserve">   This Annual Drinking Water Quality Report for </w:t>
      </w:r>
      <w:r w:rsidR="00D23B3C">
        <w:rPr>
          <w:rFonts w:ascii="MinionPro-Regular" w:hAnsi="MinionPro-Regular" w:cs="MinionPro-Regular"/>
          <w:color w:val="000000"/>
          <w:sz w:val="24"/>
          <w:szCs w:val="24"/>
        </w:rPr>
        <w:t>calendar Year</w:t>
      </w:r>
      <w:r>
        <w:rPr>
          <w:rFonts w:ascii="MinionPro-Regular" w:hAnsi="MinionPro-Regular" w:cs="MinionPro-Regular"/>
          <w:color w:val="000000"/>
          <w:sz w:val="24"/>
          <w:szCs w:val="24"/>
        </w:rPr>
        <w:t xml:space="preserve"> 201</w:t>
      </w:r>
      <w:r w:rsidR="009B1120">
        <w:rPr>
          <w:rFonts w:ascii="MinionPro-Regular" w:hAnsi="MinionPro-Regular" w:cs="MinionPro-Regular"/>
          <w:color w:val="000000"/>
          <w:sz w:val="24"/>
          <w:szCs w:val="24"/>
        </w:rPr>
        <w:t>4</w:t>
      </w:r>
      <w:r>
        <w:rPr>
          <w:rFonts w:ascii="MinionPro-Regular" w:hAnsi="MinionPro-Regular" w:cs="MinionPro-Regular"/>
          <w:color w:val="000000"/>
          <w:sz w:val="24"/>
          <w:szCs w:val="24"/>
        </w:rPr>
        <w:t xml:space="preserve"> is designed to provide you with valuable information about</w:t>
      </w:r>
      <w:r w:rsidR="00D23B3C">
        <w:rPr>
          <w:rFonts w:ascii="MinionPro-Regular" w:hAnsi="MinionPro-Regular" w:cs="MinionPro-Regular"/>
          <w:color w:val="000000"/>
          <w:sz w:val="24"/>
          <w:szCs w:val="24"/>
        </w:rPr>
        <w:t xml:space="preserve"> </w:t>
      </w:r>
      <w:r>
        <w:rPr>
          <w:rFonts w:ascii="MinionPro-Regular" w:hAnsi="MinionPro-Regular" w:cs="MinionPro-Regular"/>
          <w:color w:val="000000"/>
          <w:sz w:val="24"/>
          <w:szCs w:val="24"/>
        </w:rPr>
        <w:t>your drinking water quality. The City of Waynesboro is committed to</w:t>
      </w:r>
      <w:r w:rsidR="00D23B3C">
        <w:rPr>
          <w:rFonts w:ascii="MinionPro-Regular" w:hAnsi="MinionPro-Regular" w:cs="MinionPro-Regular"/>
          <w:color w:val="000000"/>
          <w:sz w:val="24"/>
          <w:szCs w:val="24"/>
        </w:rPr>
        <w:t xml:space="preserve"> </w:t>
      </w:r>
      <w:r>
        <w:rPr>
          <w:rFonts w:ascii="MinionPro-Regular" w:hAnsi="MinionPro-Regular" w:cs="MinionPro-Regular"/>
          <w:color w:val="000000"/>
          <w:sz w:val="24"/>
          <w:szCs w:val="24"/>
        </w:rPr>
        <w:t>providing you with a safe and dependable supply of drinking water</w:t>
      </w:r>
      <w:r w:rsidR="00D23B3C">
        <w:rPr>
          <w:rFonts w:ascii="MinionPro-Regular" w:hAnsi="MinionPro-Regular" w:cs="MinionPro-Regular"/>
          <w:color w:val="000000"/>
          <w:sz w:val="24"/>
          <w:szCs w:val="24"/>
        </w:rPr>
        <w:t xml:space="preserve"> </w:t>
      </w:r>
      <w:r>
        <w:rPr>
          <w:rFonts w:ascii="MinionPro-Regular" w:hAnsi="MinionPro-Regular" w:cs="MinionPro-Regular"/>
          <w:color w:val="000000"/>
          <w:sz w:val="24"/>
          <w:szCs w:val="24"/>
        </w:rPr>
        <w:t>and we want you to understand the e</w:t>
      </w:r>
      <w:r w:rsidR="002F0050">
        <w:rPr>
          <w:rFonts w:ascii="MinionPro-Regular" w:hAnsi="MinionPro-Regular" w:cs="MinionPro-Regular"/>
          <w:color w:val="000000"/>
          <w:sz w:val="24"/>
          <w:szCs w:val="24"/>
        </w:rPr>
        <w:t>ff</w:t>
      </w:r>
      <w:r>
        <w:rPr>
          <w:rFonts w:ascii="MinionPro-Regular" w:hAnsi="MinionPro-Regular" w:cs="MinionPro-Regular"/>
          <w:color w:val="000000"/>
          <w:sz w:val="24"/>
          <w:szCs w:val="24"/>
        </w:rPr>
        <w:t>orts we make to protect your</w:t>
      </w:r>
      <w:r w:rsidR="00D23B3C">
        <w:rPr>
          <w:rFonts w:ascii="MinionPro-Regular" w:hAnsi="MinionPro-Regular" w:cs="MinionPro-Regular"/>
          <w:color w:val="000000"/>
          <w:sz w:val="24"/>
          <w:szCs w:val="24"/>
        </w:rPr>
        <w:t xml:space="preserve"> </w:t>
      </w:r>
      <w:r>
        <w:rPr>
          <w:rFonts w:ascii="MinionPro-Regular" w:hAnsi="MinionPro-Regular" w:cs="MinionPro-Regular"/>
          <w:color w:val="000000"/>
          <w:sz w:val="24"/>
          <w:szCs w:val="24"/>
        </w:rPr>
        <w:t>water supply. The quality of your drinking water meets all state and</w:t>
      </w:r>
      <w:r w:rsidR="00D23B3C">
        <w:rPr>
          <w:rFonts w:ascii="MinionPro-Regular" w:hAnsi="MinionPro-Regular" w:cs="MinionPro-Regular"/>
          <w:color w:val="000000"/>
          <w:sz w:val="24"/>
          <w:szCs w:val="24"/>
        </w:rPr>
        <w:t xml:space="preserve"> </w:t>
      </w:r>
      <w:r w:rsidR="008111E4">
        <w:rPr>
          <w:rFonts w:ascii="MinionPro-Regular" w:hAnsi="MinionPro-Regular" w:cs="MinionPro-Regular"/>
          <w:color w:val="000000"/>
          <w:sz w:val="24"/>
          <w:szCs w:val="24"/>
        </w:rPr>
        <w:t>Federal</w:t>
      </w:r>
      <w:r>
        <w:rPr>
          <w:rFonts w:ascii="MinionPro-Regular" w:hAnsi="MinionPro-Regular" w:cs="MinionPro-Regular"/>
          <w:color w:val="000000"/>
          <w:sz w:val="24"/>
          <w:szCs w:val="24"/>
        </w:rPr>
        <w:t xml:space="preserve"> requirements administered by the Virginia Department of</w:t>
      </w:r>
      <w:r w:rsidR="00D23B3C">
        <w:rPr>
          <w:rFonts w:ascii="MinionPro-Regular" w:hAnsi="MinionPro-Regular" w:cs="MinionPro-Regular"/>
          <w:color w:val="000000"/>
          <w:sz w:val="24"/>
          <w:szCs w:val="24"/>
        </w:rPr>
        <w:t xml:space="preserve"> </w:t>
      </w:r>
      <w:r>
        <w:rPr>
          <w:rFonts w:ascii="MinionPro-Regular" w:hAnsi="MinionPro-Regular" w:cs="MinionPro-Regular"/>
          <w:color w:val="000000"/>
          <w:sz w:val="24"/>
          <w:szCs w:val="24"/>
        </w:rPr>
        <w:t>Health (VDH), Office of Drinking Water.</w:t>
      </w:r>
    </w:p>
    <w:p w:rsidR="0041082C" w:rsidRDefault="0041082C" w:rsidP="00F16599">
      <w:pPr>
        <w:autoSpaceDE w:val="0"/>
        <w:autoSpaceDN w:val="0"/>
        <w:adjustRightInd w:val="0"/>
        <w:spacing w:after="0" w:line="240" w:lineRule="auto"/>
        <w:rPr>
          <w:rFonts w:ascii="MinionPro-Regular" w:hAnsi="MinionPro-Regular" w:cs="MinionPro-Regular"/>
          <w:color w:val="000000"/>
          <w:sz w:val="24"/>
          <w:szCs w:val="24"/>
        </w:rPr>
      </w:pPr>
    </w:p>
    <w:p w:rsidR="0041082C" w:rsidRPr="00D23B3C" w:rsidRDefault="00EB1333" w:rsidP="0041082C">
      <w:pPr>
        <w:autoSpaceDE w:val="0"/>
        <w:autoSpaceDN w:val="0"/>
        <w:adjustRightInd w:val="0"/>
        <w:spacing w:after="0" w:line="240" w:lineRule="auto"/>
        <w:jc w:val="center"/>
        <w:rPr>
          <w:rFonts w:ascii="FrizQuadrata-Bold" w:hAnsi="FrizQuadrata-Bold" w:cs="FrizQuadrata-Bold"/>
          <w:b/>
          <w:bCs/>
          <w:color w:val="001AE6"/>
          <w:sz w:val="36"/>
          <w:szCs w:val="36"/>
        </w:rPr>
      </w:pPr>
      <w:r w:rsidRPr="00D23B3C">
        <w:rPr>
          <w:rFonts w:ascii="FrizQuadrata-Bold" w:hAnsi="FrizQuadrata-Bold" w:cs="FrizQuadrata-Bold"/>
          <w:b/>
          <w:bCs/>
          <w:color w:val="001AE6"/>
          <w:sz w:val="36"/>
          <w:szCs w:val="36"/>
        </w:rPr>
        <w:t>General Information</w:t>
      </w:r>
    </w:p>
    <w:p w:rsidR="00EB1333" w:rsidRDefault="00F16599" w:rsidP="00F16599">
      <w:pPr>
        <w:autoSpaceDE w:val="0"/>
        <w:autoSpaceDN w:val="0"/>
        <w:adjustRightInd w:val="0"/>
        <w:spacing w:after="0" w:line="240" w:lineRule="auto"/>
        <w:rPr>
          <w:rFonts w:ascii="MinionPro-Regular" w:hAnsi="MinionPro-Regular" w:cs="MinionPro-Regular"/>
          <w:color w:val="000000"/>
          <w:sz w:val="24"/>
          <w:szCs w:val="24"/>
        </w:rPr>
      </w:pPr>
      <w:r>
        <w:rPr>
          <w:rFonts w:ascii="MinionPro-Regular" w:hAnsi="MinionPro-Regular" w:cs="MinionPro-Regular"/>
          <w:color w:val="000000"/>
          <w:sz w:val="24"/>
          <w:szCs w:val="24"/>
        </w:rPr>
        <w:t xml:space="preserve">   The </w:t>
      </w:r>
      <w:r w:rsidR="0041082C">
        <w:rPr>
          <w:rFonts w:ascii="MinionPro-Regular" w:hAnsi="MinionPro-Regular" w:cs="MinionPro-Regular"/>
          <w:color w:val="000000"/>
          <w:sz w:val="24"/>
          <w:szCs w:val="24"/>
        </w:rPr>
        <w:t>sources of drinking water (both tap water and bottled water) include</w:t>
      </w:r>
      <w:r>
        <w:rPr>
          <w:rFonts w:ascii="MinionPro-Regular" w:hAnsi="MinionPro-Regular" w:cs="MinionPro-Regular"/>
          <w:color w:val="000000"/>
          <w:sz w:val="24"/>
          <w:szCs w:val="24"/>
        </w:rPr>
        <w:t xml:space="preserve"> rivers, lakes, streams, ponds, reservoirs, springs</w:t>
      </w:r>
      <w:r w:rsidR="00D23B3C">
        <w:rPr>
          <w:rFonts w:ascii="MinionPro-Regular" w:hAnsi="MinionPro-Regular" w:cs="MinionPro-Regular"/>
          <w:color w:val="000000"/>
          <w:sz w:val="24"/>
          <w:szCs w:val="24"/>
        </w:rPr>
        <w:t xml:space="preserve"> </w:t>
      </w:r>
      <w:r>
        <w:rPr>
          <w:rFonts w:ascii="MinionPro-Regular" w:hAnsi="MinionPro-Regular" w:cs="MinionPro-Regular"/>
          <w:color w:val="000000"/>
          <w:sz w:val="24"/>
          <w:szCs w:val="24"/>
        </w:rPr>
        <w:t>and wells. As water travels over the surface of the land or through</w:t>
      </w:r>
      <w:r w:rsidR="00D23B3C">
        <w:rPr>
          <w:rFonts w:ascii="MinionPro-Regular" w:hAnsi="MinionPro-Regular" w:cs="MinionPro-Regular"/>
          <w:color w:val="000000"/>
          <w:sz w:val="24"/>
          <w:szCs w:val="24"/>
        </w:rPr>
        <w:t xml:space="preserve"> </w:t>
      </w:r>
      <w:r>
        <w:rPr>
          <w:rFonts w:ascii="MinionPro-Regular" w:hAnsi="MinionPro-Regular" w:cs="MinionPro-Regular"/>
          <w:color w:val="000000"/>
          <w:sz w:val="24"/>
          <w:szCs w:val="24"/>
        </w:rPr>
        <w:t>the ground, it dissolves naturally occurring minerals and can pick up</w:t>
      </w:r>
      <w:r w:rsidR="00D23B3C">
        <w:rPr>
          <w:rFonts w:ascii="MinionPro-Regular" w:hAnsi="MinionPro-Regular" w:cs="MinionPro-Regular"/>
          <w:color w:val="000000"/>
          <w:sz w:val="24"/>
          <w:szCs w:val="24"/>
        </w:rPr>
        <w:t xml:space="preserve"> </w:t>
      </w:r>
      <w:r>
        <w:rPr>
          <w:rFonts w:ascii="MinionPro-Regular" w:hAnsi="MinionPro-Regular" w:cs="MinionPro-Regular"/>
          <w:color w:val="000000"/>
          <w:sz w:val="24"/>
          <w:szCs w:val="24"/>
        </w:rPr>
        <w:t>substances resulting from the presence of animals or from human</w:t>
      </w:r>
      <w:r w:rsidR="00D23B3C">
        <w:rPr>
          <w:rFonts w:ascii="MinionPro-Regular" w:hAnsi="MinionPro-Regular" w:cs="MinionPro-Regular"/>
          <w:color w:val="000000"/>
          <w:sz w:val="24"/>
          <w:szCs w:val="24"/>
        </w:rPr>
        <w:t xml:space="preserve"> </w:t>
      </w:r>
      <w:r>
        <w:rPr>
          <w:rFonts w:ascii="MinionPro-Regular" w:hAnsi="MinionPro-Regular" w:cs="MinionPro-Regular"/>
          <w:color w:val="000000"/>
          <w:sz w:val="24"/>
          <w:szCs w:val="24"/>
        </w:rPr>
        <w:t>activity. Contaminants that may be present in source water include:</w:t>
      </w:r>
      <w:r w:rsidR="00D23B3C">
        <w:rPr>
          <w:rFonts w:ascii="MinionPro-Regular" w:hAnsi="MinionPro-Regular" w:cs="MinionPro-Regular"/>
          <w:color w:val="000000"/>
          <w:sz w:val="24"/>
          <w:szCs w:val="24"/>
        </w:rPr>
        <w:t xml:space="preserve"> </w:t>
      </w:r>
      <w:r>
        <w:rPr>
          <w:rFonts w:ascii="MinionPro-Regular" w:hAnsi="MinionPro-Regular" w:cs="MinionPro-Regular"/>
          <w:color w:val="000000"/>
          <w:sz w:val="24"/>
          <w:szCs w:val="24"/>
        </w:rPr>
        <w:t>(1) Microbial contaminants, such as viruses and bacteria, which</w:t>
      </w:r>
      <w:r w:rsidR="00D23B3C">
        <w:rPr>
          <w:rFonts w:ascii="MinionPro-Regular" w:hAnsi="MinionPro-Regular" w:cs="MinionPro-Regular"/>
          <w:color w:val="000000"/>
          <w:sz w:val="24"/>
          <w:szCs w:val="24"/>
        </w:rPr>
        <w:t xml:space="preserve"> </w:t>
      </w:r>
      <w:r>
        <w:rPr>
          <w:rFonts w:ascii="MinionPro-Regular" w:hAnsi="MinionPro-Regular" w:cs="MinionPro-Regular"/>
          <w:color w:val="000000"/>
          <w:sz w:val="24"/>
          <w:szCs w:val="24"/>
        </w:rPr>
        <w:t>may come from sewage treatment plants, septic systems, agricultural</w:t>
      </w:r>
      <w:r w:rsidR="00D23B3C">
        <w:rPr>
          <w:rFonts w:ascii="MinionPro-Regular" w:hAnsi="MinionPro-Regular" w:cs="MinionPro-Regular"/>
          <w:color w:val="000000"/>
          <w:sz w:val="24"/>
          <w:szCs w:val="24"/>
        </w:rPr>
        <w:t xml:space="preserve"> </w:t>
      </w:r>
      <w:r>
        <w:rPr>
          <w:rFonts w:ascii="MinionPro-Regular" w:hAnsi="MinionPro-Regular" w:cs="MinionPro-Regular"/>
          <w:color w:val="000000"/>
          <w:sz w:val="24"/>
          <w:szCs w:val="24"/>
        </w:rPr>
        <w:t>livestock operations, and wildlife. (2) Inorganic contaminants,</w:t>
      </w:r>
      <w:r w:rsidR="00D23B3C">
        <w:rPr>
          <w:rFonts w:ascii="MinionPro-Regular" w:hAnsi="MinionPro-Regular" w:cs="MinionPro-Regular"/>
          <w:color w:val="000000"/>
          <w:sz w:val="24"/>
          <w:szCs w:val="24"/>
        </w:rPr>
        <w:t xml:space="preserve"> </w:t>
      </w:r>
      <w:r>
        <w:rPr>
          <w:rFonts w:ascii="MinionPro-Regular" w:hAnsi="MinionPro-Regular" w:cs="MinionPro-Regular"/>
          <w:color w:val="000000"/>
          <w:sz w:val="24"/>
          <w:szCs w:val="24"/>
        </w:rPr>
        <w:t>such as salts and metals, which can be naturally-occurring or result</w:t>
      </w:r>
      <w:r w:rsidR="00D23B3C">
        <w:rPr>
          <w:rFonts w:ascii="MinionPro-Regular" w:hAnsi="MinionPro-Regular" w:cs="MinionPro-Regular"/>
          <w:color w:val="000000"/>
          <w:sz w:val="24"/>
          <w:szCs w:val="24"/>
        </w:rPr>
        <w:t xml:space="preserve"> </w:t>
      </w:r>
      <w:r>
        <w:rPr>
          <w:rFonts w:ascii="MinionPro-Regular" w:hAnsi="MinionPro-Regular" w:cs="MinionPro-Regular"/>
          <w:color w:val="000000"/>
          <w:sz w:val="24"/>
          <w:szCs w:val="24"/>
        </w:rPr>
        <w:t xml:space="preserve">from urban </w:t>
      </w:r>
      <w:r w:rsidR="008111E4">
        <w:rPr>
          <w:rFonts w:ascii="MinionPro-Regular" w:hAnsi="MinionPro-Regular" w:cs="MinionPro-Regular"/>
          <w:color w:val="000000"/>
          <w:sz w:val="24"/>
          <w:szCs w:val="24"/>
        </w:rPr>
        <w:t>storm water</w:t>
      </w:r>
      <w:r>
        <w:rPr>
          <w:rFonts w:ascii="MinionPro-Regular" w:hAnsi="MinionPro-Regular" w:cs="MinionPro-Regular"/>
          <w:color w:val="000000"/>
          <w:sz w:val="24"/>
          <w:szCs w:val="24"/>
        </w:rPr>
        <w:t xml:space="preserve"> runoff, industrial or domestic wastewater</w:t>
      </w:r>
      <w:r w:rsidR="00D23B3C">
        <w:rPr>
          <w:rFonts w:ascii="MinionPro-Regular" w:hAnsi="MinionPro-Regular" w:cs="MinionPro-Regular"/>
          <w:color w:val="000000"/>
          <w:sz w:val="24"/>
          <w:szCs w:val="24"/>
        </w:rPr>
        <w:t xml:space="preserve"> </w:t>
      </w:r>
      <w:r>
        <w:rPr>
          <w:rFonts w:ascii="MinionPro-Regular" w:hAnsi="MinionPro-Regular" w:cs="MinionPro-Regular"/>
          <w:color w:val="000000"/>
          <w:sz w:val="24"/>
          <w:szCs w:val="24"/>
        </w:rPr>
        <w:t>discharges, oil and gas production, mining, or farming. (3) Pesticides</w:t>
      </w:r>
      <w:r w:rsidR="00D23B3C">
        <w:rPr>
          <w:rFonts w:ascii="MinionPro-Regular" w:hAnsi="MinionPro-Regular" w:cs="MinionPro-Regular"/>
          <w:color w:val="000000"/>
          <w:sz w:val="24"/>
          <w:szCs w:val="24"/>
        </w:rPr>
        <w:t xml:space="preserve"> </w:t>
      </w:r>
      <w:r>
        <w:rPr>
          <w:rFonts w:ascii="MinionPro-Regular" w:hAnsi="MinionPro-Regular" w:cs="MinionPro-Regular"/>
          <w:color w:val="000000"/>
          <w:sz w:val="24"/>
          <w:szCs w:val="24"/>
        </w:rPr>
        <w:t>and herbicides, which may come from a variety of sources such</w:t>
      </w:r>
      <w:r w:rsidR="00D23B3C">
        <w:rPr>
          <w:rFonts w:ascii="MinionPro-Regular" w:hAnsi="MinionPro-Regular" w:cs="MinionPro-Regular"/>
          <w:color w:val="000000"/>
          <w:sz w:val="24"/>
          <w:szCs w:val="24"/>
        </w:rPr>
        <w:t xml:space="preserve"> </w:t>
      </w:r>
      <w:r>
        <w:rPr>
          <w:rFonts w:ascii="MinionPro-Regular" w:hAnsi="MinionPro-Regular" w:cs="MinionPro-Regular"/>
          <w:color w:val="000000"/>
          <w:sz w:val="24"/>
          <w:szCs w:val="24"/>
        </w:rPr>
        <w:t xml:space="preserve">as agriculture, urban </w:t>
      </w:r>
      <w:r w:rsidR="008111E4">
        <w:rPr>
          <w:rFonts w:ascii="MinionPro-Regular" w:hAnsi="MinionPro-Regular" w:cs="MinionPro-Regular"/>
          <w:color w:val="000000"/>
          <w:sz w:val="24"/>
          <w:szCs w:val="24"/>
        </w:rPr>
        <w:t>storm water</w:t>
      </w:r>
      <w:r>
        <w:rPr>
          <w:rFonts w:ascii="MinionPro-Regular" w:hAnsi="MinionPro-Regular" w:cs="MinionPro-Regular"/>
          <w:color w:val="000000"/>
          <w:sz w:val="24"/>
          <w:szCs w:val="24"/>
        </w:rPr>
        <w:t xml:space="preserve"> runoff, and residential uses. (4)</w:t>
      </w:r>
      <w:r w:rsidR="00D23B3C">
        <w:rPr>
          <w:rFonts w:ascii="MinionPro-Regular" w:hAnsi="MinionPro-Regular" w:cs="MinionPro-Regular"/>
          <w:color w:val="000000"/>
          <w:sz w:val="24"/>
          <w:szCs w:val="24"/>
        </w:rPr>
        <w:t xml:space="preserve"> </w:t>
      </w:r>
      <w:r>
        <w:rPr>
          <w:rFonts w:ascii="MinionPro-Regular" w:hAnsi="MinionPro-Regular" w:cs="MinionPro-Regular"/>
          <w:color w:val="000000"/>
          <w:sz w:val="24"/>
          <w:szCs w:val="24"/>
        </w:rPr>
        <w:t>Organic chemical contaminants, including synthetic and volatile</w:t>
      </w:r>
      <w:r w:rsidR="00D23B3C">
        <w:rPr>
          <w:rFonts w:ascii="MinionPro-Regular" w:hAnsi="MinionPro-Regular" w:cs="MinionPro-Regular"/>
          <w:color w:val="000000"/>
          <w:sz w:val="24"/>
          <w:szCs w:val="24"/>
        </w:rPr>
        <w:t xml:space="preserve"> </w:t>
      </w:r>
      <w:r>
        <w:rPr>
          <w:rFonts w:ascii="MinionPro-Regular" w:hAnsi="MinionPro-Regular" w:cs="MinionPro-Regular"/>
          <w:color w:val="000000"/>
          <w:sz w:val="24"/>
          <w:szCs w:val="24"/>
        </w:rPr>
        <w:t>organic chemicals, which are byproducts of industrial processes and</w:t>
      </w:r>
      <w:r w:rsidR="00D23B3C">
        <w:rPr>
          <w:rFonts w:ascii="MinionPro-Regular" w:hAnsi="MinionPro-Regular" w:cs="MinionPro-Regular"/>
          <w:color w:val="000000"/>
          <w:sz w:val="24"/>
          <w:szCs w:val="24"/>
        </w:rPr>
        <w:t xml:space="preserve"> </w:t>
      </w:r>
      <w:r>
        <w:rPr>
          <w:rFonts w:ascii="MinionPro-Regular" w:hAnsi="MinionPro-Regular" w:cs="MinionPro-Regular"/>
          <w:color w:val="000000"/>
          <w:sz w:val="24"/>
          <w:szCs w:val="24"/>
        </w:rPr>
        <w:t xml:space="preserve">petroleum production, and can </w:t>
      </w:r>
      <w:r w:rsidR="0041082C">
        <w:rPr>
          <w:rFonts w:ascii="MinionPro-Regular" w:hAnsi="MinionPro-Regular" w:cs="MinionPro-Regular"/>
          <w:color w:val="000000"/>
          <w:sz w:val="24"/>
          <w:szCs w:val="24"/>
        </w:rPr>
        <w:t>also,</w:t>
      </w:r>
      <w:r>
        <w:rPr>
          <w:rFonts w:ascii="MinionPro-Regular" w:hAnsi="MinionPro-Regular" w:cs="MinionPro-Regular"/>
          <w:color w:val="000000"/>
          <w:sz w:val="24"/>
          <w:szCs w:val="24"/>
        </w:rPr>
        <w:t xml:space="preserve"> come from gas stations, urban</w:t>
      </w:r>
      <w:r w:rsidR="00D23B3C">
        <w:rPr>
          <w:rFonts w:ascii="MinionPro-Regular" w:hAnsi="MinionPro-Regular" w:cs="MinionPro-Regular"/>
          <w:color w:val="000000"/>
          <w:sz w:val="24"/>
          <w:szCs w:val="24"/>
        </w:rPr>
        <w:t xml:space="preserve"> </w:t>
      </w:r>
      <w:r w:rsidR="008111E4">
        <w:rPr>
          <w:rFonts w:ascii="MinionPro-Regular" w:hAnsi="MinionPro-Regular" w:cs="MinionPro-Regular"/>
          <w:color w:val="000000"/>
          <w:sz w:val="24"/>
          <w:szCs w:val="24"/>
        </w:rPr>
        <w:t>storm water</w:t>
      </w:r>
      <w:r>
        <w:rPr>
          <w:rFonts w:ascii="MinionPro-Regular" w:hAnsi="MinionPro-Regular" w:cs="MinionPro-Regular"/>
          <w:color w:val="000000"/>
          <w:sz w:val="24"/>
          <w:szCs w:val="24"/>
        </w:rPr>
        <w:t xml:space="preserve"> runoff, and septic systems. (5) Radioactive contaminants,</w:t>
      </w:r>
      <w:r w:rsidR="00D23B3C">
        <w:rPr>
          <w:rFonts w:ascii="MinionPro-Regular" w:hAnsi="MinionPro-Regular" w:cs="MinionPro-Regular"/>
          <w:color w:val="000000"/>
          <w:sz w:val="24"/>
          <w:szCs w:val="24"/>
        </w:rPr>
        <w:t xml:space="preserve"> </w:t>
      </w:r>
      <w:r>
        <w:rPr>
          <w:rFonts w:ascii="MinionPro-Regular" w:hAnsi="MinionPro-Regular" w:cs="MinionPro-Regular"/>
          <w:color w:val="000000"/>
          <w:sz w:val="24"/>
          <w:szCs w:val="24"/>
        </w:rPr>
        <w:t>which can be naturally-occurring or be the result of oil and gas</w:t>
      </w:r>
      <w:r w:rsidR="00D23B3C">
        <w:rPr>
          <w:rFonts w:ascii="MinionPro-Regular" w:hAnsi="MinionPro-Regular" w:cs="MinionPro-Regular"/>
          <w:color w:val="000000"/>
          <w:sz w:val="24"/>
          <w:szCs w:val="24"/>
        </w:rPr>
        <w:t xml:space="preserve"> </w:t>
      </w:r>
      <w:r>
        <w:rPr>
          <w:rFonts w:ascii="MinionPro-Regular" w:hAnsi="MinionPro-Regular" w:cs="MinionPro-Regular"/>
          <w:color w:val="000000"/>
          <w:sz w:val="24"/>
          <w:szCs w:val="24"/>
        </w:rPr>
        <w:t>production and mining activities. In order to ensure that tap water is</w:t>
      </w:r>
      <w:r w:rsidR="00D23B3C">
        <w:rPr>
          <w:rFonts w:ascii="MinionPro-Regular" w:hAnsi="MinionPro-Regular" w:cs="MinionPro-Regular"/>
          <w:color w:val="000000"/>
          <w:sz w:val="24"/>
          <w:szCs w:val="24"/>
        </w:rPr>
        <w:t xml:space="preserve"> </w:t>
      </w:r>
      <w:r>
        <w:rPr>
          <w:rFonts w:ascii="MinionPro-Regular" w:hAnsi="MinionPro-Regular" w:cs="MinionPro-Regular"/>
          <w:color w:val="000000"/>
          <w:sz w:val="24"/>
          <w:szCs w:val="24"/>
        </w:rPr>
        <w:t>safe to drink, EPA prescribes regulations which limit the amount of</w:t>
      </w:r>
      <w:r w:rsidR="00D23B3C">
        <w:rPr>
          <w:rFonts w:ascii="MinionPro-Regular" w:hAnsi="MinionPro-Regular" w:cs="MinionPro-Regular"/>
          <w:color w:val="000000"/>
          <w:sz w:val="24"/>
          <w:szCs w:val="24"/>
        </w:rPr>
        <w:t xml:space="preserve"> </w:t>
      </w:r>
      <w:r>
        <w:rPr>
          <w:rFonts w:ascii="MinionPro-Regular" w:hAnsi="MinionPro-Regular" w:cs="MinionPro-Regular"/>
          <w:color w:val="000000"/>
          <w:sz w:val="24"/>
          <w:szCs w:val="24"/>
        </w:rPr>
        <w:t>certain contaminants in water provided by public water systems. Food</w:t>
      </w:r>
      <w:r w:rsidR="00D23B3C">
        <w:rPr>
          <w:rFonts w:ascii="MinionPro-Regular" w:hAnsi="MinionPro-Regular" w:cs="MinionPro-Regular"/>
          <w:color w:val="000000"/>
          <w:sz w:val="24"/>
          <w:szCs w:val="24"/>
        </w:rPr>
        <w:t xml:space="preserve"> </w:t>
      </w:r>
      <w:r>
        <w:rPr>
          <w:rFonts w:ascii="MinionPro-Regular" w:hAnsi="MinionPro-Regular" w:cs="MinionPro-Regular"/>
          <w:color w:val="000000"/>
          <w:sz w:val="24"/>
          <w:szCs w:val="24"/>
        </w:rPr>
        <w:t>and Drug Administration regulations establish limits for contaminants</w:t>
      </w:r>
      <w:r w:rsidR="00D23B3C">
        <w:rPr>
          <w:rFonts w:ascii="MinionPro-Regular" w:hAnsi="MinionPro-Regular" w:cs="MinionPro-Regular"/>
          <w:color w:val="000000"/>
          <w:sz w:val="24"/>
          <w:szCs w:val="24"/>
        </w:rPr>
        <w:t xml:space="preserve"> </w:t>
      </w:r>
      <w:r>
        <w:rPr>
          <w:rFonts w:ascii="MinionPro-Regular" w:hAnsi="MinionPro-Regular" w:cs="MinionPro-Regular"/>
          <w:color w:val="000000"/>
          <w:sz w:val="24"/>
          <w:szCs w:val="24"/>
        </w:rPr>
        <w:t>in bottled water which must provide the same protection for public health.   Water from surface sources is treated to make it drinkable while</w:t>
      </w:r>
      <w:r w:rsidR="00EB1333">
        <w:rPr>
          <w:rFonts w:ascii="MinionPro-Regular" w:hAnsi="MinionPro-Regular" w:cs="MinionPro-Regular"/>
          <w:color w:val="000000"/>
          <w:sz w:val="24"/>
          <w:szCs w:val="24"/>
        </w:rPr>
        <w:t xml:space="preserve"> </w:t>
      </w:r>
      <w:r>
        <w:rPr>
          <w:rFonts w:ascii="MinionPro-Regular" w:hAnsi="MinionPro-Regular" w:cs="MinionPro-Regular"/>
          <w:color w:val="000000"/>
          <w:sz w:val="24"/>
          <w:szCs w:val="24"/>
        </w:rPr>
        <w:t>groundwater may or may not have any treatment. Some people may be</w:t>
      </w:r>
      <w:r w:rsidR="00EB1333">
        <w:rPr>
          <w:rFonts w:ascii="MinionPro-Regular" w:hAnsi="MinionPro-Regular" w:cs="MinionPro-Regular"/>
          <w:color w:val="000000"/>
          <w:sz w:val="24"/>
          <w:szCs w:val="24"/>
        </w:rPr>
        <w:t xml:space="preserve"> </w:t>
      </w:r>
      <w:r>
        <w:rPr>
          <w:rFonts w:ascii="MinionPro-Regular" w:hAnsi="MinionPro-Regular" w:cs="MinionPro-Regular"/>
          <w:color w:val="000000"/>
          <w:sz w:val="24"/>
          <w:szCs w:val="24"/>
        </w:rPr>
        <w:t>more vulnerable to contaminants in drinking water than the general</w:t>
      </w:r>
      <w:r w:rsidR="00EB1333">
        <w:rPr>
          <w:rFonts w:ascii="MinionPro-Regular" w:hAnsi="MinionPro-Regular" w:cs="MinionPro-Regular"/>
          <w:color w:val="000000"/>
          <w:sz w:val="24"/>
          <w:szCs w:val="24"/>
        </w:rPr>
        <w:t xml:space="preserve"> </w:t>
      </w:r>
      <w:r>
        <w:rPr>
          <w:rFonts w:ascii="MinionPro-Regular" w:hAnsi="MinionPro-Regular" w:cs="MinionPro-Regular"/>
          <w:color w:val="000000"/>
          <w:sz w:val="24"/>
          <w:szCs w:val="24"/>
        </w:rPr>
        <w:t>population. Immuno-compromised persons such as persons with</w:t>
      </w:r>
      <w:r w:rsidR="00EB1333">
        <w:rPr>
          <w:rFonts w:ascii="MinionPro-Regular" w:hAnsi="MinionPro-Regular" w:cs="MinionPro-Regular"/>
          <w:color w:val="000000"/>
          <w:sz w:val="24"/>
          <w:szCs w:val="24"/>
        </w:rPr>
        <w:t xml:space="preserve"> </w:t>
      </w:r>
      <w:r>
        <w:rPr>
          <w:rFonts w:ascii="MinionPro-Regular" w:hAnsi="MinionPro-Regular" w:cs="MinionPro-Regular"/>
          <w:color w:val="000000"/>
          <w:sz w:val="24"/>
          <w:szCs w:val="24"/>
        </w:rPr>
        <w:t>cancer undergoing chemotherapy, persons who have undergone organ</w:t>
      </w:r>
      <w:r w:rsidR="00EB1333">
        <w:rPr>
          <w:rFonts w:ascii="MinionPro-Regular" w:hAnsi="MinionPro-Regular" w:cs="MinionPro-Regular"/>
          <w:color w:val="000000"/>
          <w:sz w:val="24"/>
          <w:szCs w:val="24"/>
        </w:rPr>
        <w:t xml:space="preserve"> </w:t>
      </w:r>
      <w:r>
        <w:rPr>
          <w:rFonts w:ascii="MinionPro-Regular" w:hAnsi="MinionPro-Regular" w:cs="MinionPro-Regular"/>
          <w:color w:val="000000"/>
          <w:sz w:val="24"/>
          <w:szCs w:val="24"/>
        </w:rPr>
        <w:t>transplants, people with HIV/AIDS or other immune system disorders,</w:t>
      </w:r>
      <w:r w:rsidR="00EB1333">
        <w:rPr>
          <w:rFonts w:ascii="MinionPro-Regular" w:hAnsi="MinionPro-Regular" w:cs="MinionPro-Regular"/>
          <w:color w:val="000000"/>
          <w:sz w:val="24"/>
          <w:szCs w:val="24"/>
        </w:rPr>
        <w:t xml:space="preserve"> </w:t>
      </w:r>
      <w:r>
        <w:rPr>
          <w:rFonts w:ascii="MinionPro-Regular" w:hAnsi="MinionPro-Regular" w:cs="MinionPro-Regular"/>
          <w:color w:val="000000"/>
          <w:sz w:val="24"/>
          <w:szCs w:val="24"/>
        </w:rPr>
        <w:t>some elderly, and infants can be particularly at risk from infections.</w:t>
      </w:r>
      <w:r w:rsidR="00EB1333">
        <w:rPr>
          <w:rFonts w:ascii="MinionPro-Regular" w:hAnsi="MinionPro-Regular" w:cs="MinionPro-Regular"/>
          <w:color w:val="000000"/>
          <w:sz w:val="24"/>
          <w:szCs w:val="24"/>
        </w:rPr>
        <w:t xml:space="preserve"> </w:t>
      </w:r>
      <w:r w:rsidR="0041082C">
        <w:rPr>
          <w:rFonts w:ascii="MinionPro-Regular" w:hAnsi="MinionPro-Regular" w:cs="MinionPro-Regular"/>
          <w:color w:val="000000"/>
          <w:sz w:val="24"/>
          <w:szCs w:val="24"/>
        </w:rPr>
        <w:t>These</w:t>
      </w:r>
      <w:r>
        <w:rPr>
          <w:rFonts w:ascii="MinionPro-Regular" w:hAnsi="MinionPro-Regular" w:cs="MinionPro-Regular"/>
          <w:color w:val="000000"/>
          <w:sz w:val="24"/>
          <w:szCs w:val="24"/>
        </w:rPr>
        <w:t xml:space="preserve"> people should seek advice about drinking water from their health</w:t>
      </w:r>
      <w:r w:rsidR="00EB1333">
        <w:rPr>
          <w:rFonts w:ascii="MinionPro-Regular" w:hAnsi="MinionPro-Regular" w:cs="MinionPro-Regular"/>
          <w:color w:val="000000"/>
          <w:sz w:val="24"/>
          <w:szCs w:val="24"/>
        </w:rPr>
        <w:t xml:space="preserve"> </w:t>
      </w:r>
      <w:r>
        <w:rPr>
          <w:rFonts w:ascii="MinionPro-Regular" w:hAnsi="MinionPro-Regular" w:cs="MinionPro-Regular"/>
          <w:color w:val="000000"/>
          <w:sz w:val="24"/>
          <w:szCs w:val="24"/>
        </w:rPr>
        <w:t>care providers. EPA/CDC guidelines on appropriate means to lessen</w:t>
      </w:r>
      <w:r w:rsidR="00EB1333">
        <w:rPr>
          <w:rFonts w:ascii="MinionPro-Regular" w:hAnsi="MinionPro-Regular" w:cs="MinionPro-Regular"/>
          <w:color w:val="000000"/>
          <w:sz w:val="24"/>
          <w:szCs w:val="24"/>
        </w:rPr>
        <w:t xml:space="preserve"> </w:t>
      </w:r>
      <w:r>
        <w:rPr>
          <w:rFonts w:ascii="MinionPro-Regular" w:hAnsi="MinionPro-Regular" w:cs="MinionPro-Regular"/>
          <w:color w:val="000000"/>
          <w:sz w:val="24"/>
          <w:szCs w:val="24"/>
        </w:rPr>
        <w:t>the risk of infection by Cryptosporidium and other microbiological</w:t>
      </w:r>
      <w:r w:rsidR="00EB1333">
        <w:rPr>
          <w:rFonts w:ascii="MinionPro-Regular" w:hAnsi="MinionPro-Regular" w:cs="MinionPro-Regular"/>
          <w:color w:val="000000"/>
          <w:sz w:val="24"/>
          <w:szCs w:val="24"/>
        </w:rPr>
        <w:t xml:space="preserve"> </w:t>
      </w:r>
      <w:r>
        <w:rPr>
          <w:rFonts w:ascii="MinionPro-Regular" w:hAnsi="MinionPro-Regular" w:cs="MinionPro-Regular"/>
          <w:color w:val="000000"/>
          <w:sz w:val="24"/>
          <w:szCs w:val="24"/>
        </w:rPr>
        <w:t>contaminants are available from the Safe Drinking Water Hotline 800-426-4791.</w:t>
      </w:r>
      <w:r w:rsidR="00EB1333">
        <w:rPr>
          <w:rFonts w:ascii="MinionPro-Regular" w:hAnsi="MinionPro-Regular" w:cs="MinionPro-Regular"/>
          <w:color w:val="000000"/>
          <w:sz w:val="24"/>
          <w:szCs w:val="24"/>
        </w:rPr>
        <w:t xml:space="preserve"> </w:t>
      </w:r>
      <w:r>
        <w:rPr>
          <w:rFonts w:ascii="MinionPro-Regular" w:hAnsi="MinionPro-Regular" w:cs="MinionPro-Regular"/>
          <w:color w:val="000000"/>
          <w:sz w:val="24"/>
          <w:szCs w:val="24"/>
        </w:rPr>
        <w:t xml:space="preserve">   All drinking water, including bottled drinking water, may</w:t>
      </w:r>
      <w:r w:rsidR="00EB1333">
        <w:rPr>
          <w:rFonts w:ascii="MinionPro-Regular" w:hAnsi="MinionPro-Regular" w:cs="MinionPro-Regular"/>
          <w:color w:val="000000"/>
          <w:sz w:val="24"/>
          <w:szCs w:val="24"/>
        </w:rPr>
        <w:t xml:space="preserve"> </w:t>
      </w:r>
      <w:r>
        <w:rPr>
          <w:rFonts w:ascii="MinionPro-Regular" w:hAnsi="MinionPro-Regular" w:cs="MinionPro-Regular"/>
          <w:color w:val="000000"/>
          <w:sz w:val="24"/>
          <w:szCs w:val="24"/>
        </w:rPr>
        <w:t>reasonably be expected to contain at least small amounts of some</w:t>
      </w:r>
      <w:r w:rsidR="00EB1333">
        <w:rPr>
          <w:rFonts w:ascii="MinionPro-Regular" w:hAnsi="MinionPro-Regular" w:cs="MinionPro-Regular"/>
          <w:color w:val="000000"/>
          <w:sz w:val="24"/>
          <w:szCs w:val="24"/>
        </w:rPr>
        <w:t xml:space="preserve"> </w:t>
      </w:r>
      <w:r>
        <w:rPr>
          <w:rFonts w:ascii="MinionPro-Regular" w:hAnsi="MinionPro-Regular" w:cs="MinionPro-Regular"/>
          <w:color w:val="000000"/>
          <w:sz w:val="24"/>
          <w:szCs w:val="24"/>
        </w:rPr>
        <w:t>contaminants. The presence of contaminants does not necessarily</w:t>
      </w:r>
      <w:r w:rsidR="00EB1333">
        <w:rPr>
          <w:rFonts w:ascii="MinionPro-Regular" w:hAnsi="MinionPro-Regular" w:cs="MinionPro-Regular"/>
          <w:color w:val="000000"/>
          <w:sz w:val="24"/>
          <w:szCs w:val="24"/>
        </w:rPr>
        <w:t xml:space="preserve"> </w:t>
      </w:r>
      <w:r>
        <w:rPr>
          <w:rFonts w:ascii="MinionPro-Regular" w:hAnsi="MinionPro-Regular" w:cs="MinionPro-Regular"/>
          <w:color w:val="000000"/>
          <w:sz w:val="24"/>
          <w:szCs w:val="24"/>
        </w:rPr>
        <w:t>indicate that water poses a health risk. More information can be obtained</w:t>
      </w:r>
      <w:r w:rsidR="00EB1333">
        <w:rPr>
          <w:rFonts w:ascii="MinionPro-Regular" w:hAnsi="MinionPro-Regular" w:cs="MinionPro-Regular"/>
          <w:color w:val="000000"/>
          <w:sz w:val="24"/>
          <w:szCs w:val="24"/>
        </w:rPr>
        <w:t xml:space="preserve"> </w:t>
      </w:r>
      <w:r>
        <w:rPr>
          <w:rFonts w:ascii="MinionPro-Regular" w:hAnsi="MinionPro-Regular" w:cs="MinionPro-Regular"/>
          <w:color w:val="000000"/>
          <w:sz w:val="24"/>
          <w:szCs w:val="24"/>
        </w:rPr>
        <w:t>by calling the Environmental Protection Agency’s Safe Drinking Water</w:t>
      </w:r>
      <w:r w:rsidR="00EB1333">
        <w:rPr>
          <w:rFonts w:ascii="MinionPro-Regular" w:hAnsi="MinionPro-Regular" w:cs="MinionPro-Regular"/>
          <w:color w:val="000000"/>
          <w:sz w:val="24"/>
          <w:szCs w:val="24"/>
        </w:rPr>
        <w:t xml:space="preserve"> </w:t>
      </w:r>
      <w:r>
        <w:rPr>
          <w:rFonts w:ascii="MinionPro-Regular" w:hAnsi="MinionPro-Regular" w:cs="MinionPro-Regular"/>
          <w:color w:val="000000"/>
          <w:sz w:val="24"/>
          <w:szCs w:val="24"/>
        </w:rPr>
        <w:t>Hotline (800-426-4791).</w:t>
      </w:r>
    </w:p>
    <w:p w:rsidR="0041082C" w:rsidRPr="00EB1333" w:rsidRDefault="00EB1333" w:rsidP="0041082C">
      <w:pPr>
        <w:autoSpaceDE w:val="0"/>
        <w:autoSpaceDN w:val="0"/>
        <w:adjustRightInd w:val="0"/>
        <w:spacing w:after="0" w:line="240" w:lineRule="auto"/>
        <w:jc w:val="center"/>
        <w:rPr>
          <w:rFonts w:ascii="FrizQuadrata-Bold" w:hAnsi="FrizQuadrata-Bold" w:cs="FrizQuadrata-Bold"/>
          <w:b/>
          <w:bCs/>
          <w:color w:val="001AE6"/>
          <w:sz w:val="36"/>
          <w:szCs w:val="36"/>
        </w:rPr>
      </w:pPr>
      <w:r w:rsidRPr="00EB1333">
        <w:rPr>
          <w:rFonts w:ascii="FrizQuadrata-Bold" w:hAnsi="FrizQuadrata-Bold" w:cs="FrizQuadrata-Bold"/>
          <w:b/>
          <w:bCs/>
          <w:color w:val="001AE6"/>
          <w:sz w:val="36"/>
          <w:szCs w:val="36"/>
        </w:rPr>
        <w:lastRenderedPageBreak/>
        <w:t xml:space="preserve">Sources </w:t>
      </w:r>
      <w:r>
        <w:rPr>
          <w:rFonts w:ascii="FrizQuadrata-Bold" w:hAnsi="FrizQuadrata-Bold" w:cs="FrizQuadrata-Bold"/>
          <w:b/>
          <w:bCs/>
          <w:color w:val="001AE6"/>
          <w:sz w:val="36"/>
          <w:szCs w:val="36"/>
        </w:rPr>
        <w:t>a</w:t>
      </w:r>
      <w:r w:rsidRPr="00EB1333">
        <w:rPr>
          <w:rFonts w:ascii="FrizQuadrata-Bold" w:hAnsi="FrizQuadrata-Bold" w:cs="FrizQuadrata-Bold"/>
          <w:b/>
          <w:bCs/>
          <w:color w:val="001AE6"/>
          <w:sz w:val="36"/>
          <w:szCs w:val="36"/>
        </w:rPr>
        <w:t xml:space="preserve">nd Treatment </w:t>
      </w:r>
      <w:r>
        <w:rPr>
          <w:rFonts w:ascii="FrizQuadrata-Bold" w:hAnsi="FrizQuadrata-Bold" w:cs="FrizQuadrata-Bold"/>
          <w:b/>
          <w:bCs/>
          <w:color w:val="001AE6"/>
          <w:sz w:val="36"/>
          <w:szCs w:val="36"/>
        </w:rPr>
        <w:t>o</w:t>
      </w:r>
      <w:r w:rsidRPr="00EB1333">
        <w:rPr>
          <w:rFonts w:ascii="FrizQuadrata-Bold" w:hAnsi="FrizQuadrata-Bold" w:cs="FrizQuadrata-Bold"/>
          <w:b/>
          <w:bCs/>
          <w:color w:val="001AE6"/>
          <w:sz w:val="36"/>
          <w:szCs w:val="36"/>
        </w:rPr>
        <w:t>f Your Drinking Water</w:t>
      </w:r>
    </w:p>
    <w:p w:rsidR="00EB1333" w:rsidRPr="0041082C" w:rsidRDefault="00F16599" w:rsidP="0041082C">
      <w:pPr>
        <w:autoSpaceDE w:val="0"/>
        <w:autoSpaceDN w:val="0"/>
        <w:adjustRightInd w:val="0"/>
        <w:spacing w:after="0" w:line="240" w:lineRule="auto"/>
        <w:rPr>
          <w:rFonts w:ascii="MinionPro-Regular" w:hAnsi="MinionPro-Regular" w:cs="MinionPro-Regular"/>
          <w:color w:val="000000"/>
          <w:sz w:val="24"/>
          <w:szCs w:val="24"/>
        </w:rPr>
      </w:pPr>
      <w:r>
        <w:rPr>
          <w:rFonts w:ascii="MinionPro-Regular" w:hAnsi="MinionPro-Regular" w:cs="MinionPro-Regular"/>
          <w:color w:val="000000"/>
          <w:sz w:val="24"/>
          <w:szCs w:val="24"/>
        </w:rPr>
        <w:t xml:space="preserve">   Your drinking water is provided by two wells and one spring.</w:t>
      </w:r>
      <w:r w:rsidR="00EB1333">
        <w:rPr>
          <w:rFonts w:ascii="MinionPro-Regular" w:hAnsi="MinionPro-Regular" w:cs="MinionPro-Regular"/>
          <w:color w:val="000000"/>
          <w:sz w:val="24"/>
          <w:szCs w:val="24"/>
        </w:rPr>
        <w:t xml:space="preserve"> </w:t>
      </w:r>
      <w:r>
        <w:rPr>
          <w:rFonts w:ascii="MinionPro-Regular" w:hAnsi="MinionPro-Regular" w:cs="MinionPro-Regular"/>
          <w:color w:val="000000"/>
          <w:sz w:val="24"/>
          <w:szCs w:val="24"/>
        </w:rPr>
        <w:t>The combined sources are treated by a membrane filtration plant.</w:t>
      </w:r>
      <w:r w:rsidR="00EB1333">
        <w:rPr>
          <w:rFonts w:ascii="MinionPro-Regular" w:hAnsi="MinionPro-Regular" w:cs="MinionPro-Regular"/>
          <w:color w:val="000000"/>
          <w:sz w:val="24"/>
          <w:szCs w:val="24"/>
        </w:rPr>
        <w:t xml:space="preserve"> </w:t>
      </w:r>
      <w:r>
        <w:rPr>
          <w:rFonts w:ascii="MinionPro-Regular" w:hAnsi="MinionPro-Regular" w:cs="MinionPro-Regular"/>
          <w:color w:val="000000"/>
          <w:sz w:val="24"/>
          <w:szCs w:val="24"/>
        </w:rPr>
        <w:t>The water is then chlorinated for disinfection and supplemented with fluoride.</w:t>
      </w:r>
    </w:p>
    <w:p w:rsidR="0041082C" w:rsidRPr="00EB1333" w:rsidRDefault="00EB1333" w:rsidP="0041082C">
      <w:pPr>
        <w:autoSpaceDE w:val="0"/>
        <w:autoSpaceDN w:val="0"/>
        <w:adjustRightInd w:val="0"/>
        <w:spacing w:after="0" w:line="240" w:lineRule="auto"/>
        <w:jc w:val="center"/>
        <w:rPr>
          <w:rFonts w:ascii="FrizQuadrata-Bold" w:hAnsi="FrizQuadrata-Bold" w:cs="FrizQuadrata-Bold"/>
          <w:b/>
          <w:bCs/>
          <w:color w:val="001AE6"/>
          <w:sz w:val="36"/>
          <w:szCs w:val="36"/>
        </w:rPr>
      </w:pPr>
      <w:r w:rsidRPr="00EB1333">
        <w:rPr>
          <w:rFonts w:ascii="FrizQuadrata-Bold" w:hAnsi="FrizQuadrata-Bold" w:cs="FrizQuadrata-Bold"/>
          <w:b/>
          <w:bCs/>
          <w:color w:val="001AE6"/>
          <w:sz w:val="36"/>
          <w:szCs w:val="36"/>
        </w:rPr>
        <w:t>Source Water Assessments</w:t>
      </w:r>
    </w:p>
    <w:p w:rsidR="00F16599" w:rsidRDefault="00F16599" w:rsidP="00F16599">
      <w:pPr>
        <w:autoSpaceDE w:val="0"/>
        <w:autoSpaceDN w:val="0"/>
        <w:adjustRightInd w:val="0"/>
        <w:spacing w:after="0" w:line="240" w:lineRule="auto"/>
        <w:rPr>
          <w:rFonts w:ascii="MinionPro-Regular" w:hAnsi="MinionPro-Regular" w:cs="MinionPro-Regular"/>
          <w:color w:val="000000"/>
          <w:sz w:val="24"/>
          <w:szCs w:val="24"/>
        </w:rPr>
      </w:pPr>
      <w:r>
        <w:rPr>
          <w:rFonts w:ascii="MinionPro-Regular" w:hAnsi="MinionPro-Regular" w:cs="MinionPro-Regular"/>
          <w:color w:val="000000"/>
          <w:sz w:val="24"/>
          <w:szCs w:val="24"/>
        </w:rPr>
        <w:t xml:space="preserve">   A source water assessment has been completed by VDH.</w:t>
      </w:r>
      <w:r w:rsidR="00EB1333">
        <w:rPr>
          <w:rFonts w:ascii="MinionPro-Regular" w:hAnsi="MinionPro-Regular" w:cs="MinionPro-Regular"/>
          <w:color w:val="000000"/>
          <w:sz w:val="24"/>
          <w:szCs w:val="24"/>
        </w:rPr>
        <w:t xml:space="preserve"> </w:t>
      </w:r>
      <w:r>
        <w:rPr>
          <w:rFonts w:ascii="MinionPro-Regular" w:hAnsi="MinionPro-Regular" w:cs="MinionPro-Regular"/>
          <w:color w:val="000000"/>
          <w:sz w:val="24"/>
          <w:szCs w:val="24"/>
        </w:rPr>
        <w:t>The assessment determined that our sources may be susceptible to</w:t>
      </w:r>
      <w:r w:rsidR="00EB1333">
        <w:rPr>
          <w:rFonts w:ascii="MinionPro-Regular" w:hAnsi="MinionPro-Regular" w:cs="MinionPro-Regular"/>
          <w:color w:val="000000"/>
          <w:sz w:val="24"/>
          <w:szCs w:val="24"/>
        </w:rPr>
        <w:t xml:space="preserve"> </w:t>
      </w:r>
      <w:r>
        <w:rPr>
          <w:rFonts w:ascii="MinionPro-Regular" w:hAnsi="MinionPro-Regular" w:cs="MinionPro-Regular"/>
          <w:color w:val="000000"/>
          <w:sz w:val="24"/>
          <w:szCs w:val="24"/>
        </w:rPr>
        <w:t>contamination because they are located in an area that promotes</w:t>
      </w:r>
    </w:p>
    <w:p w:rsidR="00F16599" w:rsidRDefault="00F16599" w:rsidP="00F16599">
      <w:pPr>
        <w:autoSpaceDE w:val="0"/>
        <w:autoSpaceDN w:val="0"/>
        <w:adjustRightInd w:val="0"/>
        <w:spacing w:after="0" w:line="240" w:lineRule="auto"/>
        <w:rPr>
          <w:rFonts w:ascii="MinionPro-Regular" w:hAnsi="MinionPro-Regular" w:cs="MinionPro-Regular"/>
          <w:color w:val="000000"/>
          <w:sz w:val="24"/>
          <w:szCs w:val="24"/>
        </w:rPr>
      </w:pPr>
      <w:r>
        <w:rPr>
          <w:rFonts w:ascii="MinionPro-Regular" w:hAnsi="MinionPro-Regular" w:cs="MinionPro-Regular"/>
          <w:color w:val="000000"/>
          <w:sz w:val="24"/>
          <w:szCs w:val="24"/>
        </w:rPr>
        <w:t>migration of contaminants from land use activities of concern. More</w:t>
      </w:r>
      <w:r w:rsidR="00EB1333">
        <w:rPr>
          <w:rFonts w:ascii="MinionPro-Regular" w:hAnsi="MinionPro-Regular" w:cs="MinionPro-Regular"/>
          <w:color w:val="000000"/>
          <w:sz w:val="24"/>
          <w:szCs w:val="24"/>
        </w:rPr>
        <w:t xml:space="preserve"> </w:t>
      </w:r>
      <w:r>
        <w:rPr>
          <w:rFonts w:ascii="MinionPro-Regular" w:hAnsi="MinionPro-Regular" w:cs="MinionPro-Regular"/>
          <w:color w:val="000000"/>
          <w:sz w:val="24"/>
          <w:szCs w:val="24"/>
        </w:rPr>
        <w:t>specific information may be obtained by contacting the water system</w:t>
      </w:r>
      <w:r w:rsidR="00EB1333">
        <w:rPr>
          <w:rFonts w:ascii="MinionPro-Regular" w:hAnsi="MinionPro-Regular" w:cs="MinionPro-Regular"/>
          <w:color w:val="000000"/>
          <w:sz w:val="24"/>
          <w:szCs w:val="24"/>
        </w:rPr>
        <w:t xml:space="preserve"> </w:t>
      </w:r>
      <w:r w:rsidR="0041440C">
        <w:rPr>
          <w:rFonts w:ascii="MinionPro-Regular" w:hAnsi="MinionPro-Regular" w:cs="MinionPro-Regular"/>
          <w:color w:val="000000"/>
          <w:sz w:val="24"/>
          <w:szCs w:val="24"/>
        </w:rPr>
        <w:t>representative listed below</w:t>
      </w:r>
      <w:r>
        <w:rPr>
          <w:rFonts w:ascii="MinionPro-Regular" w:hAnsi="MinionPro-Regular" w:cs="MinionPro-Regular"/>
          <w:color w:val="000000"/>
          <w:sz w:val="24"/>
          <w:szCs w:val="24"/>
        </w:rPr>
        <w:t>.</w:t>
      </w:r>
    </w:p>
    <w:p w:rsidR="0041082C" w:rsidRPr="00EB1333" w:rsidRDefault="00F16599" w:rsidP="0041082C">
      <w:pPr>
        <w:autoSpaceDE w:val="0"/>
        <w:autoSpaceDN w:val="0"/>
        <w:adjustRightInd w:val="0"/>
        <w:spacing w:after="0" w:line="240" w:lineRule="auto"/>
        <w:jc w:val="center"/>
        <w:rPr>
          <w:rFonts w:ascii="FrizQuadrata-Bold" w:hAnsi="FrizQuadrata-Bold" w:cs="FrizQuadrata-Bold"/>
          <w:b/>
          <w:bCs/>
          <w:color w:val="001AE6"/>
          <w:sz w:val="36"/>
          <w:szCs w:val="36"/>
        </w:rPr>
      </w:pPr>
      <w:r w:rsidRPr="00EB1333">
        <w:rPr>
          <w:rFonts w:ascii="FrizQuadrata-Bold" w:hAnsi="FrizQuadrata-Bold" w:cs="FrizQuadrata-Bold"/>
          <w:b/>
          <w:bCs/>
          <w:color w:val="001AE6"/>
          <w:sz w:val="36"/>
          <w:szCs w:val="36"/>
        </w:rPr>
        <w:t>Q</w:t>
      </w:r>
      <w:r w:rsidR="00EB1333">
        <w:rPr>
          <w:rFonts w:ascii="FrizQuadrata-Bold" w:hAnsi="FrizQuadrata-Bold" w:cs="FrizQuadrata-Bold"/>
          <w:b/>
          <w:bCs/>
          <w:color w:val="001AE6"/>
          <w:sz w:val="36"/>
          <w:szCs w:val="36"/>
        </w:rPr>
        <w:t>uality of Your Drinking Water</w:t>
      </w:r>
    </w:p>
    <w:p w:rsidR="006E32E5" w:rsidRDefault="00F16599" w:rsidP="00F16599">
      <w:pPr>
        <w:autoSpaceDE w:val="0"/>
        <w:autoSpaceDN w:val="0"/>
        <w:adjustRightInd w:val="0"/>
        <w:spacing w:after="0" w:line="240" w:lineRule="auto"/>
        <w:rPr>
          <w:rFonts w:ascii="MinionPro-Regular" w:hAnsi="MinionPro-Regular" w:cs="MinionPro-Regular"/>
          <w:color w:val="000000"/>
          <w:sz w:val="24"/>
          <w:szCs w:val="24"/>
        </w:rPr>
      </w:pPr>
      <w:r>
        <w:rPr>
          <w:rFonts w:ascii="MinionPro-Regular" w:hAnsi="MinionPro-Regular" w:cs="MinionPro-Regular"/>
          <w:color w:val="000000"/>
          <w:sz w:val="24"/>
          <w:szCs w:val="24"/>
        </w:rPr>
        <w:t xml:space="preserve">   Your drinking water is routinely monitored according to Federal</w:t>
      </w:r>
      <w:r w:rsidR="00EB1333">
        <w:rPr>
          <w:rFonts w:ascii="MinionPro-Regular" w:hAnsi="MinionPro-Regular" w:cs="MinionPro-Regular"/>
          <w:color w:val="000000"/>
          <w:sz w:val="24"/>
          <w:szCs w:val="24"/>
        </w:rPr>
        <w:t xml:space="preserve"> </w:t>
      </w:r>
      <w:r>
        <w:rPr>
          <w:rFonts w:ascii="MinionPro-Regular" w:hAnsi="MinionPro-Regular" w:cs="MinionPro-Regular"/>
          <w:color w:val="000000"/>
          <w:sz w:val="24"/>
          <w:szCs w:val="24"/>
        </w:rPr>
        <w:t>and State Regulations for a variety of contaminants. The tables that</w:t>
      </w:r>
      <w:r w:rsidR="00EB1333">
        <w:rPr>
          <w:rFonts w:ascii="MinionPro-Regular" w:hAnsi="MinionPro-Regular" w:cs="MinionPro-Regular"/>
          <w:color w:val="000000"/>
          <w:sz w:val="24"/>
          <w:szCs w:val="24"/>
        </w:rPr>
        <w:t xml:space="preserve"> </w:t>
      </w:r>
      <w:r>
        <w:rPr>
          <w:rFonts w:ascii="MinionPro-Regular" w:hAnsi="MinionPro-Regular" w:cs="MinionPro-Regular"/>
          <w:color w:val="000000"/>
          <w:sz w:val="24"/>
          <w:szCs w:val="24"/>
        </w:rPr>
        <w:t>follow show the results of our monitoring for the period of January 1</w:t>
      </w:r>
      <w:r w:rsidRPr="00EB1333">
        <w:rPr>
          <w:rFonts w:ascii="MinionPro-Regular" w:hAnsi="MinionPro-Regular" w:cs="MinionPro-Regular"/>
          <w:color w:val="000000"/>
          <w:sz w:val="24"/>
          <w:szCs w:val="24"/>
          <w:vertAlign w:val="superscript"/>
        </w:rPr>
        <w:t>st</w:t>
      </w:r>
      <w:r w:rsidR="00EB1333">
        <w:rPr>
          <w:rFonts w:ascii="MinionPro-Regular" w:hAnsi="MinionPro-Regular" w:cs="MinionPro-Regular"/>
          <w:color w:val="000000"/>
          <w:sz w:val="24"/>
          <w:szCs w:val="24"/>
        </w:rPr>
        <w:t xml:space="preserve"> </w:t>
      </w:r>
      <w:r w:rsidR="009B1120">
        <w:rPr>
          <w:rFonts w:ascii="MinionPro-Regular" w:hAnsi="MinionPro-Regular" w:cs="MinionPro-Regular"/>
          <w:color w:val="000000"/>
          <w:sz w:val="24"/>
          <w:szCs w:val="24"/>
        </w:rPr>
        <w:t>through December 31st, 2014</w:t>
      </w:r>
      <w:r w:rsidR="006E32E5">
        <w:rPr>
          <w:rFonts w:ascii="MinionPro-Regular" w:hAnsi="MinionPro-Regular" w:cs="MinionPro-Regular"/>
          <w:color w:val="000000"/>
          <w:sz w:val="24"/>
          <w:szCs w:val="24"/>
        </w:rPr>
        <w:t>.</w:t>
      </w:r>
    </w:p>
    <w:p w:rsidR="006E32E5" w:rsidRDefault="006E32E5" w:rsidP="00F16599">
      <w:pPr>
        <w:autoSpaceDE w:val="0"/>
        <w:autoSpaceDN w:val="0"/>
        <w:adjustRightInd w:val="0"/>
        <w:spacing w:after="0" w:line="240" w:lineRule="auto"/>
        <w:rPr>
          <w:rFonts w:ascii="MinionPro-Regular" w:hAnsi="MinionPro-Regular" w:cs="MinionPro-Regular"/>
          <w:color w:val="000000"/>
          <w:sz w:val="24"/>
          <w:szCs w:val="24"/>
        </w:rPr>
      </w:pPr>
    </w:p>
    <w:p w:rsidR="0041082C" w:rsidRDefault="006E32E5" w:rsidP="002F0050">
      <w:pPr>
        <w:autoSpaceDE w:val="0"/>
        <w:autoSpaceDN w:val="0"/>
        <w:adjustRightInd w:val="0"/>
        <w:spacing w:after="0" w:line="240" w:lineRule="auto"/>
        <w:jc w:val="center"/>
        <w:rPr>
          <w:rFonts w:ascii="FrizQuadrata-Bold" w:hAnsi="FrizQuadrata-Bold" w:cs="FrizQuadrata-Bold"/>
          <w:b/>
          <w:bCs/>
          <w:color w:val="001AE6"/>
          <w:sz w:val="48"/>
          <w:szCs w:val="48"/>
        </w:rPr>
      </w:pPr>
      <w:r>
        <w:rPr>
          <w:rFonts w:ascii="FrizQuadrata-Bold" w:hAnsi="FrizQuadrata-Bold" w:cs="FrizQuadrata-Bold"/>
          <w:b/>
          <w:bCs/>
          <w:color w:val="001AE6"/>
          <w:sz w:val="48"/>
          <w:szCs w:val="48"/>
        </w:rPr>
        <w:t>Contaminant Regulations</w:t>
      </w:r>
    </w:p>
    <w:p w:rsidR="002F0050" w:rsidRDefault="002F0050" w:rsidP="002F0050">
      <w:pPr>
        <w:autoSpaceDE w:val="0"/>
        <w:autoSpaceDN w:val="0"/>
        <w:adjustRightInd w:val="0"/>
        <w:spacing w:after="0" w:line="240" w:lineRule="auto"/>
        <w:jc w:val="center"/>
        <w:rPr>
          <w:rFonts w:ascii="FrizQuadrata-Bold" w:hAnsi="FrizQuadrata-Bold" w:cs="FrizQuadrata-Bold"/>
          <w:b/>
          <w:bCs/>
          <w:color w:val="001AE6"/>
          <w:sz w:val="48"/>
          <w:szCs w:val="48"/>
        </w:rPr>
      </w:pPr>
    </w:p>
    <w:p w:rsidR="006E32E5" w:rsidRPr="006E32E5" w:rsidRDefault="006E32E5" w:rsidP="006E32E5">
      <w:pPr>
        <w:autoSpaceDE w:val="0"/>
        <w:autoSpaceDN w:val="0"/>
        <w:adjustRightInd w:val="0"/>
        <w:spacing w:after="0" w:line="240" w:lineRule="auto"/>
        <w:rPr>
          <w:rFonts w:ascii="MinionPro-Regular" w:hAnsi="MinionPro-Regular" w:cs="MinionPro-Regular"/>
          <w:sz w:val="24"/>
          <w:szCs w:val="24"/>
        </w:rPr>
      </w:pPr>
      <w:r w:rsidRPr="006E32E5">
        <w:rPr>
          <w:rFonts w:ascii="MinionPro-Regular" w:hAnsi="MinionPro-Regular" w:cs="MinionPro-Regular"/>
          <w:sz w:val="24"/>
          <w:szCs w:val="24"/>
        </w:rPr>
        <w:t>We constantly monitor for various contaminants in the water supply to meet all regulatory</w:t>
      </w:r>
    </w:p>
    <w:p w:rsidR="006E32E5" w:rsidRPr="006E32E5" w:rsidRDefault="006E32E5" w:rsidP="006E32E5">
      <w:pPr>
        <w:autoSpaceDE w:val="0"/>
        <w:autoSpaceDN w:val="0"/>
        <w:adjustRightInd w:val="0"/>
        <w:spacing w:after="0" w:line="240" w:lineRule="auto"/>
        <w:rPr>
          <w:rFonts w:ascii="MinionPro-Regular" w:hAnsi="MinionPro-Regular" w:cs="MinionPro-Regular"/>
          <w:sz w:val="24"/>
          <w:szCs w:val="24"/>
        </w:rPr>
      </w:pPr>
      <w:r>
        <w:rPr>
          <w:rFonts w:ascii="MinionPro-Regular" w:hAnsi="MinionPro-Regular" w:cs="MinionPro-Regular"/>
          <w:sz w:val="24"/>
          <w:szCs w:val="24"/>
        </w:rPr>
        <w:t>requirements. Th</w:t>
      </w:r>
      <w:r w:rsidRPr="006E32E5">
        <w:rPr>
          <w:rFonts w:ascii="MinionPro-Regular" w:hAnsi="MinionPro-Regular" w:cs="MinionPro-Regular"/>
          <w:sz w:val="24"/>
          <w:szCs w:val="24"/>
        </w:rPr>
        <w:t>e table lists only those contaminants that had some level of detection. Many other contaminants</w:t>
      </w:r>
      <w:r>
        <w:rPr>
          <w:rFonts w:ascii="MinionPro-Regular" w:hAnsi="MinionPro-Regular" w:cs="MinionPro-Regular"/>
          <w:sz w:val="24"/>
          <w:szCs w:val="24"/>
        </w:rPr>
        <w:t xml:space="preserve"> have been analyzed but were not present or were below detection limits of the lab equipment. </w:t>
      </w:r>
      <w:r w:rsidRPr="006E32E5">
        <w:rPr>
          <w:rFonts w:ascii="MinionPro-Regular" w:hAnsi="MinionPro-Regular" w:cs="MinionPro-Regular"/>
          <w:sz w:val="24"/>
          <w:szCs w:val="24"/>
        </w:rPr>
        <w:t>Maximum Contaminant Levels (MCL’s) are set at very stringent levels by the U.S. Environmental Protection</w:t>
      </w:r>
      <w:r>
        <w:rPr>
          <w:rFonts w:ascii="MinionPro-Regular" w:hAnsi="MinionPro-Regular" w:cs="MinionPro-Regular"/>
          <w:sz w:val="24"/>
          <w:szCs w:val="24"/>
        </w:rPr>
        <w:t xml:space="preserve"> Agency.  In developing  the standards, EPA assumes that the average adult drinks 2 liters of water each day throughout a 70-year life span.  EPA generally sets MCL’s at levels that will result in no adverse health effects </w:t>
      </w:r>
      <w:r w:rsidR="000522C8">
        <w:rPr>
          <w:rFonts w:ascii="MinionPro-Regular" w:hAnsi="MinionPro-Regular" w:cs="MinionPro-Regular"/>
          <w:sz w:val="24"/>
          <w:szCs w:val="24"/>
        </w:rPr>
        <w:t>for some contaminants or a one-in ten-thousand to one-in-a-million chance of having the described health effect for contaminants.</w:t>
      </w:r>
    </w:p>
    <w:p w:rsidR="006E32E5" w:rsidRDefault="006E32E5" w:rsidP="006E32E5">
      <w:pPr>
        <w:autoSpaceDE w:val="0"/>
        <w:autoSpaceDN w:val="0"/>
        <w:adjustRightInd w:val="0"/>
        <w:spacing w:after="0" w:line="240" w:lineRule="auto"/>
        <w:rPr>
          <w:rFonts w:ascii="MinionPro-Regular" w:hAnsi="MinionPro-Regular" w:cs="MinionPro-Regular"/>
          <w:color w:val="000000"/>
          <w:sz w:val="24"/>
          <w:szCs w:val="24"/>
        </w:rPr>
      </w:pPr>
    </w:p>
    <w:p w:rsidR="000522C8" w:rsidRDefault="000522C8" w:rsidP="00D23B3C">
      <w:pPr>
        <w:autoSpaceDE w:val="0"/>
        <w:autoSpaceDN w:val="0"/>
        <w:adjustRightInd w:val="0"/>
        <w:spacing w:after="0" w:line="240" w:lineRule="auto"/>
        <w:jc w:val="center"/>
        <w:rPr>
          <w:rFonts w:ascii="FrizQuadrata-Bold" w:hAnsi="FrizQuadrata-Bold" w:cs="FrizQuadrata-Bold"/>
          <w:b/>
          <w:bCs/>
          <w:color w:val="001AE6"/>
          <w:sz w:val="36"/>
          <w:szCs w:val="36"/>
        </w:rPr>
      </w:pPr>
      <w:r>
        <w:rPr>
          <w:rFonts w:ascii="FrizQuadrata-Bold" w:hAnsi="FrizQuadrata-Bold" w:cs="FrizQuadrata-Bold"/>
          <w:b/>
          <w:bCs/>
          <w:color w:val="001AE6"/>
          <w:sz w:val="36"/>
          <w:szCs w:val="36"/>
        </w:rPr>
        <w:t>Lead Contaminants</w:t>
      </w:r>
    </w:p>
    <w:p w:rsidR="000522C8" w:rsidRPr="000522C8" w:rsidRDefault="000522C8" w:rsidP="000522C8">
      <w:pPr>
        <w:autoSpaceDE w:val="0"/>
        <w:autoSpaceDN w:val="0"/>
        <w:adjustRightInd w:val="0"/>
        <w:spacing w:after="0" w:line="240" w:lineRule="auto"/>
        <w:rPr>
          <w:rFonts w:ascii="MinionPro-Regular" w:hAnsi="MinionPro-Regular" w:cs="MinionPro-Regular"/>
          <w:color w:val="000000"/>
          <w:sz w:val="24"/>
          <w:szCs w:val="24"/>
        </w:rPr>
      </w:pPr>
      <w:r w:rsidRPr="000522C8">
        <w:rPr>
          <w:rFonts w:ascii="MinionPro-Regular" w:hAnsi="MinionPro-Regular" w:cs="MinionPro-Regular"/>
          <w:color w:val="001AE6"/>
          <w:sz w:val="24"/>
          <w:szCs w:val="24"/>
        </w:rPr>
        <w:t>I</w:t>
      </w:r>
      <w:r w:rsidRPr="000522C8">
        <w:rPr>
          <w:rFonts w:ascii="MinionPro-Regular" w:hAnsi="MinionPro-Regular" w:cs="MinionPro-Regular"/>
          <w:color w:val="000000"/>
          <w:sz w:val="24"/>
          <w:szCs w:val="24"/>
        </w:rPr>
        <w:t>f present, elevated levels of lead can cause serious</w:t>
      </w:r>
      <w:r>
        <w:rPr>
          <w:rFonts w:ascii="MinionPro-Regular" w:hAnsi="MinionPro-Regular" w:cs="MinionPro-Regular"/>
          <w:color w:val="000000"/>
          <w:sz w:val="24"/>
          <w:szCs w:val="24"/>
        </w:rPr>
        <w:t xml:space="preserve"> health problems, especially for pregnant women and young children.  Lead in drinking water is primarily from materials and components associated with service lines and home plumbing.  We are responsible for providing high quality drinking water, but cannot control the variety of materials used in plumbing components.  When your water has been sitting for several hours, you can minimize the potential for lead exposure by flushing your tap for 15-30 seconds or until it becomes cold or reaches a steady temperature bef</w:t>
      </w:r>
      <w:r w:rsidR="00C3300C">
        <w:rPr>
          <w:rFonts w:ascii="MinionPro-Regular" w:hAnsi="MinionPro-Regular" w:cs="MinionPro-Regular"/>
          <w:color w:val="000000"/>
          <w:sz w:val="24"/>
          <w:szCs w:val="24"/>
        </w:rPr>
        <w:t>o</w:t>
      </w:r>
      <w:r>
        <w:rPr>
          <w:rFonts w:ascii="MinionPro-Regular" w:hAnsi="MinionPro-Regular" w:cs="MinionPro-Regular"/>
          <w:color w:val="000000"/>
          <w:sz w:val="24"/>
          <w:szCs w:val="24"/>
        </w:rPr>
        <w:t>re using water for drinking or cooking.</w:t>
      </w:r>
      <w:r w:rsidR="00C3300C">
        <w:rPr>
          <w:rFonts w:ascii="MinionPro-Regular" w:hAnsi="MinionPro-Regular" w:cs="MinionPro-Regular"/>
          <w:color w:val="000000"/>
          <w:sz w:val="24"/>
          <w:szCs w:val="24"/>
        </w:rPr>
        <w:t xml:space="preserve">  If you are concerned about lead in your water, you may wish to have your water tested.  Information on lead in drinking water, testing methods and steps you can take to minimize exposure is available from the Safe Drinking Water Hotline (1-800-426-4791) or at http://www.epa.gov/safewater/lead.</w:t>
      </w:r>
    </w:p>
    <w:p w:rsidR="000522C8" w:rsidRPr="000522C8" w:rsidRDefault="000522C8" w:rsidP="000522C8">
      <w:pPr>
        <w:autoSpaceDE w:val="0"/>
        <w:autoSpaceDN w:val="0"/>
        <w:adjustRightInd w:val="0"/>
        <w:spacing w:after="0" w:line="240" w:lineRule="auto"/>
        <w:rPr>
          <w:rFonts w:ascii="MinionPro-Regular" w:hAnsi="MinionPro-Regular" w:cs="MinionPro-Regular"/>
          <w:color w:val="001AE6"/>
          <w:sz w:val="24"/>
          <w:szCs w:val="24"/>
        </w:rPr>
      </w:pPr>
    </w:p>
    <w:p w:rsidR="000522C8" w:rsidRDefault="000522C8" w:rsidP="00EB1333">
      <w:pPr>
        <w:autoSpaceDE w:val="0"/>
        <w:autoSpaceDN w:val="0"/>
        <w:adjustRightInd w:val="0"/>
        <w:spacing w:after="0" w:line="240" w:lineRule="auto"/>
        <w:jc w:val="center"/>
        <w:rPr>
          <w:rFonts w:ascii="FrizQuadrata-Bold" w:hAnsi="FrizQuadrata-Bold" w:cs="FrizQuadrata-Bold"/>
          <w:b/>
          <w:bCs/>
          <w:color w:val="001AE6"/>
          <w:sz w:val="36"/>
          <w:szCs w:val="36"/>
        </w:rPr>
      </w:pPr>
      <w:r>
        <w:rPr>
          <w:rFonts w:ascii="FrizQuadrata-Bold" w:hAnsi="FrizQuadrata-Bold" w:cs="FrizQuadrata-Bold"/>
          <w:b/>
          <w:bCs/>
          <w:color w:val="001AE6"/>
          <w:sz w:val="36"/>
          <w:szCs w:val="36"/>
        </w:rPr>
        <w:t>Cryptosporidium</w:t>
      </w:r>
    </w:p>
    <w:p w:rsidR="000522C8" w:rsidRDefault="000522C8" w:rsidP="000522C8">
      <w:pPr>
        <w:autoSpaceDE w:val="0"/>
        <w:autoSpaceDN w:val="0"/>
        <w:adjustRightInd w:val="0"/>
        <w:spacing w:after="0" w:line="240" w:lineRule="auto"/>
        <w:rPr>
          <w:rFonts w:ascii="MinionPro-Regular" w:hAnsi="MinionPro-Regular" w:cs="MinionPro-Regular"/>
          <w:color w:val="000000"/>
          <w:sz w:val="24"/>
          <w:szCs w:val="24"/>
        </w:rPr>
      </w:pPr>
      <w:r w:rsidRPr="002F156C">
        <w:rPr>
          <w:rFonts w:ascii="MinionPro-Regular" w:hAnsi="MinionPro-Regular" w:cs="MinionPro-Regular"/>
          <w:color w:val="001AE6"/>
          <w:sz w:val="24"/>
          <w:szCs w:val="24"/>
        </w:rPr>
        <w:t>C</w:t>
      </w:r>
      <w:r w:rsidRPr="002F156C">
        <w:rPr>
          <w:rFonts w:ascii="MinionPro-Regular" w:hAnsi="MinionPro-Regular" w:cs="MinionPro-Regular"/>
          <w:color w:val="000000"/>
          <w:sz w:val="24"/>
          <w:szCs w:val="24"/>
        </w:rPr>
        <w:t>ryptosporidium is a microbial pathogen found in</w:t>
      </w:r>
      <w:r w:rsidR="002F156C">
        <w:rPr>
          <w:rFonts w:ascii="MinionPro-Regular" w:hAnsi="MinionPro-Regular" w:cs="MinionPro-Regular"/>
          <w:color w:val="000000"/>
          <w:sz w:val="24"/>
          <w:szCs w:val="24"/>
        </w:rPr>
        <w:t xml:space="preserve"> surface water throughout the US.  Although filtration removes Cryptosporidium, the most commonly used filtration methods cannot guarantee 100% removal.  Our monitoring did not indicate the presence of these </w:t>
      </w:r>
      <w:r w:rsidR="003B781F">
        <w:rPr>
          <w:rFonts w:ascii="MinionPro-Regular" w:hAnsi="MinionPro-Regular" w:cs="MinionPro-Regular"/>
          <w:color w:val="000000"/>
          <w:sz w:val="24"/>
          <w:szCs w:val="24"/>
        </w:rPr>
        <w:t xml:space="preserve">organisms in </w:t>
      </w:r>
      <w:r w:rsidR="003B781F">
        <w:rPr>
          <w:rFonts w:ascii="MinionPro-Regular" w:hAnsi="MinionPro-Regular" w:cs="MinionPro-Regular"/>
          <w:color w:val="000000"/>
          <w:sz w:val="24"/>
          <w:szCs w:val="24"/>
        </w:rPr>
        <w:lastRenderedPageBreak/>
        <w:t>our source water.  Current test methods do not allow us to determine if the organisms are dead or if they are capable of causing disease.  Ingestion of Cryptosporidium may cause cryptoridiosis, an abdominal infection.  Symptoms of infection include nausea, diarrhea and abdominal cramps.  Most healthy individuals can overcome the disease within a few weeks.  However, immune-compromised people, infants, small children and the elderly are at greater risk of developing life-threatening illness.  We encourage immune-compromised individuals to consult their doctor regarding appropriate precautions to take to avoid infection.  Cryptosporidiun must be ingested to cause disease, and it may spread through means other than drinking water.</w:t>
      </w:r>
    </w:p>
    <w:p w:rsidR="00A05590" w:rsidRDefault="00A05590" w:rsidP="000522C8">
      <w:pPr>
        <w:autoSpaceDE w:val="0"/>
        <w:autoSpaceDN w:val="0"/>
        <w:adjustRightInd w:val="0"/>
        <w:spacing w:after="0" w:line="240" w:lineRule="auto"/>
        <w:rPr>
          <w:rFonts w:ascii="MinionPro-Regular" w:hAnsi="MinionPro-Regular" w:cs="MinionPro-Regular"/>
          <w:color w:val="000000"/>
          <w:sz w:val="24"/>
          <w:szCs w:val="24"/>
        </w:rPr>
      </w:pPr>
    </w:p>
    <w:p w:rsidR="00A05590" w:rsidRDefault="00A05590" w:rsidP="00EB1333">
      <w:pPr>
        <w:autoSpaceDE w:val="0"/>
        <w:autoSpaceDN w:val="0"/>
        <w:adjustRightInd w:val="0"/>
        <w:spacing w:after="0" w:line="240" w:lineRule="auto"/>
        <w:jc w:val="center"/>
        <w:rPr>
          <w:rFonts w:ascii="FrizQuadrata-Bold" w:hAnsi="FrizQuadrata-Bold" w:cs="FrizQuadrata-Bold"/>
          <w:b/>
          <w:bCs/>
          <w:color w:val="001AE6"/>
          <w:sz w:val="32"/>
          <w:szCs w:val="32"/>
        </w:rPr>
      </w:pPr>
      <w:r>
        <w:rPr>
          <w:rFonts w:ascii="FrizQuadrata-Bold" w:hAnsi="FrizQuadrata-Bold" w:cs="FrizQuadrata-Bold"/>
          <w:b/>
          <w:bCs/>
          <w:color w:val="001AE6"/>
          <w:sz w:val="32"/>
          <w:szCs w:val="32"/>
        </w:rPr>
        <w:t>Definitions</w:t>
      </w:r>
    </w:p>
    <w:p w:rsidR="00A05590" w:rsidRPr="00A05590" w:rsidRDefault="00A05590" w:rsidP="00A05590">
      <w:pPr>
        <w:autoSpaceDE w:val="0"/>
        <w:autoSpaceDN w:val="0"/>
        <w:adjustRightInd w:val="0"/>
        <w:spacing w:after="0" w:line="240" w:lineRule="auto"/>
        <w:rPr>
          <w:rFonts w:ascii="MinionPro-Regular" w:hAnsi="MinionPro-Regular" w:cs="MinionPro-Regular"/>
          <w:color w:val="000000"/>
          <w:sz w:val="24"/>
          <w:szCs w:val="24"/>
        </w:rPr>
      </w:pPr>
      <w:r w:rsidRPr="00EB1333">
        <w:rPr>
          <w:rFonts w:ascii="MinionPro-Bold" w:hAnsi="MinionPro-Bold" w:cs="MinionPro-Bold"/>
          <w:b/>
          <w:bCs/>
          <w:sz w:val="24"/>
          <w:szCs w:val="24"/>
        </w:rPr>
        <w:t>I</w:t>
      </w:r>
      <w:r w:rsidRPr="00A05590">
        <w:rPr>
          <w:rFonts w:ascii="MinionPro-Regular" w:hAnsi="MinionPro-Regular" w:cs="MinionPro-Regular"/>
          <w:color w:val="000000"/>
          <w:sz w:val="24"/>
          <w:szCs w:val="24"/>
        </w:rPr>
        <w:t xml:space="preserve">n the table and elsewhere in this report you will </w:t>
      </w:r>
      <w:r w:rsidR="003E053F">
        <w:rPr>
          <w:rFonts w:ascii="MinionPro-Regular" w:hAnsi="MinionPro-Regular" w:cs="MinionPro-Regular"/>
          <w:color w:val="000000"/>
          <w:sz w:val="24"/>
          <w:szCs w:val="24"/>
        </w:rPr>
        <w:t>fi</w:t>
      </w:r>
      <w:r w:rsidRPr="00A05590">
        <w:rPr>
          <w:rFonts w:ascii="MinionPro-Regular" w:hAnsi="MinionPro-Regular" w:cs="MinionPro-Regular"/>
          <w:color w:val="000000"/>
          <w:sz w:val="24"/>
          <w:szCs w:val="24"/>
        </w:rPr>
        <w:t>nd many terms</w:t>
      </w:r>
      <w:r w:rsidR="003E053F">
        <w:rPr>
          <w:rFonts w:ascii="MinionPro-Regular" w:hAnsi="MinionPro-Regular" w:cs="MinionPro-Regular"/>
          <w:color w:val="000000"/>
          <w:sz w:val="24"/>
          <w:szCs w:val="24"/>
        </w:rPr>
        <w:t xml:space="preserve"> and abbreviations you might not be familiar with.  The following definitions are provided to help you better understand these terms</w:t>
      </w:r>
      <w:r w:rsidR="00494B66">
        <w:rPr>
          <w:rFonts w:ascii="MinionPro-Regular" w:hAnsi="MinionPro-Regular" w:cs="MinionPro-Regular"/>
          <w:color w:val="000000"/>
          <w:sz w:val="24"/>
          <w:szCs w:val="24"/>
        </w:rPr>
        <w:t>:</w:t>
      </w:r>
    </w:p>
    <w:p w:rsidR="00A05590" w:rsidRPr="00A05590" w:rsidRDefault="00A05590" w:rsidP="00A05590">
      <w:pPr>
        <w:autoSpaceDE w:val="0"/>
        <w:autoSpaceDN w:val="0"/>
        <w:adjustRightInd w:val="0"/>
        <w:spacing w:after="0" w:line="240" w:lineRule="auto"/>
        <w:rPr>
          <w:rFonts w:ascii="MinionPro-Regular" w:hAnsi="MinionPro-Regular" w:cs="MinionPro-Regular"/>
          <w:color w:val="000000"/>
          <w:sz w:val="24"/>
          <w:szCs w:val="24"/>
        </w:rPr>
      </w:pPr>
      <w:r w:rsidRPr="00A05590">
        <w:rPr>
          <w:rFonts w:ascii="MinionPro-Bold" w:hAnsi="MinionPro-Bold" w:cs="MinionPro-Bold"/>
          <w:b/>
          <w:bCs/>
          <w:color w:val="001AE6"/>
          <w:sz w:val="24"/>
          <w:szCs w:val="24"/>
        </w:rPr>
        <w:t xml:space="preserve">Non-detects (ND) </w:t>
      </w:r>
      <w:r w:rsidRPr="00A05590">
        <w:rPr>
          <w:rFonts w:ascii="MinionPro-Regular" w:hAnsi="MinionPro-Regular" w:cs="MinionPro-Regular"/>
          <w:color w:val="000000"/>
          <w:sz w:val="24"/>
          <w:szCs w:val="24"/>
        </w:rPr>
        <w:t>- lab analysis indicates that the contaminant is</w:t>
      </w:r>
      <w:r w:rsidR="003E053F">
        <w:rPr>
          <w:rFonts w:ascii="MinionPro-Regular" w:hAnsi="MinionPro-Regular" w:cs="MinionPro-Regular"/>
          <w:color w:val="000000"/>
          <w:sz w:val="24"/>
          <w:szCs w:val="24"/>
        </w:rPr>
        <w:t xml:space="preserve"> not present</w:t>
      </w:r>
    </w:p>
    <w:p w:rsidR="00A05590" w:rsidRPr="00A05590" w:rsidRDefault="00A05590" w:rsidP="00A05590">
      <w:pPr>
        <w:autoSpaceDE w:val="0"/>
        <w:autoSpaceDN w:val="0"/>
        <w:adjustRightInd w:val="0"/>
        <w:spacing w:after="0" w:line="240" w:lineRule="auto"/>
        <w:rPr>
          <w:rFonts w:ascii="MinionPro-Regular" w:hAnsi="MinionPro-Regular" w:cs="MinionPro-Regular"/>
          <w:color w:val="000000"/>
          <w:sz w:val="24"/>
          <w:szCs w:val="24"/>
        </w:rPr>
      </w:pPr>
      <w:r w:rsidRPr="00A05590">
        <w:rPr>
          <w:rFonts w:ascii="MinionPro-Bold" w:hAnsi="MinionPro-Bold" w:cs="MinionPro-Bold"/>
          <w:b/>
          <w:bCs/>
          <w:color w:val="001AE6"/>
          <w:sz w:val="24"/>
          <w:szCs w:val="24"/>
        </w:rPr>
        <w:t xml:space="preserve">Parts per million (ppm) or Milligrams per liter (mg/l) </w:t>
      </w:r>
      <w:r w:rsidRPr="00A05590">
        <w:rPr>
          <w:rFonts w:ascii="MinionPro-Regular" w:hAnsi="MinionPro-Regular" w:cs="MinionPro-Regular"/>
          <w:color w:val="000000"/>
          <w:sz w:val="24"/>
          <w:szCs w:val="24"/>
        </w:rPr>
        <w:t>- one part</w:t>
      </w:r>
      <w:r w:rsidR="003E053F">
        <w:rPr>
          <w:rFonts w:ascii="MinionPro-Regular" w:hAnsi="MinionPro-Regular" w:cs="MinionPro-Regular"/>
          <w:color w:val="000000"/>
          <w:sz w:val="24"/>
          <w:szCs w:val="24"/>
        </w:rPr>
        <w:t xml:space="preserve"> per million corresponds to one minute in 2 years or one penny in $10,000</w:t>
      </w:r>
    </w:p>
    <w:p w:rsidR="00A05590" w:rsidRPr="00A05590" w:rsidRDefault="00A05590" w:rsidP="00A05590">
      <w:pPr>
        <w:autoSpaceDE w:val="0"/>
        <w:autoSpaceDN w:val="0"/>
        <w:adjustRightInd w:val="0"/>
        <w:spacing w:after="0" w:line="240" w:lineRule="auto"/>
        <w:rPr>
          <w:rFonts w:ascii="MinionPro-Regular" w:hAnsi="MinionPro-Regular" w:cs="MinionPro-Regular"/>
          <w:color w:val="000000"/>
          <w:sz w:val="24"/>
          <w:szCs w:val="24"/>
        </w:rPr>
      </w:pPr>
      <w:r w:rsidRPr="00A05590">
        <w:rPr>
          <w:rFonts w:ascii="MinionPro-Bold" w:hAnsi="MinionPro-Bold" w:cs="MinionPro-Bold"/>
          <w:b/>
          <w:bCs/>
          <w:color w:val="001AE6"/>
          <w:sz w:val="24"/>
          <w:szCs w:val="24"/>
        </w:rPr>
        <w:t xml:space="preserve">Parts per billion (ppb) or Micrograms per liter </w:t>
      </w:r>
      <w:r w:rsidRPr="00A05590">
        <w:rPr>
          <w:rFonts w:ascii="MinionPro-Regular" w:hAnsi="MinionPro-Regular" w:cs="MinionPro-Regular"/>
          <w:color w:val="000000"/>
          <w:sz w:val="24"/>
          <w:szCs w:val="24"/>
        </w:rPr>
        <w:t>- one part per</w:t>
      </w:r>
      <w:r w:rsidR="003E053F">
        <w:rPr>
          <w:rFonts w:ascii="MinionPro-Regular" w:hAnsi="MinionPro-Regular" w:cs="MinionPro-Regular"/>
          <w:color w:val="000000"/>
          <w:sz w:val="24"/>
          <w:szCs w:val="24"/>
        </w:rPr>
        <w:t xml:space="preserve"> billion corresponds to one minute in 2,000 years or one penny in $10,000,000</w:t>
      </w:r>
    </w:p>
    <w:p w:rsidR="00A05590" w:rsidRPr="00A05590" w:rsidRDefault="00A05590" w:rsidP="00A05590">
      <w:pPr>
        <w:autoSpaceDE w:val="0"/>
        <w:autoSpaceDN w:val="0"/>
        <w:adjustRightInd w:val="0"/>
        <w:spacing w:after="0" w:line="240" w:lineRule="auto"/>
        <w:rPr>
          <w:rFonts w:ascii="MinionPro-Regular" w:hAnsi="MinionPro-Regular" w:cs="MinionPro-Regular"/>
          <w:color w:val="000000"/>
          <w:sz w:val="24"/>
          <w:szCs w:val="24"/>
        </w:rPr>
      </w:pPr>
      <w:r w:rsidRPr="00A05590">
        <w:rPr>
          <w:rFonts w:ascii="MinionPro-Bold" w:hAnsi="MinionPro-Bold" w:cs="MinionPro-Bold"/>
          <w:b/>
          <w:bCs/>
          <w:color w:val="001AE6"/>
          <w:sz w:val="24"/>
          <w:szCs w:val="24"/>
        </w:rPr>
        <w:t xml:space="preserve">Parts per trillion (ppt) or Nanograms per liter (nanograms/l) </w:t>
      </w:r>
      <w:r w:rsidR="003E053F">
        <w:rPr>
          <w:rFonts w:ascii="MinionPro-Regular" w:hAnsi="MinionPro-Regular" w:cs="MinionPro-Regular"/>
          <w:color w:val="000000"/>
          <w:sz w:val="24"/>
          <w:szCs w:val="24"/>
        </w:rPr>
        <w:t>–one part per trillion corresponds to one minute in 2,000,000</w:t>
      </w:r>
      <w:r w:rsidR="007C3E42">
        <w:rPr>
          <w:rFonts w:ascii="MinionPro-Regular" w:hAnsi="MinionPro-Regular" w:cs="MinionPro-Regular"/>
          <w:color w:val="000000"/>
          <w:sz w:val="24"/>
          <w:szCs w:val="24"/>
        </w:rPr>
        <w:t xml:space="preserve"> </w:t>
      </w:r>
      <w:r w:rsidR="003E053F">
        <w:rPr>
          <w:rFonts w:ascii="MinionPro-Regular" w:hAnsi="MinionPro-Regular" w:cs="MinionPro-Regular"/>
          <w:color w:val="000000"/>
          <w:sz w:val="24"/>
          <w:szCs w:val="24"/>
        </w:rPr>
        <w:t>years or one penny in $10,000,000,000</w:t>
      </w:r>
    </w:p>
    <w:p w:rsidR="00A05590" w:rsidRPr="00A05590" w:rsidRDefault="00A05590" w:rsidP="00A05590">
      <w:pPr>
        <w:autoSpaceDE w:val="0"/>
        <w:autoSpaceDN w:val="0"/>
        <w:adjustRightInd w:val="0"/>
        <w:spacing w:after="0" w:line="240" w:lineRule="auto"/>
        <w:rPr>
          <w:rFonts w:ascii="MinionPro-Regular" w:hAnsi="MinionPro-Regular" w:cs="MinionPro-Regular"/>
          <w:color w:val="000000"/>
          <w:sz w:val="24"/>
          <w:szCs w:val="24"/>
        </w:rPr>
      </w:pPr>
      <w:r w:rsidRPr="00A05590">
        <w:rPr>
          <w:rFonts w:ascii="MinionPro-Bold" w:hAnsi="MinionPro-Bold" w:cs="MinionPro-Bold"/>
          <w:b/>
          <w:bCs/>
          <w:color w:val="001AE6"/>
          <w:sz w:val="24"/>
          <w:szCs w:val="24"/>
        </w:rPr>
        <w:t xml:space="preserve">Picocuries per liter (pCi/L) </w:t>
      </w:r>
      <w:r w:rsidRPr="00A05590">
        <w:rPr>
          <w:rFonts w:ascii="MinionPro-Regular" w:hAnsi="MinionPro-Regular" w:cs="MinionPro-Regular"/>
          <w:color w:val="000000"/>
          <w:sz w:val="24"/>
          <w:szCs w:val="24"/>
        </w:rPr>
        <w:t xml:space="preserve">- </w:t>
      </w:r>
      <w:r w:rsidR="00494B66" w:rsidRPr="00A05590">
        <w:rPr>
          <w:rFonts w:ascii="MinionPro-Regular" w:hAnsi="MinionPro-Regular" w:cs="MinionPro-Regular"/>
          <w:color w:val="000000"/>
          <w:sz w:val="24"/>
          <w:szCs w:val="24"/>
        </w:rPr>
        <w:t>Picocuries</w:t>
      </w:r>
      <w:r w:rsidRPr="00A05590">
        <w:rPr>
          <w:rFonts w:ascii="MinionPro-Regular" w:hAnsi="MinionPro-Regular" w:cs="MinionPro-Regular"/>
          <w:color w:val="000000"/>
          <w:sz w:val="24"/>
          <w:szCs w:val="24"/>
        </w:rPr>
        <w:t xml:space="preserve"> per liter is a measure of</w:t>
      </w:r>
      <w:r w:rsidR="003E053F">
        <w:rPr>
          <w:rFonts w:ascii="MinionPro-Regular" w:hAnsi="MinionPro-Regular" w:cs="MinionPro-Regular"/>
          <w:color w:val="000000"/>
          <w:sz w:val="24"/>
          <w:szCs w:val="24"/>
        </w:rPr>
        <w:t xml:space="preserve"> the radioactivity in water</w:t>
      </w:r>
    </w:p>
    <w:p w:rsidR="00A05590" w:rsidRPr="00A05590" w:rsidRDefault="00A05590" w:rsidP="00A05590">
      <w:pPr>
        <w:autoSpaceDE w:val="0"/>
        <w:autoSpaceDN w:val="0"/>
        <w:adjustRightInd w:val="0"/>
        <w:spacing w:after="0" w:line="240" w:lineRule="auto"/>
        <w:rPr>
          <w:rFonts w:ascii="MinionPro-Regular" w:hAnsi="MinionPro-Regular" w:cs="MinionPro-Regular"/>
          <w:color w:val="000000"/>
          <w:sz w:val="24"/>
          <w:szCs w:val="24"/>
        </w:rPr>
      </w:pPr>
      <w:r w:rsidRPr="00A05590">
        <w:rPr>
          <w:rFonts w:ascii="MinionPro-Bold" w:hAnsi="MinionPro-Bold" w:cs="MinionPro-Bold"/>
          <w:b/>
          <w:bCs/>
          <w:color w:val="001AE6"/>
          <w:sz w:val="24"/>
          <w:szCs w:val="24"/>
        </w:rPr>
        <w:t xml:space="preserve">Nephelometric Turbidity Unit (NTU) </w:t>
      </w:r>
      <w:r w:rsidRPr="00A05590">
        <w:rPr>
          <w:rFonts w:ascii="MinionPro-Regular" w:hAnsi="MinionPro-Regular" w:cs="MinionPro-Regular"/>
          <w:color w:val="000000"/>
          <w:sz w:val="24"/>
          <w:szCs w:val="24"/>
        </w:rPr>
        <w:t>- nephelometric turbidity</w:t>
      </w:r>
      <w:r w:rsidR="003E053F">
        <w:rPr>
          <w:rFonts w:ascii="MinionPro-Regular" w:hAnsi="MinionPro-Regular" w:cs="MinionPro-Regular"/>
          <w:color w:val="000000"/>
          <w:sz w:val="24"/>
          <w:szCs w:val="24"/>
        </w:rPr>
        <w:t xml:space="preserve"> unit is a measure of the clarity of water.  Turbidity in excess of 5 NTUs is just noticeable to the average person</w:t>
      </w:r>
    </w:p>
    <w:p w:rsidR="00A05590" w:rsidRPr="00A05590" w:rsidRDefault="00A05590" w:rsidP="00A05590">
      <w:pPr>
        <w:autoSpaceDE w:val="0"/>
        <w:autoSpaceDN w:val="0"/>
        <w:adjustRightInd w:val="0"/>
        <w:spacing w:after="0" w:line="240" w:lineRule="auto"/>
        <w:rPr>
          <w:rFonts w:ascii="MinionPro-Regular" w:hAnsi="MinionPro-Regular" w:cs="MinionPro-Regular"/>
          <w:color w:val="000000"/>
          <w:sz w:val="24"/>
          <w:szCs w:val="24"/>
        </w:rPr>
      </w:pPr>
      <w:r w:rsidRPr="00A05590">
        <w:rPr>
          <w:rFonts w:ascii="MinionPro-Bold" w:hAnsi="MinionPro-Bold" w:cs="MinionPro-Bold"/>
          <w:b/>
          <w:bCs/>
          <w:color w:val="001AE6"/>
          <w:sz w:val="24"/>
          <w:szCs w:val="24"/>
        </w:rPr>
        <w:t xml:space="preserve">Action Level </w:t>
      </w:r>
      <w:r w:rsidRPr="00A05590">
        <w:rPr>
          <w:rFonts w:ascii="MinionPro-Regular" w:hAnsi="MinionPro-Regular" w:cs="MinionPro-Regular"/>
          <w:color w:val="000000"/>
          <w:sz w:val="24"/>
          <w:szCs w:val="24"/>
        </w:rPr>
        <w:t>- the concentration of a contaminant which, if</w:t>
      </w:r>
      <w:r w:rsidR="003E053F">
        <w:rPr>
          <w:rFonts w:ascii="MinionPro-Regular" w:hAnsi="MinionPro-Regular" w:cs="MinionPro-Regular"/>
          <w:color w:val="000000"/>
          <w:sz w:val="24"/>
          <w:szCs w:val="24"/>
        </w:rPr>
        <w:t xml:space="preserve"> exceeded, triggers treatment or other requirements which a water system must follow</w:t>
      </w:r>
    </w:p>
    <w:p w:rsidR="00A05590" w:rsidRPr="00A05590" w:rsidRDefault="00A05590" w:rsidP="00A05590">
      <w:pPr>
        <w:autoSpaceDE w:val="0"/>
        <w:autoSpaceDN w:val="0"/>
        <w:adjustRightInd w:val="0"/>
        <w:spacing w:after="0" w:line="240" w:lineRule="auto"/>
        <w:rPr>
          <w:rFonts w:ascii="MinionPro-Regular" w:hAnsi="MinionPro-Regular" w:cs="MinionPro-Regular"/>
          <w:color w:val="000000"/>
          <w:sz w:val="24"/>
          <w:szCs w:val="24"/>
        </w:rPr>
      </w:pPr>
      <w:r w:rsidRPr="00A05590">
        <w:rPr>
          <w:rFonts w:ascii="MinionPro-Bold" w:hAnsi="MinionPro-Bold" w:cs="MinionPro-Bold"/>
          <w:b/>
          <w:bCs/>
          <w:color w:val="001AE6"/>
          <w:sz w:val="24"/>
          <w:szCs w:val="24"/>
        </w:rPr>
        <w:t xml:space="preserve">Treatment Technique (TT) </w:t>
      </w:r>
      <w:r w:rsidRPr="00A05590">
        <w:rPr>
          <w:rFonts w:ascii="MinionPro-Regular" w:hAnsi="MinionPro-Regular" w:cs="MinionPro-Regular"/>
          <w:color w:val="000000"/>
          <w:sz w:val="24"/>
          <w:szCs w:val="24"/>
        </w:rPr>
        <w:t>- a required process intended to</w:t>
      </w:r>
      <w:r w:rsidR="003E053F">
        <w:rPr>
          <w:rFonts w:ascii="MinionPro-Regular" w:hAnsi="MinionPro-Regular" w:cs="MinionPro-Regular"/>
          <w:color w:val="000000"/>
          <w:sz w:val="24"/>
          <w:szCs w:val="24"/>
        </w:rPr>
        <w:t xml:space="preserve"> reduce the level of a contaminant in drinking water</w:t>
      </w:r>
    </w:p>
    <w:p w:rsidR="00A05590" w:rsidRPr="00A05590" w:rsidRDefault="00A05590" w:rsidP="00A05590">
      <w:pPr>
        <w:autoSpaceDE w:val="0"/>
        <w:autoSpaceDN w:val="0"/>
        <w:adjustRightInd w:val="0"/>
        <w:spacing w:after="0" w:line="240" w:lineRule="auto"/>
        <w:rPr>
          <w:rFonts w:ascii="MinionPro-Regular" w:hAnsi="MinionPro-Regular" w:cs="MinionPro-Regular"/>
          <w:color w:val="000000"/>
          <w:sz w:val="24"/>
          <w:szCs w:val="24"/>
        </w:rPr>
      </w:pPr>
      <w:r w:rsidRPr="00A05590">
        <w:rPr>
          <w:rFonts w:ascii="MinionPro-Bold" w:hAnsi="MinionPro-Bold" w:cs="MinionPro-Bold"/>
          <w:b/>
          <w:bCs/>
          <w:color w:val="001AE6"/>
          <w:sz w:val="24"/>
          <w:szCs w:val="24"/>
        </w:rPr>
        <w:t xml:space="preserve">Maximum Contaminant Level, or MCL </w:t>
      </w:r>
      <w:r w:rsidRPr="00A05590">
        <w:rPr>
          <w:rFonts w:ascii="MinionPro-Regular" w:hAnsi="MinionPro-Regular" w:cs="MinionPro-Regular"/>
          <w:color w:val="000000"/>
          <w:sz w:val="24"/>
          <w:szCs w:val="24"/>
        </w:rPr>
        <w:t>- the highest level of a</w:t>
      </w:r>
      <w:r w:rsidR="003E053F">
        <w:rPr>
          <w:rFonts w:ascii="MinionPro-Regular" w:hAnsi="MinionPro-Regular" w:cs="MinionPro-Regular"/>
          <w:color w:val="000000"/>
          <w:sz w:val="24"/>
          <w:szCs w:val="24"/>
        </w:rPr>
        <w:t xml:space="preserve"> </w:t>
      </w:r>
      <w:r w:rsidR="00306741">
        <w:rPr>
          <w:rFonts w:ascii="MinionPro-Regular" w:hAnsi="MinionPro-Regular" w:cs="MinionPro-Regular"/>
          <w:color w:val="000000"/>
          <w:sz w:val="24"/>
          <w:szCs w:val="24"/>
        </w:rPr>
        <w:t>contaminant that is allowed in drinking water.  MCLs are set as close to MCLGs as feasible using the best available treatment technology</w:t>
      </w:r>
    </w:p>
    <w:p w:rsidR="00A05590" w:rsidRPr="00A05590" w:rsidRDefault="00A05590" w:rsidP="00A05590">
      <w:pPr>
        <w:autoSpaceDE w:val="0"/>
        <w:autoSpaceDN w:val="0"/>
        <w:adjustRightInd w:val="0"/>
        <w:spacing w:after="0" w:line="240" w:lineRule="auto"/>
        <w:rPr>
          <w:rFonts w:ascii="MinionPro-Regular" w:hAnsi="MinionPro-Regular" w:cs="MinionPro-Regular"/>
          <w:color w:val="000000"/>
          <w:sz w:val="24"/>
          <w:szCs w:val="24"/>
        </w:rPr>
      </w:pPr>
      <w:r w:rsidRPr="00A05590">
        <w:rPr>
          <w:rFonts w:ascii="MinionPro-Bold" w:hAnsi="MinionPro-Bold" w:cs="MinionPro-Bold"/>
          <w:b/>
          <w:bCs/>
          <w:color w:val="001AE6"/>
          <w:sz w:val="24"/>
          <w:szCs w:val="24"/>
        </w:rPr>
        <w:t xml:space="preserve">Maximum Contaminant Level Goal, or MCLG </w:t>
      </w:r>
      <w:r w:rsidRPr="00A05590">
        <w:rPr>
          <w:rFonts w:ascii="MinionPro-Regular" w:hAnsi="MinionPro-Regular" w:cs="MinionPro-Regular"/>
          <w:color w:val="000000"/>
          <w:sz w:val="24"/>
          <w:szCs w:val="24"/>
        </w:rPr>
        <w:t>- the level of a</w:t>
      </w:r>
      <w:r w:rsidR="00306741">
        <w:rPr>
          <w:rFonts w:ascii="MinionPro-Regular" w:hAnsi="MinionPro-Regular" w:cs="MinionPro-Regular"/>
          <w:color w:val="000000"/>
          <w:sz w:val="24"/>
          <w:szCs w:val="24"/>
        </w:rPr>
        <w:t xml:space="preserve"> contaminant in drinking eater below which there is no known or expected risk to health.  MCLGs allow for a margin of safety</w:t>
      </w:r>
    </w:p>
    <w:p w:rsidR="00A05590" w:rsidRDefault="00A05590" w:rsidP="00A05590">
      <w:pPr>
        <w:autoSpaceDE w:val="0"/>
        <w:autoSpaceDN w:val="0"/>
        <w:adjustRightInd w:val="0"/>
        <w:spacing w:after="0" w:line="240" w:lineRule="auto"/>
        <w:rPr>
          <w:rFonts w:ascii="MinionPro-Regular" w:hAnsi="MinionPro-Regular" w:cs="MinionPro-Regular"/>
          <w:color w:val="000000"/>
          <w:sz w:val="24"/>
          <w:szCs w:val="24"/>
        </w:rPr>
      </w:pPr>
      <w:r w:rsidRPr="00A05590">
        <w:rPr>
          <w:rFonts w:ascii="MinionPro-Bold" w:hAnsi="MinionPro-Bold" w:cs="MinionPro-Bold"/>
          <w:b/>
          <w:bCs/>
          <w:color w:val="001AE6"/>
          <w:sz w:val="24"/>
          <w:szCs w:val="24"/>
        </w:rPr>
        <w:t xml:space="preserve">Variances and exemptions </w:t>
      </w:r>
      <w:r w:rsidRPr="00A05590">
        <w:rPr>
          <w:rFonts w:ascii="MinionPro-Regular" w:hAnsi="MinionPro-Regular" w:cs="MinionPro-Regular"/>
          <w:color w:val="000000"/>
          <w:sz w:val="24"/>
          <w:szCs w:val="24"/>
        </w:rPr>
        <w:t>- state or EPA permission not to meet</w:t>
      </w:r>
      <w:r w:rsidR="00306741">
        <w:rPr>
          <w:rFonts w:ascii="MinionPro-Regular" w:hAnsi="MinionPro-Regular" w:cs="MinionPro-Regular"/>
          <w:color w:val="000000"/>
          <w:sz w:val="24"/>
          <w:szCs w:val="24"/>
        </w:rPr>
        <w:t xml:space="preserve"> an MCL or treatment technique under certain conditions</w:t>
      </w:r>
    </w:p>
    <w:p w:rsidR="00306741" w:rsidRDefault="00306741" w:rsidP="00A05590">
      <w:pPr>
        <w:autoSpaceDE w:val="0"/>
        <w:autoSpaceDN w:val="0"/>
        <w:adjustRightInd w:val="0"/>
        <w:spacing w:after="0" w:line="240" w:lineRule="auto"/>
        <w:rPr>
          <w:rFonts w:ascii="MinionPro-Regular" w:hAnsi="MinionPro-Regular" w:cs="MinionPro-Regular"/>
          <w:color w:val="000000"/>
          <w:sz w:val="24"/>
          <w:szCs w:val="24"/>
        </w:rPr>
      </w:pPr>
    </w:p>
    <w:p w:rsidR="00306741" w:rsidRDefault="00306741" w:rsidP="00EB1333">
      <w:pPr>
        <w:autoSpaceDE w:val="0"/>
        <w:autoSpaceDN w:val="0"/>
        <w:adjustRightInd w:val="0"/>
        <w:spacing w:after="0" w:line="240" w:lineRule="auto"/>
        <w:jc w:val="center"/>
        <w:rPr>
          <w:rFonts w:ascii="FrizQuadrata-Bold" w:hAnsi="FrizQuadrata-Bold" w:cs="FrizQuadrata-Bold"/>
          <w:b/>
          <w:bCs/>
          <w:color w:val="001AE6"/>
          <w:sz w:val="36"/>
          <w:szCs w:val="36"/>
        </w:rPr>
      </w:pPr>
      <w:r>
        <w:rPr>
          <w:rFonts w:ascii="FrizQuadrata-Bold" w:hAnsi="FrizQuadrata-Bold" w:cs="FrizQuadrata-Bold"/>
          <w:b/>
          <w:bCs/>
          <w:color w:val="001AE6"/>
          <w:sz w:val="36"/>
          <w:szCs w:val="36"/>
        </w:rPr>
        <w:t>Violation Information</w:t>
      </w:r>
    </w:p>
    <w:p w:rsidR="00306741" w:rsidRDefault="00306741" w:rsidP="00306741">
      <w:pPr>
        <w:autoSpaceDE w:val="0"/>
        <w:autoSpaceDN w:val="0"/>
        <w:adjustRightInd w:val="0"/>
        <w:spacing w:after="0" w:line="240" w:lineRule="auto"/>
        <w:rPr>
          <w:rFonts w:ascii="MinionPro-Regular" w:hAnsi="MinionPro-Regular" w:cs="MinionPro-Regular"/>
          <w:color w:val="000000"/>
          <w:sz w:val="24"/>
          <w:szCs w:val="24"/>
        </w:rPr>
      </w:pPr>
      <w:r w:rsidRPr="00EB1333">
        <w:rPr>
          <w:rFonts w:ascii="MinionPro-Regular" w:hAnsi="MinionPro-Regular" w:cs="MinionPro-Regular"/>
          <w:sz w:val="36"/>
          <w:szCs w:val="36"/>
        </w:rPr>
        <w:t>W</w:t>
      </w:r>
      <w:r>
        <w:rPr>
          <w:rFonts w:ascii="MinionPro-Regular" w:hAnsi="MinionPro-Regular" w:cs="MinionPro-Regular"/>
          <w:color w:val="000000"/>
          <w:sz w:val="24"/>
          <w:szCs w:val="24"/>
        </w:rPr>
        <w:t xml:space="preserve">e did not have any </w:t>
      </w:r>
      <w:r w:rsidR="009B1120">
        <w:rPr>
          <w:rFonts w:ascii="MinionPro-Regular" w:hAnsi="MinionPro-Regular" w:cs="MinionPro-Regular"/>
          <w:color w:val="000000"/>
          <w:sz w:val="24"/>
          <w:szCs w:val="24"/>
        </w:rPr>
        <w:t>violations during the year 2014</w:t>
      </w:r>
      <w:r>
        <w:rPr>
          <w:rFonts w:ascii="MinionPro-Regular" w:hAnsi="MinionPro-Regular" w:cs="MinionPro-Regular"/>
          <w:color w:val="000000"/>
          <w:sz w:val="24"/>
          <w:szCs w:val="24"/>
        </w:rPr>
        <w:t>.</w:t>
      </w:r>
    </w:p>
    <w:p w:rsidR="0041082C" w:rsidRDefault="0041082C" w:rsidP="00306741">
      <w:pPr>
        <w:autoSpaceDE w:val="0"/>
        <w:autoSpaceDN w:val="0"/>
        <w:adjustRightInd w:val="0"/>
        <w:spacing w:after="0" w:line="240" w:lineRule="auto"/>
        <w:rPr>
          <w:rFonts w:ascii="MinionPro-Regular" w:hAnsi="MinionPro-Regular" w:cs="MinionPro-Regular"/>
          <w:color w:val="000000"/>
          <w:sz w:val="24"/>
          <w:szCs w:val="24"/>
        </w:rPr>
      </w:pPr>
    </w:p>
    <w:p w:rsidR="0041082C" w:rsidRDefault="0041082C" w:rsidP="00306741">
      <w:pPr>
        <w:autoSpaceDE w:val="0"/>
        <w:autoSpaceDN w:val="0"/>
        <w:adjustRightInd w:val="0"/>
        <w:spacing w:after="0" w:line="240" w:lineRule="auto"/>
        <w:rPr>
          <w:rFonts w:ascii="MinionPro-Regular" w:hAnsi="MinionPro-Regular" w:cs="MinionPro-Regular"/>
          <w:color w:val="000000"/>
          <w:sz w:val="24"/>
          <w:szCs w:val="24"/>
        </w:rPr>
      </w:pPr>
    </w:p>
    <w:p w:rsidR="0041082C" w:rsidRDefault="0041082C" w:rsidP="00306741">
      <w:pPr>
        <w:autoSpaceDE w:val="0"/>
        <w:autoSpaceDN w:val="0"/>
        <w:adjustRightInd w:val="0"/>
        <w:spacing w:after="0" w:line="240" w:lineRule="auto"/>
        <w:rPr>
          <w:rFonts w:ascii="MinionPro-Regular" w:hAnsi="MinionPro-Regular" w:cs="MinionPro-Regular"/>
          <w:color w:val="000000"/>
          <w:sz w:val="24"/>
          <w:szCs w:val="24"/>
        </w:rPr>
      </w:pPr>
    </w:p>
    <w:p w:rsidR="0041082C" w:rsidRDefault="0041082C" w:rsidP="00306741">
      <w:pPr>
        <w:autoSpaceDE w:val="0"/>
        <w:autoSpaceDN w:val="0"/>
        <w:adjustRightInd w:val="0"/>
        <w:spacing w:after="0" w:line="240" w:lineRule="auto"/>
        <w:rPr>
          <w:rFonts w:ascii="MinionPro-Regular" w:hAnsi="MinionPro-Regular" w:cs="MinionPro-Regular"/>
          <w:color w:val="000000"/>
          <w:sz w:val="24"/>
          <w:szCs w:val="24"/>
        </w:rPr>
      </w:pPr>
    </w:p>
    <w:p w:rsidR="0041082C" w:rsidRDefault="0041082C" w:rsidP="00306741">
      <w:pPr>
        <w:autoSpaceDE w:val="0"/>
        <w:autoSpaceDN w:val="0"/>
        <w:adjustRightInd w:val="0"/>
        <w:spacing w:after="0" w:line="240" w:lineRule="auto"/>
        <w:rPr>
          <w:rFonts w:ascii="MinionPro-Regular" w:hAnsi="MinionPro-Regular" w:cs="MinionPro-Regular"/>
          <w:color w:val="000000"/>
          <w:sz w:val="24"/>
          <w:szCs w:val="24"/>
        </w:rPr>
      </w:pPr>
    </w:p>
    <w:p w:rsidR="0041082C" w:rsidRDefault="0041082C" w:rsidP="00306741">
      <w:pPr>
        <w:autoSpaceDE w:val="0"/>
        <w:autoSpaceDN w:val="0"/>
        <w:adjustRightInd w:val="0"/>
        <w:spacing w:after="0" w:line="240" w:lineRule="auto"/>
        <w:rPr>
          <w:rFonts w:ascii="MinionPro-Regular" w:hAnsi="MinionPro-Regular" w:cs="MinionPro-Regular"/>
          <w:color w:val="000000"/>
          <w:sz w:val="24"/>
          <w:szCs w:val="24"/>
        </w:rPr>
      </w:pPr>
    </w:p>
    <w:p w:rsidR="0041082C" w:rsidRDefault="0041082C" w:rsidP="00306741">
      <w:pPr>
        <w:autoSpaceDE w:val="0"/>
        <w:autoSpaceDN w:val="0"/>
        <w:adjustRightInd w:val="0"/>
        <w:spacing w:after="0" w:line="240" w:lineRule="auto"/>
        <w:rPr>
          <w:rFonts w:ascii="MinionPro-Regular" w:hAnsi="MinionPro-Regular" w:cs="MinionPro-Regular"/>
          <w:color w:val="000000"/>
          <w:sz w:val="24"/>
          <w:szCs w:val="24"/>
        </w:rPr>
      </w:pPr>
    </w:p>
    <w:p w:rsidR="0041082C" w:rsidRDefault="0041082C" w:rsidP="00306741">
      <w:pPr>
        <w:autoSpaceDE w:val="0"/>
        <w:autoSpaceDN w:val="0"/>
        <w:adjustRightInd w:val="0"/>
        <w:spacing w:after="0" w:line="240" w:lineRule="auto"/>
        <w:rPr>
          <w:rFonts w:ascii="MinionPro-Regular" w:hAnsi="MinionPro-Regular" w:cs="MinionPro-Regular"/>
          <w:color w:val="000000"/>
          <w:sz w:val="24"/>
          <w:szCs w:val="24"/>
        </w:rPr>
      </w:pPr>
    </w:p>
    <w:p w:rsidR="0041082C" w:rsidRDefault="0041082C" w:rsidP="00306741">
      <w:pPr>
        <w:autoSpaceDE w:val="0"/>
        <w:autoSpaceDN w:val="0"/>
        <w:adjustRightInd w:val="0"/>
        <w:spacing w:after="0" w:line="240" w:lineRule="auto"/>
        <w:rPr>
          <w:rFonts w:ascii="MinionPro-Regular" w:hAnsi="MinionPro-Regular" w:cs="MinionPro-Regular"/>
          <w:color w:val="000000"/>
          <w:sz w:val="24"/>
          <w:szCs w:val="24"/>
        </w:rPr>
      </w:pPr>
    </w:p>
    <w:p w:rsidR="0041082C" w:rsidRDefault="0041082C" w:rsidP="00306741">
      <w:pPr>
        <w:autoSpaceDE w:val="0"/>
        <w:autoSpaceDN w:val="0"/>
        <w:adjustRightInd w:val="0"/>
        <w:spacing w:after="0" w:line="240" w:lineRule="auto"/>
        <w:rPr>
          <w:rFonts w:ascii="MinionPro-Regular" w:hAnsi="MinionPro-Regular" w:cs="MinionPro-Regular"/>
          <w:color w:val="000000"/>
          <w:sz w:val="24"/>
          <w:szCs w:val="24"/>
        </w:rPr>
      </w:pPr>
    </w:p>
    <w:p w:rsidR="0041082C" w:rsidRDefault="0041082C" w:rsidP="00306741">
      <w:pPr>
        <w:autoSpaceDE w:val="0"/>
        <w:autoSpaceDN w:val="0"/>
        <w:adjustRightInd w:val="0"/>
        <w:spacing w:after="0" w:line="240" w:lineRule="auto"/>
        <w:rPr>
          <w:rFonts w:ascii="MinionPro-Regular" w:hAnsi="MinionPro-Regular" w:cs="MinionPro-Regular"/>
          <w:color w:val="000000"/>
          <w:sz w:val="24"/>
          <w:szCs w:val="24"/>
        </w:rPr>
      </w:pPr>
    </w:p>
    <w:p w:rsidR="0041082C" w:rsidRDefault="0041082C" w:rsidP="00306741">
      <w:pPr>
        <w:autoSpaceDE w:val="0"/>
        <w:autoSpaceDN w:val="0"/>
        <w:adjustRightInd w:val="0"/>
        <w:spacing w:after="0" w:line="240" w:lineRule="auto"/>
        <w:rPr>
          <w:rFonts w:ascii="MinionPro-Regular" w:hAnsi="MinionPro-Regular" w:cs="MinionPro-Regular"/>
          <w:color w:val="000000"/>
          <w:sz w:val="24"/>
          <w:szCs w:val="24"/>
        </w:rPr>
      </w:pPr>
    </w:p>
    <w:p w:rsidR="0041082C" w:rsidRDefault="0041082C" w:rsidP="00306741">
      <w:pPr>
        <w:autoSpaceDE w:val="0"/>
        <w:autoSpaceDN w:val="0"/>
        <w:adjustRightInd w:val="0"/>
        <w:spacing w:after="0" w:line="240" w:lineRule="auto"/>
        <w:rPr>
          <w:rFonts w:ascii="MinionPro-Regular" w:hAnsi="MinionPro-Regular" w:cs="MinionPro-Regular"/>
          <w:color w:val="000000"/>
          <w:sz w:val="24"/>
          <w:szCs w:val="24"/>
        </w:rPr>
      </w:pPr>
    </w:p>
    <w:p w:rsidR="00306741" w:rsidRDefault="00306741" w:rsidP="00306741">
      <w:pPr>
        <w:autoSpaceDE w:val="0"/>
        <w:autoSpaceDN w:val="0"/>
        <w:adjustRightInd w:val="0"/>
        <w:spacing w:after="0" w:line="240" w:lineRule="auto"/>
        <w:rPr>
          <w:rFonts w:ascii="MinionPro-Regular" w:hAnsi="MinionPro-Regular" w:cs="MinionPro-Regular"/>
          <w:color w:val="000000"/>
          <w:sz w:val="24"/>
          <w:szCs w:val="24"/>
        </w:rPr>
      </w:pPr>
    </w:p>
    <w:p w:rsidR="00B81574" w:rsidRDefault="00B81574" w:rsidP="00EB1333">
      <w:pPr>
        <w:autoSpaceDE w:val="0"/>
        <w:autoSpaceDN w:val="0"/>
        <w:adjustRightInd w:val="0"/>
        <w:spacing w:after="0" w:line="240" w:lineRule="auto"/>
        <w:jc w:val="center"/>
        <w:rPr>
          <w:rFonts w:ascii="FrizQuadrata-Bold" w:hAnsi="FrizQuadrata-Bold" w:cs="FrizQuadrata-Bold"/>
          <w:b/>
          <w:bCs/>
          <w:color w:val="001AE6"/>
          <w:sz w:val="36"/>
          <w:szCs w:val="36"/>
        </w:rPr>
      </w:pPr>
      <w:r>
        <w:rPr>
          <w:rFonts w:ascii="FrizQuadrata-Bold" w:hAnsi="FrizQuadrata-Bold" w:cs="FrizQuadrata-Bold"/>
          <w:b/>
          <w:bCs/>
          <w:color w:val="001AE6"/>
          <w:sz w:val="36"/>
          <w:szCs w:val="36"/>
        </w:rPr>
        <w:t>Water Quality Results</w:t>
      </w:r>
    </w:p>
    <w:p w:rsidR="00B81574" w:rsidRDefault="00B81574" w:rsidP="00B81574">
      <w:pPr>
        <w:autoSpaceDE w:val="0"/>
        <w:autoSpaceDN w:val="0"/>
        <w:adjustRightInd w:val="0"/>
        <w:spacing w:after="0" w:line="240" w:lineRule="auto"/>
        <w:rPr>
          <w:rFonts w:ascii="FrizQuadrata-Bold" w:hAnsi="FrizQuadrata-Bold" w:cs="FrizQuadrata-Bold"/>
          <w:b/>
          <w:bCs/>
          <w:color w:val="001AE6"/>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41"/>
        <w:gridCol w:w="1073"/>
        <w:gridCol w:w="1023"/>
        <w:gridCol w:w="1488"/>
        <w:gridCol w:w="1189"/>
        <w:gridCol w:w="1228"/>
        <w:gridCol w:w="1634"/>
      </w:tblGrid>
      <w:tr w:rsidR="00BB21E6" w:rsidRPr="0041082C" w:rsidTr="0041082C">
        <w:tc>
          <w:tcPr>
            <w:tcW w:w="1941" w:type="dxa"/>
            <w:shd w:val="clear" w:color="auto" w:fill="D9D9D9"/>
          </w:tcPr>
          <w:p w:rsidR="00366427" w:rsidRPr="0041082C" w:rsidRDefault="00366427" w:rsidP="0041082C">
            <w:pPr>
              <w:autoSpaceDE w:val="0"/>
              <w:autoSpaceDN w:val="0"/>
              <w:adjustRightInd w:val="0"/>
              <w:spacing w:after="0" w:line="240" w:lineRule="auto"/>
              <w:rPr>
                <w:rFonts w:ascii="FrizQuadrata-Bold" w:hAnsi="FrizQuadrata-Bold" w:cs="FrizQuadrata-Bold"/>
                <w:b/>
                <w:bCs/>
              </w:rPr>
            </w:pPr>
            <w:r w:rsidRPr="0041082C">
              <w:rPr>
                <w:rFonts w:ascii="FrizQuadrata-Bold" w:hAnsi="FrizQuadrata-Bold" w:cs="FrizQuadrata-Bold"/>
                <w:b/>
                <w:bCs/>
              </w:rPr>
              <w:t>Contaminant/Unit of Measure</w:t>
            </w:r>
          </w:p>
        </w:tc>
        <w:tc>
          <w:tcPr>
            <w:tcW w:w="1073" w:type="dxa"/>
            <w:shd w:val="clear" w:color="auto" w:fill="D9D9D9"/>
          </w:tcPr>
          <w:p w:rsidR="00366427" w:rsidRPr="0041082C" w:rsidRDefault="00366427" w:rsidP="0041082C">
            <w:pPr>
              <w:autoSpaceDE w:val="0"/>
              <w:autoSpaceDN w:val="0"/>
              <w:adjustRightInd w:val="0"/>
              <w:spacing w:after="0" w:line="240" w:lineRule="auto"/>
              <w:rPr>
                <w:rFonts w:ascii="FrizQuadrata-Bold" w:hAnsi="FrizQuadrata-Bold" w:cs="FrizQuadrata-Bold"/>
                <w:b/>
                <w:bCs/>
              </w:rPr>
            </w:pPr>
            <w:r w:rsidRPr="0041082C">
              <w:rPr>
                <w:rFonts w:ascii="FrizQuadrata-Bold" w:hAnsi="FrizQuadrata-Bold" w:cs="FrizQuadrata-Bold"/>
                <w:b/>
                <w:bCs/>
              </w:rPr>
              <w:t>MCLG</w:t>
            </w:r>
          </w:p>
        </w:tc>
        <w:tc>
          <w:tcPr>
            <w:tcW w:w="1023" w:type="dxa"/>
            <w:shd w:val="clear" w:color="auto" w:fill="D9D9D9"/>
          </w:tcPr>
          <w:p w:rsidR="00366427" w:rsidRPr="0041082C" w:rsidRDefault="00366427" w:rsidP="0041082C">
            <w:pPr>
              <w:autoSpaceDE w:val="0"/>
              <w:autoSpaceDN w:val="0"/>
              <w:adjustRightInd w:val="0"/>
              <w:spacing w:after="0" w:line="240" w:lineRule="auto"/>
              <w:rPr>
                <w:rFonts w:ascii="FrizQuadrata-Bold" w:hAnsi="FrizQuadrata-Bold" w:cs="FrizQuadrata-Bold"/>
                <w:b/>
                <w:bCs/>
              </w:rPr>
            </w:pPr>
            <w:r w:rsidRPr="0041082C">
              <w:rPr>
                <w:rFonts w:ascii="FrizQuadrata-Bold" w:hAnsi="FrizQuadrata-Bold" w:cs="FrizQuadrata-Bold"/>
                <w:b/>
                <w:bCs/>
              </w:rPr>
              <w:t>MCL</w:t>
            </w:r>
          </w:p>
        </w:tc>
        <w:tc>
          <w:tcPr>
            <w:tcW w:w="1488" w:type="dxa"/>
            <w:shd w:val="clear" w:color="auto" w:fill="D9D9D9"/>
          </w:tcPr>
          <w:p w:rsidR="00366427" w:rsidRPr="0041082C" w:rsidRDefault="00366427" w:rsidP="0041082C">
            <w:pPr>
              <w:autoSpaceDE w:val="0"/>
              <w:autoSpaceDN w:val="0"/>
              <w:adjustRightInd w:val="0"/>
              <w:spacing w:after="0" w:line="240" w:lineRule="auto"/>
              <w:rPr>
                <w:rFonts w:ascii="FrizQuadrata-Bold" w:hAnsi="FrizQuadrata-Bold" w:cs="FrizQuadrata-Bold"/>
                <w:b/>
                <w:bCs/>
              </w:rPr>
            </w:pPr>
            <w:r w:rsidRPr="0041082C">
              <w:rPr>
                <w:rFonts w:ascii="FrizQuadrata-Bold" w:hAnsi="FrizQuadrata-Bold" w:cs="FrizQuadrata-Bold"/>
                <w:b/>
                <w:bCs/>
              </w:rPr>
              <w:t>Level Found/Range</w:t>
            </w:r>
          </w:p>
        </w:tc>
        <w:tc>
          <w:tcPr>
            <w:tcW w:w="1189" w:type="dxa"/>
            <w:shd w:val="clear" w:color="auto" w:fill="D9D9D9"/>
          </w:tcPr>
          <w:p w:rsidR="00366427" w:rsidRPr="0041082C" w:rsidRDefault="00366427" w:rsidP="0041082C">
            <w:pPr>
              <w:autoSpaceDE w:val="0"/>
              <w:autoSpaceDN w:val="0"/>
              <w:adjustRightInd w:val="0"/>
              <w:spacing w:after="0" w:line="240" w:lineRule="auto"/>
              <w:rPr>
                <w:rFonts w:ascii="FrizQuadrata-Bold" w:hAnsi="FrizQuadrata-Bold" w:cs="FrizQuadrata-Bold"/>
                <w:b/>
                <w:bCs/>
              </w:rPr>
            </w:pPr>
            <w:r w:rsidRPr="0041082C">
              <w:rPr>
                <w:rFonts w:ascii="FrizQuadrata-Bold" w:hAnsi="FrizQuadrata-Bold" w:cs="FrizQuadrata-Bold"/>
                <w:b/>
                <w:bCs/>
              </w:rPr>
              <w:t>Violation</w:t>
            </w:r>
          </w:p>
        </w:tc>
        <w:tc>
          <w:tcPr>
            <w:tcW w:w="1228" w:type="dxa"/>
            <w:shd w:val="clear" w:color="auto" w:fill="D9D9D9"/>
          </w:tcPr>
          <w:p w:rsidR="00366427" w:rsidRPr="0041082C" w:rsidRDefault="00366427" w:rsidP="0041082C">
            <w:pPr>
              <w:autoSpaceDE w:val="0"/>
              <w:autoSpaceDN w:val="0"/>
              <w:adjustRightInd w:val="0"/>
              <w:spacing w:after="0" w:line="240" w:lineRule="auto"/>
              <w:rPr>
                <w:rFonts w:ascii="FrizQuadrata-Bold" w:hAnsi="FrizQuadrata-Bold" w:cs="FrizQuadrata-Bold"/>
                <w:b/>
                <w:bCs/>
              </w:rPr>
            </w:pPr>
            <w:r w:rsidRPr="0041082C">
              <w:rPr>
                <w:rFonts w:ascii="FrizQuadrata-Bold" w:hAnsi="FrizQuadrata-Bold" w:cs="FrizQuadrata-Bold"/>
                <w:b/>
                <w:bCs/>
              </w:rPr>
              <w:t>Sample Date</w:t>
            </w:r>
          </w:p>
        </w:tc>
        <w:tc>
          <w:tcPr>
            <w:tcW w:w="1634" w:type="dxa"/>
            <w:shd w:val="clear" w:color="auto" w:fill="D9D9D9"/>
          </w:tcPr>
          <w:p w:rsidR="00366427" w:rsidRPr="0041082C" w:rsidRDefault="00366427" w:rsidP="0041082C">
            <w:pPr>
              <w:autoSpaceDE w:val="0"/>
              <w:autoSpaceDN w:val="0"/>
              <w:adjustRightInd w:val="0"/>
              <w:spacing w:after="0" w:line="240" w:lineRule="auto"/>
              <w:rPr>
                <w:rFonts w:ascii="FrizQuadrata-Bold" w:hAnsi="FrizQuadrata-Bold" w:cs="FrizQuadrata-Bold"/>
                <w:b/>
                <w:bCs/>
              </w:rPr>
            </w:pPr>
            <w:r w:rsidRPr="0041082C">
              <w:rPr>
                <w:rFonts w:ascii="FrizQuadrata-Bold" w:hAnsi="FrizQuadrata-Bold" w:cs="FrizQuadrata-Bold"/>
                <w:b/>
                <w:bCs/>
              </w:rPr>
              <w:t>Typical Source of Contamination</w:t>
            </w:r>
          </w:p>
        </w:tc>
      </w:tr>
      <w:tr w:rsidR="00CF7600" w:rsidRPr="0041082C" w:rsidTr="0041082C">
        <w:tc>
          <w:tcPr>
            <w:tcW w:w="9576" w:type="dxa"/>
            <w:gridSpan w:val="7"/>
            <w:shd w:val="clear" w:color="auto" w:fill="D9D9D9"/>
          </w:tcPr>
          <w:p w:rsidR="00CF7600" w:rsidRPr="0041082C" w:rsidRDefault="00CF7600" w:rsidP="0041082C">
            <w:pPr>
              <w:autoSpaceDE w:val="0"/>
              <w:autoSpaceDN w:val="0"/>
              <w:adjustRightInd w:val="0"/>
              <w:spacing w:after="0" w:line="240" w:lineRule="auto"/>
              <w:jc w:val="center"/>
              <w:rPr>
                <w:rFonts w:ascii="FrizQuadrata-Bold" w:hAnsi="FrizQuadrata-Bold" w:cs="FrizQuadrata-Bold"/>
                <w:b/>
                <w:bCs/>
              </w:rPr>
            </w:pPr>
            <w:r w:rsidRPr="0041082C">
              <w:rPr>
                <w:rFonts w:ascii="FrizQuadrata-Bold" w:hAnsi="FrizQuadrata-Bold" w:cs="FrizQuadrata-Bold"/>
                <w:b/>
                <w:bCs/>
              </w:rPr>
              <w:t>Inorganic Contaminants</w:t>
            </w:r>
          </w:p>
        </w:tc>
      </w:tr>
      <w:tr w:rsidR="00BB21E6" w:rsidRPr="0041082C" w:rsidTr="0041082C">
        <w:tc>
          <w:tcPr>
            <w:tcW w:w="1941" w:type="dxa"/>
          </w:tcPr>
          <w:p w:rsidR="00366427" w:rsidRPr="0041082C" w:rsidRDefault="00014CD6"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Fluoride  ppm</w:t>
            </w:r>
          </w:p>
        </w:tc>
        <w:tc>
          <w:tcPr>
            <w:tcW w:w="1073" w:type="dxa"/>
          </w:tcPr>
          <w:p w:rsidR="00366427" w:rsidRPr="0041082C" w:rsidRDefault="00014CD6"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4</w:t>
            </w:r>
          </w:p>
        </w:tc>
        <w:tc>
          <w:tcPr>
            <w:tcW w:w="1023" w:type="dxa"/>
          </w:tcPr>
          <w:p w:rsidR="00366427" w:rsidRPr="0041082C" w:rsidRDefault="00014CD6"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4</w:t>
            </w:r>
          </w:p>
        </w:tc>
        <w:tc>
          <w:tcPr>
            <w:tcW w:w="1488" w:type="dxa"/>
          </w:tcPr>
          <w:p w:rsidR="00CE5F59" w:rsidRDefault="00097C62" w:rsidP="00CE5F59">
            <w:pPr>
              <w:autoSpaceDE w:val="0"/>
              <w:autoSpaceDN w:val="0"/>
              <w:adjustRightInd w:val="0"/>
              <w:spacing w:after="0" w:line="240" w:lineRule="auto"/>
              <w:rPr>
                <w:rFonts w:ascii="FrizQuadrata-Bold" w:hAnsi="FrizQuadrata-Bold" w:cs="FrizQuadrata-Bold"/>
                <w:bCs/>
              </w:rPr>
            </w:pPr>
            <w:r>
              <w:rPr>
                <w:rFonts w:ascii="FrizQuadrata-Bold" w:hAnsi="FrizQuadrata-Bold" w:cs="FrizQuadrata-Bold"/>
                <w:bCs/>
              </w:rPr>
              <w:t>Avg: 0.</w:t>
            </w:r>
            <w:r w:rsidR="009B1120">
              <w:rPr>
                <w:rFonts w:ascii="FrizQuadrata-Bold" w:hAnsi="FrizQuadrata-Bold" w:cs="FrizQuadrata-Bold"/>
                <w:bCs/>
              </w:rPr>
              <w:t>50</w:t>
            </w:r>
          </w:p>
          <w:p w:rsidR="00366427" w:rsidRPr="0041082C" w:rsidRDefault="00CE5F59" w:rsidP="009B1120">
            <w:pPr>
              <w:autoSpaceDE w:val="0"/>
              <w:autoSpaceDN w:val="0"/>
              <w:adjustRightInd w:val="0"/>
              <w:spacing w:after="0" w:line="240" w:lineRule="auto"/>
              <w:rPr>
                <w:rFonts w:ascii="FrizQuadrata-Bold" w:hAnsi="FrizQuadrata-Bold" w:cs="FrizQuadrata-Bold"/>
                <w:bCs/>
              </w:rPr>
            </w:pPr>
            <w:r>
              <w:rPr>
                <w:rFonts w:ascii="FrizQuadrata-Bold" w:hAnsi="FrizQuadrata-Bold" w:cs="FrizQuadrata-Bold"/>
                <w:bCs/>
              </w:rPr>
              <w:t>Range: 0</w:t>
            </w:r>
            <w:r w:rsidR="00014CD6" w:rsidRPr="0041082C">
              <w:rPr>
                <w:rFonts w:ascii="FrizQuadrata-Bold" w:hAnsi="FrizQuadrata-Bold" w:cs="FrizQuadrata-Bold"/>
                <w:bCs/>
              </w:rPr>
              <w:t>.</w:t>
            </w:r>
            <w:r w:rsidR="009B1120">
              <w:rPr>
                <w:rFonts w:ascii="FrizQuadrata-Bold" w:hAnsi="FrizQuadrata-Bold" w:cs="FrizQuadrata-Bold"/>
                <w:bCs/>
              </w:rPr>
              <w:t>00</w:t>
            </w:r>
            <w:r w:rsidR="00874CDF">
              <w:rPr>
                <w:rFonts w:ascii="FrizQuadrata-Bold" w:hAnsi="FrizQuadrata-Bold" w:cs="FrizQuadrata-Bold"/>
                <w:bCs/>
              </w:rPr>
              <w:t>-</w:t>
            </w:r>
            <w:r w:rsidR="009B1120">
              <w:rPr>
                <w:rFonts w:ascii="FrizQuadrata-Bold" w:hAnsi="FrizQuadrata-Bold" w:cs="FrizQuadrata-Bold"/>
                <w:bCs/>
              </w:rPr>
              <w:t>0.94</w:t>
            </w:r>
          </w:p>
        </w:tc>
        <w:tc>
          <w:tcPr>
            <w:tcW w:w="1189" w:type="dxa"/>
          </w:tcPr>
          <w:p w:rsidR="00366427" w:rsidRPr="0041082C" w:rsidRDefault="00014CD6"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No</w:t>
            </w:r>
          </w:p>
        </w:tc>
        <w:tc>
          <w:tcPr>
            <w:tcW w:w="1228" w:type="dxa"/>
          </w:tcPr>
          <w:p w:rsidR="00366427" w:rsidRPr="0041082C" w:rsidRDefault="00014CD6"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Dail</w:t>
            </w:r>
            <w:r w:rsidR="009B1120">
              <w:rPr>
                <w:rFonts w:ascii="FrizQuadrata-Bold" w:hAnsi="FrizQuadrata-Bold" w:cs="FrizQuadrata-Bold"/>
                <w:bCs/>
              </w:rPr>
              <w:t>y 1/1/14</w:t>
            </w:r>
            <w:r w:rsidRPr="0041082C">
              <w:rPr>
                <w:rFonts w:ascii="FrizQuadrata-Bold" w:hAnsi="FrizQuadrata-Bold" w:cs="FrizQuadrata-Bold"/>
                <w:bCs/>
              </w:rPr>
              <w:t>-12/</w:t>
            </w:r>
            <w:r w:rsidR="00D514D6">
              <w:rPr>
                <w:rFonts w:ascii="FrizQuadrata-Bold" w:hAnsi="FrizQuadrata-Bold" w:cs="FrizQuadrata-Bold"/>
                <w:bCs/>
              </w:rPr>
              <w:t>3</w:t>
            </w:r>
            <w:r w:rsidRPr="0041082C">
              <w:rPr>
                <w:rFonts w:ascii="FrizQuadrata-Bold" w:hAnsi="FrizQuadrata-Bold" w:cs="FrizQuadrata-Bold"/>
                <w:bCs/>
              </w:rPr>
              <w:t>1/1</w:t>
            </w:r>
            <w:r w:rsidR="009B1120">
              <w:rPr>
                <w:rFonts w:ascii="FrizQuadrata-Bold" w:hAnsi="FrizQuadrata-Bold" w:cs="FrizQuadrata-Bold"/>
                <w:bCs/>
              </w:rPr>
              <w:t>4</w:t>
            </w:r>
          </w:p>
        </w:tc>
        <w:tc>
          <w:tcPr>
            <w:tcW w:w="1634" w:type="dxa"/>
          </w:tcPr>
          <w:p w:rsidR="00366427" w:rsidRPr="0041082C" w:rsidRDefault="00014CD6"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Erosion of natural deposits; Water additive which promotes strong teeth.  Discharge from Fertilizer and aluminum factories</w:t>
            </w:r>
          </w:p>
        </w:tc>
      </w:tr>
      <w:tr w:rsidR="00BB21E6" w:rsidRPr="0041082C" w:rsidTr="0041082C">
        <w:tc>
          <w:tcPr>
            <w:tcW w:w="1941" w:type="dxa"/>
          </w:tcPr>
          <w:p w:rsidR="00014CD6" w:rsidRPr="0041082C" w:rsidRDefault="00014CD6"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Nitrate10 ppm</w:t>
            </w:r>
          </w:p>
        </w:tc>
        <w:tc>
          <w:tcPr>
            <w:tcW w:w="1073" w:type="dxa"/>
          </w:tcPr>
          <w:p w:rsidR="00014CD6" w:rsidRPr="0041082C" w:rsidRDefault="00014CD6"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10</w:t>
            </w:r>
          </w:p>
        </w:tc>
        <w:tc>
          <w:tcPr>
            <w:tcW w:w="1023" w:type="dxa"/>
          </w:tcPr>
          <w:p w:rsidR="00014CD6" w:rsidRPr="0041082C" w:rsidRDefault="00014CD6"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10</w:t>
            </w:r>
          </w:p>
        </w:tc>
        <w:tc>
          <w:tcPr>
            <w:tcW w:w="1488" w:type="dxa"/>
          </w:tcPr>
          <w:p w:rsidR="00014CD6" w:rsidRPr="0041082C" w:rsidRDefault="00097C62" w:rsidP="0041082C">
            <w:pPr>
              <w:autoSpaceDE w:val="0"/>
              <w:autoSpaceDN w:val="0"/>
              <w:adjustRightInd w:val="0"/>
              <w:spacing w:after="0" w:line="240" w:lineRule="auto"/>
              <w:rPr>
                <w:rFonts w:ascii="FrizQuadrata-Bold" w:hAnsi="FrizQuadrata-Bold" w:cs="FrizQuadrata-Bold"/>
                <w:bCs/>
              </w:rPr>
            </w:pPr>
            <w:r>
              <w:rPr>
                <w:rFonts w:ascii="FrizQuadrata-Bold" w:hAnsi="FrizQuadrata-Bold" w:cs="FrizQuadrata-Bold"/>
                <w:bCs/>
              </w:rPr>
              <w:t>0.</w:t>
            </w:r>
            <w:r w:rsidR="009B1120">
              <w:rPr>
                <w:rFonts w:ascii="FrizQuadrata-Bold" w:hAnsi="FrizQuadrata-Bold" w:cs="FrizQuadrata-Bold"/>
                <w:bCs/>
              </w:rPr>
              <w:t>60</w:t>
            </w:r>
          </w:p>
        </w:tc>
        <w:tc>
          <w:tcPr>
            <w:tcW w:w="1189" w:type="dxa"/>
          </w:tcPr>
          <w:p w:rsidR="00014CD6" w:rsidRPr="0041082C" w:rsidRDefault="00014CD6"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No</w:t>
            </w:r>
          </w:p>
        </w:tc>
        <w:tc>
          <w:tcPr>
            <w:tcW w:w="1228" w:type="dxa"/>
          </w:tcPr>
          <w:p w:rsidR="009B1120" w:rsidRDefault="009B1120" w:rsidP="0041082C">
            <w:pPr>
              <w:autoSpaceDE w:val="0"/>
              <w:autoSpaceDN w:val="0"/>
              <w:adjustRightInd w:val="0"/>
              <w:spacing w:after="0" w:line="240" w:lineRule="auto"/>
              <w:rPr>
                <w:rFonts w:ascii="FrizQuadrata-Bold" w:hAnsi="FrizQuadrata-Bold" w:cs="FrizQuadrata-Bold"/>
                <w:bCs/>
              </w:rPr>
            </w:pPr>
            <w:r>
              <w:rPr>
                <w:rFonts w:ascii="FrizQuadrata-Bold" w:hAnsi="FrizQuadrata-Bold" w:cs="FrizQuadrata-Bold"/>
                <w:bCs/>
              </w:rPr>
              <w:t>November</w:t>
            </w:r>
          </w:p>
          <w:p w:rsidR="00014CD6" w:rsidRPr="0041082C" w:rsidRDefault="00097C62" w:rsidP="0041082C">
            <w:pPr>
              <w:autoSpaceDE w:val="0"/>
              <w:autoSpaceDN w:val="0"/>
              <w:adjustRightInd w:val="0"/>
              <w:spacing w:after="0" w:line="240" w:lineRule="auto"/>
              <w:rPr>
                <w:rFonts w:ascii="FrizQuadrata-Bold" w:hAnsi="FrizQuadrata-Bold" w:cs="FrizQuadrata-Bold"/>
                <w:bCs/>
              </w:rPr>
            </w:pPr>
            <w:r>
              <w:rPr>
                <w:rFonts w:ascii="FrizQuadrata-Bold" w:hAnsi="FrizQuadrata-Bold" w:cs="FrizQuadrata-Bold"/>
                <w:bCs/>
              </w:rPr>
              <w:t>201</w:t>
            </w:r>
            <w:r w:rsidR="009B1120">
              <w:rPr>
                <w:rFonts w:ascii="FrizQuadrata-Bold" w:hAnsi="FrizQuadrata-Bold" w:cs="FrizQuadrata-Bold"/>
                <w:bCs/>
              </w:rPr>
              <w:t>4</w:t>
            </w:r>
          </w:p>
        </w:tc>
        <w:tc>
          <w:tcPr>
            <w:tcW w:w="1634" w:type="dxa"/>
          </w:tcPr>
          <w:p w:rsidR="00014CD6" w:rsidRPr="0041082C" w:rsidRDefault="00014CD6"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Runoff from fertilizer use; Leaching from septic tanks, sewage; Erosion of natural deposits</w:t>
            </w:r>
          </w:p>
        </w:tc>
      </w:tr>
      <w:tr w:rsidR="00BB21E6" w:rsidRPr="0041082C" w:rsidTr="0041082C">
        <w:tc>
          <w:tcPr>
            <w:tcW w:w="1941" w:type="dxa"/>
          </w:tcPr>
          <w:p w:rsidR="00014CD6" w:rsidRPr="0041082C" w:rsidRDefault="00014CD6"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Barium ppm</w:t>
            </w:r>
          </w:p>
        </w:tc>
        <w:tc>
          <w:tcPr>
            <w:tcW w:w="1073" w:type="dxa"/>
          </w:tcPr>
          <w:p w:rsidR="00014CD6" w:rsidRPr="0041082C" w:rsidRDefault="00014CD6"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2</w:t>
            </w:r>
          </w:p>
        </w:tc>
        <w:tc>
          <w:tcPr>
            <w:tcW w:w="1023" w:type="dxa"/>
          </w:tcPr>
          <w:p w:rsidR="00014CD6" w:rsidRPr="0041082C" w:rsidRDefault="00014CD6"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2</w:t>
            </w:r>
          </w:p>
        </w:tc>
        <w:tc>
          <w:tcPr>
            <w:tcW w:w="1488" w:type="dxa"/>
          </w:tcPr>
          <w:p w:rsidR="00014CD6" w:rsidRPr="0041082C" w:rsidRDefault="00097C62" w:rsidP="0041082C">
            <w:pPr>
              <w:autoSpaceDE w:val="0"/>
              <w:autoSpaceDN w:val="0"/>
              <w:adjustRightInd w:val="0"/>
              <w:spacing w:after="0" w:line="240" w:lineRule="auto"/>
              <w:rPr>
                <w:rFonts w:ascii="FrizQuadrata-Bold" w:hAnsi="FrizQuadrata-Bold" w:cs="FrizQuadrata-Bold"/>
                <w:bCs/>
              </w:rPr>
            </w:pPr>
            <w:r>
              <w:rPr>
                <w:rFonts w:ascii="FrizQuadrata-Bold" w:hAnsi="FrizQuadrata-Bold" w:cs="FrizQuadrata-Bold"/>
                <w:bCs/>
              </w:rPr>
              <w:t>0.02</w:t>
            </w:r>
            <w:r w:rsidR="009B1120">
              <w:rPr>
                <w:rFonts w:ascii="FrizQuadrata-Bold" w:hAnsi="FrizQuadrata-Bold" w:cs="FrizQuadrata-Bold"/>
                <w:bCs/>
              </w:rPr>
              <w:t>5</w:t>
            </w:r>
          </w:p>
        </w:tc>
        <w:tc>
          <w:tcPr>
            <w:tcW w:w="1189" w:type="dxa"/>
          </w:tcPr>
          <w:p w:rsidR="00014CD6" w:rsidRPr="0041082C" w:rsidRDefault="00014CD6"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No</w:t>
            </w:r>
          </w:p>
        </w:tc>
        <w:tc>
          <w:tcPr>
            <w:tcW w:w="1228" w:type="dxa"/>
          </w:tcPr>
          <w:p w:rsidR="00014CD6" w:rsidRPr="0041082C" w:rsidRDefault="009B1120" w:rsidP="0041082C">
            <w:pPr>
              <w:autoSpaceDE w:val="0"/>
              <w:autoSpaceDN w:val="0"/>
              <w:adjustRightInd w:val="0"/>
              <w:spacing w:after="0" w:line="240" w:lineRule="auto"/>
              <w:rPr>
                <w:rFonts w:ascii="FrizQuadrata-Bold" w:hAnsi="FrizQuadrata-Bold" w:cs="FrizQuadrata-Bold"/>
                <w:bCs/>
              </w:rPr>
            </w:pPr>
            <w:r>
              <w:rPr>
                <w:rFonts w:ascii="FrizQuadrata-Bold" w:hAnsi="FrizQuadrata-Bold" w:cs="FrizQuadrata-Bold"/>
                <w:bCs/>
              </w:rPr>
              <w:t>December</w:t>
            </w:r>
            <w:r w:rsidR="00A76D7D">
              <w:rPr>
                <w:rFonts w:ascii="FrizQuadrata-Bold" w:hAnsi="FrizQuadrata-Bold" w:cs="FrizQuadrata-Bold"/>
                <w:bCs/>
              </w:rPr>
              <w:t xml:space="preserve"> 201</w:t>
            </w:r>
            <w:r>
              <w:rPr>
                <w:rFonts w:ascii="FrizQuadrata-Bold" w:hAnsi="FrizQuadrata-Bold" w:cs="FrizQuadrata-Bold"/>
                <w:bCs/>
              </w:rPr>
              <w:t>4</w:t>
            </w:r>
          </w:p>
        </w:tc>
        <w:tc>
          <w:tcPr>
            <w:tcW w:w="1634" w:type="dxa"/>
          </w:tcPr>
          <w:p w:rsidR="00014CD6" w:rsidRPr="0041082C" w:rsidRDefault="00014CD6"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Discharge of drilling wastes; discharge from metal refineries and erosion of natural deposits</w:t>
            </w:r>
          </w:p>
        </w:tc>
      </w:tr>
      <w:tr w:rsidR="00A31A89" w:rsidRPr="0041082C" w:rsidTr="00A31A89">
        <w:tc>
          <w:tcPr>
            <w:tcW w:w="9576" w:type="dxa"/>
            <w:gridSpan w:val="7"/>
            <w:shd w:val="clear" w:color="auto" w:fill="D9D9D9"/>
          </w:tcPr>
          <w:p w:rsidR="00A31A89" w:rsidRPr="0041082C" w:rsidRDefault="00A31A89" w:rsidP="00A31A89">
            <w:pPr>
              <w:autoSpaceDE w:val="0"/>
              <w:autoSpaceDN w:val="0"/>
              <w:adjustRightInd w:val="0"/>
              <w:spacing w:after="0" w:line="240" w:lineRule="auto"/>
              <w:jc w:val="center"/>
              <w:rPr>
                <w:rFonts w:ascii="FrizQuadrata-Bold" w:hAnsi="FrizQuadrata-Bold" w:cs="FrizQuadrata-Bold"/>
                <w:b/>
                <w:bCs/>
              </w:rPr>
            </w:pPr>
            <w:r w:rsidRPr="0041082C">
              <w:rPr>
                <w:rFonts w:ascii="FrizQuadrata-Bold" w:hAnsi="FrizQuadrata-Bold" w:cs="FrizQuadrata-Bold"/>
                <w:b/>
                <w:bCs/>
              </w:rPr>
              <w:t>Radiological Contaminants</w:t>
            </w:r>
          </w:p>
        </w:tc>
      </w:tr>
      <w:tr w:rsidR="00BB21E6" w:rsidRPr="0041082C" w:rsidTr="0041082C">
        <w:tc>
          <w:tcPr>
            <w:tcW w:w="1941" w:type="dxa"/>
          </w:tcPr>
          <w:p w:rsidR="00014CD6" w:rsidRPr="0041082C" w:rsidRDefault="00956398"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Combined Radium (pCi/L)</w:t>
            </w:r>
          </w:p>
        </w:tc>
        <w:tc>
          <w:tcPr>
            <w:tcW w:w="1073" w:type="dxa"/>
          </w:tcPr>
          <w:p w:rsidR="00014CD6" w:rsidRPr="0041082C" w:rsidRDefault="00956398"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0</w:t>
            </w:r>
          </w:p>
        </w:tc>
        <w:tc>
          <w:tcPr>
            <w:tcW w:w="1023" w:type="dxa"/>
          </w:tcPr>
          <w:p w:rsidR="00014CD6" w:rsidRPr="0041082C" w:rsidRDefault="00956398"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5</w:t>
            </w:r>
          </w:p>
        </w:tc>
        <w:tc>
          <w:tcPr>
            <w:tcW w:w="1488" w:type="dxa"/>
          </w:tcPr>
          <w:p w:rsidR="00014CD6" w:rsidRPr="0041082C" w:rsidRDefault="00956398"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0.58</w:t>
            </w:r>
          </w:p>
        </w:tc>
        <w:tc>
          <w:tcPr>
            <w:tcW w:w="1189" w:type="dxa"/>
          </w:tcPr>
          <w:p w:rsidR="00014CD6" w:rsidRPr="0041082C" w:rsidRDefault="00956398"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No</w:t>
            </w:r>
          </w:p>
        </w:tc>
        <w:tc>
          <w:tcPr>
            <w:tcW w:w="1228" w:type="dxa"/>
          </w:tcPr>
          <w:p w:rsidR="00014CD6" w:rsidRPr="0041082C" w:rsidRDefault="00956398"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December 2009</w:t>
            </w:r>
          </w:p>
        </w:tc>
        <w:tc>
          <w:tcPr>
            <w:tcW w:w="1634" w:type="dxa"/>
          </w:tcPr>
          <w:p w:rsidR="00014CD6" w:rsidRPr="0041082C" w:rsidRDefault="00956398"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Erosion of natural deposits</w:t>
            </w:r>
          </w:p>
        </w:tc>
      </w:tr>
      <w:tr w:rsidR="00BB21E6" w:rsidRPr="0041082C" w:rsidTr="0041082C">
        <w:tc>
          <w:tcPr>
            <w:tcW w:w="1941" w:type="dxa"/>
          </w:tcPr>
          <w:p w:rsidR="00014CD6" w:rsidRPr="0041082C" w:rsidRDefault="00956398"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Alpha emitters (pCi/L</w:t>
            </w:r>
          </w:p>
        </w:tc>
        <w:tc>
          <w:tcPr>
            <w:tcW w:w="1073" w:type="dxa"/>
          </w:tcPr>
          <w:p w:rsidR="00014CD6" w:rsidRPr="0041082C" w:rsidRDefault="00956398"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0</w:t>
            </w:r>
          </w:p>
        </w:tc>
        <w:tc>
          <w:tcPr>
            <w:tcW w:w="1023" w:type="dxa"/>
          </w:tcPr>
          <w:p w:rsidR="00014CD6" w:rsidRPr="0041082C" w:rsidRDefault="00956398"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15</w:t>
            </w:r>
          </w:p>
        </w:tc>
        <w:tc>
          <w:tcPr>
            <w:tcW w:w="1488" w:type="dxa"/>
          </w:tcPr>
          <w:p w:rsidR="00014CD6" w:rsidRPr="0041082C" w:rsidRDefault="00956398"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0.86</w:t>
            </w:r>
          </w:p>
        </w:tc>
        <w:tc>
          <w:tcPr>
            <w:tcW w:w="1189" w:type="dxa"/>
          </w:tcPr>
          <w:p w:rsidR="00014CD6" w:rsidRPr="0041082C" w:rsidRDefault="00956398"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No</w:t>
            </w:r>
          </w:p>
        </w:tc>
        <w:tc>
          <w:tcPr>
            <w:tcW w:w="1228" w:type="dxa"/>
          </w:tcPr>
          <w:p w:rsidR="00014CD6" w:rsidRPr="0041082C" w:rsidRDefault="00956398"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December 2009</w:t>
            </w:r>
          </w:p>
        </w:tc>
        <w:tc>
          <w:tcPr>
            <w:tcW w:w="1634" w:type="dxa"/>
          </w:tcPr>
          <w:p w:rsidR="00014CD6" w:rsidRPr="0041082C" w:rsidRDefault="00956398"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Erosion of natural deposits</w:t>
            </w:r>
          </w:p>
        </w:tc>
      </w:tr>
      <w:tr w:rsidR="00BB21E6" w:rsidRPr="0041082C" w:rsidTr="0041082C">
        <w:tc>
          <w:tcPr>
            <w:tcW w:w="1941" w:type="dxa"/>
          </w:tcPr>
          <w:p w:rsidR="00014CD6" w:rsidRPr="0041082C" w:rsidRDefault="00956398"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Gross Beta (pCi/L)</w:t>
            </w:r>
          </w:p>
        </w:tc>
        <w:tc>
          <w:tcPr>
            <w:tcW w:w="1073" w:type="dxa"/>
          </w:tcPr>
          <w:p w:rsidR="00014CD6" w:rsidRPr="0041082C" w:rsidRDefault="00956398"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0</w:t>
            </w:r>
          </w:p>
        </w:tc>
        <w:tc>
          <w:tcPr>
            <w:tcW w:w="1023" w:type="dxa"/>
          </w:tcPr>
          <w:p w:rsidR="00014CD6" w:rsidRPr="0041082C" w:rsidRDefault="00956398"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50</w:t>
            </w:r>
          </w:p>
        </w:tc>
        <w:tc>
          <w:tcPr>
            <w:tcW w:w="1488" w:type="dxa"/>
          </w:tcPr>
          <w:p w:rsidR="00014CD6" w:rsidRPr="0041082C" w:rsidRDefault="00956398"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1.5</w:t>
            </w:r>
          </w:p>
        </w:tc>
        <w:tc>
          <w:tcPr>
            <w:tcW w:w="1189" w:type="dxa"/>
          </w:tcPr>
          <w:p w:rsidR="00014CD6" w:rsidRPr="0041082C" w:rsidRDefault="00956398"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No</w:t>
            </w:r>
          </w:p>
        </w:tc>
        <w:tc>
          <w:tcPr>
            <w:tcW w:w="1228" w:type="dxa"/>
          </w:tcPr>
          <w:p w:rsidR="00014CD6" w:rsidRPr="0041082C" w:rsidRDefault="00956398" w:rsidP="00BC4E1F">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December 20</w:t>
            </w:r>
            <w:r w:rsidR="00BC4E1F">
              <w:rPr>
                <w:rFonts w:ascii="FrizQuadrata-Bold" w:hAnsi="FrizQuadrata-Bold" w:cs="FrizQuadrata-Bold"/>
                <w:bCs/>
              </w:rPr>
              <w:t>09</w:t>
            </w:r>
          </w:p>
        </w:tc>
        <w:tc>
          <w:tcPr>
            <w:tcW w:w="1634" w:type="dxa"/>
          </w:tcPr>
          <w:p w:rsidR="00014CD6" w:rsidRPr="0041082C" w:rsidRDefault="00956398"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Decay of natural and man-made deposits</w:t>
            </w:r>
          </w:p>
        </w:tc>
      </w:tr>
    </w:tbl>
    <w:p w:rsidR="00CF7600" w:rsidRDefault="00CF7600">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41"/>
        <w:gridCol w:w="1041"/>
        <w:gridCol w:w="1023"/>
        <w:gridCol w:w="1488"/>
        <w:gridCol w:w="1169"/>
        <w:gridCol w:w="1280"/>
        <w:gridCol w:w="1634"/>
      </w:tblGrid>
      <w:tr w:rsidR="00D52AE3" w:rsidRPr="0041082C" w:rsidTr="00D52AE3">
        <w:tc>
          <w:tcPr>
            <w:tcW w:w="1941" w:type="dxa"/>
            <w:shd w:val="clear" w:color="auto" w:fill="D9D9D9"/>
          </w:tcPr>
          <w:p w:rsidR="00D52AE3" w:rsidRPr="0041082C" w:rsidRDefault="00D52AE3" w:rsidP="00D52AE3">
            <w:pPr>
              <w:autoSpaceDE w:val="0"/>
              <w:autoSpaceDN w:val="0"/>
              <w:adjustRightInd w:val="0"/>
              <w:spacing w:after="0" w:line="240" w:lineRule="auto"/>
              <w:rPr>
                <w:rFonts w:ascii="FrizQuadrata-Bold" w:hAnsi="FrizQuadrata-Bold" w:cs="FrizQuadrata-Bold"/>
                <w:b/>
                <w:bCs/>
              </w:rPr>
            </w:pPr>
            <w:r w:rsidRPr="0041082C">
              <w:rPr>
                <w:rFonts w:ascii="FrizQuadrata-Bold" w:hAnsi="FrizQuadrata-Bold" w:cs="FrizQuadrata-Bold"/>
                <w:b/>
                <w:bCs/>
              </w:rPr>
              <w:lastRenderedPageBreak/>
              <w:t>Contaminant/Unit of Measure</w:t>
            </w:r>
          </w:p>
        </w:tc>
        <w:tc>
          <w:tcPr>
            <w:tcW w:w="1073" w:type="dxa"/>
            <w:shd w:val="clear" w:color="auto" w:fill="D9D9D9"/>
          </w:tcPr>
          <w:p w:rsidR="00D52AE3" w:rsidRPr="0041082C" w:rsidRDefault="00D52AE3" w:rsidP="00D52AE3">
            <w:pPr>
              <w:autoSpaceDE w:val="0"/>
              <w:autoSpaceDN w:val="0"/>
              <w:adjustRightInd w:val="0"/>
              <w:spacing w:after="0" w:line="240" w:lineRule="auto"/>
              <w:rPr>
                <w:rFonts w:ascii="FrizQuadrata-Bold" w:hAnsi="FrizQuadrata-Bold" w:cs="FrizQuadrata-Bold"/>
                <w:b/>
                <w:bCs/>
              </w:rPr>
            </w:pPr>
            <w:r w:rsidRPr="0041082C">
              <w:rPr>
                <w:rFonts w:ascii="FrizQuadrata-Bold" w:hAnsi="FrizQuadrata-Bold" w:cs="FrizQuadrata-Bold"/>
                <w:b/>
                <w:bCs/>
              </w:rPr>
              <w:t>MCLG</w:t>
            </w:r>
          </w:p>
        </w:tc>
        <w:tc>
          <w:tcPr>
            <w:tcW w:w="1023" w:type="dxa"/>
            <w:shd w:val="clear" w:color="auto" w:fill="D9D9D9"/>
          </w:tcPr>
          <w:p w:rsidR="00D52AE3" w:rsidRPr="0041082C" w:rsidRDefault="00D52AE3" w:rsidP="00D52AE3">
            <w:pPr>
              <w:autoSpaceDE w:val="0"/>
              <w:autoSpaceDN w:val="0"/>
              <w:adjustRightInd w:val="0"/>
              <w:spacing w:after="0" w:line="240" w:lineRule="auto"/>
              <w:rPr>
                <w:rFonts w:ascii="FrizQuadrata-Bold" w:hAnsi="FrizQuadrata-Bold" w:cs="FrizQuadrata-Bold"/>
                <w:b/>
                <w:bCs/>
              </w:rPr>
            </w:pPr>
            <w:r w:rsidRPr="0041082C">
              <w:rPr>
                <w:rFonts w:ascii="FrizQuadrata-Bold" w:hAnsi="FrizQuadrata-Bold" w:cs="FrizQuadrata-Bold"/>
                <w:b/>
                <w:bCs/>
              </w:rPr>
              <w:t>MCL</w:t>
            </w:r>
          </w:p>
        </w:tc>
        <w:tc>
          <w:tcPr>
            <w:tcW w:w="1488" w:type="dxa"/>
            <w:shd w:val="clear" w:color="auto" w:fill="D9D9D9"/>
          </w:tcPr>
          <w:p w:rsidR="00D52AE3" w:rsidRPr="0041082C" w:rsidRDefault="00D52AE3" w:rsidP="00D52AE3">
            <w:pPr>
              <w:autoSpaceDE w:val="0"/>
              <w:autoSpaceDN w:val="0"/>
              <w:adjustRightInd w:val="0"/>
              <w:spacing w:after="0" w:line="240" w:lineRule="auto"/>
              <w:rPr>
                <w:rFonts w:ascii="FrizQuadrata-Bold" w:hAnsi="FrizQuadrata-Bold" w:cs="FrizQuadrata-Bold"/>
                <w:b/>
                <w:bCs/>
              </w:rPr>
            </w:pPr>
            <w:r w:rsidRPr="0041082C">
              <w:rPr>
                <w:rFonts w:ascii="FrizQuadrata-Bold" w:hAnsi="FrizQuadrata-Bold" w:cs="FrizQuadrata-Bold"/>
                <w:b/>
                <w:bCs/>
              </w:rPr>
              <w:t>Level Found/Range</w:t>
            </w:r>
          </w:p>
        </w:tc>
        <w:tc>
          <w:tcPr>
            <w:tcW w:w="1189" w:type="dxa"/>
            <w:shd w:val="clear" w:color="auto" w:fill="D9D9D9"/>
          </w:tcPr>
          <w:p w:rsidR="00D52AE3" w:rsidRPr="0041082C" w:rsidRDefault="00D52AE3" w:rsidP="00D52AE3">
            <w:pPr>
              <w:autoSpaceDE w:val="0"/>
              <w:autoSpaceDN w:val="0"/>
              <w:adjustRightInd w:val="0"/>
              <w:spacing w:after="0" w:line="240" w:lineRule="auto"/>
              <w:rPr>
                <w:rFonts w:ascii="FrizQuadrata-Bold" w:hAnsi="FrizQuadrata-Bold" w:cs="FrizQuadrata-Bold"/>
                <w:b/>
                <w:bCs/>
              </w:rPr>
            </w:pPr>
            <w:r w:rsidRPr="0041082C">
              <w:rPr>
                <w:rFonts w:ascii="FrizQuadrata-Bold" w:hAnsi="FrizQuadrata-Bold" w:cs="FrizQuadrata-Bold"/>
                <w:b/>
                <w:bCs/>
              </w:rPr>
              <w:t>Violation</w:t>
            </w:r>
          </w:p>
        </w:tc>
        <w:tc>
          <w:tcPr>
            <w:tcW w:w="1228" w:type="dxa"/>
            <w:shd w:val="clear" w:color="auto" w:fill="D9D9D9"/>
          </w:tcPr>
          <w:p w:rsidR="00D52AE3" w:rsidRPr="0041082C" w:rsidRDefault="00D52AE3" w:rsidP="00D52AE3">
            <w:pPr>
              <w:autoSpaceDE w:val="0"/>
              <w:autoSpaceDN w:val="0"/>
              <w:adjustRightInd w:val="0"/>
              <w:spacing w:after="0" w:line="240" w:lineRule="auto"/>
              <w:rPr>
                <w:rFonts w:ascii="FrizQuadrata-Bold" w:hAnsi="FrizQuadrata-Bold" w:cs="FrizQuadrata-Bold"/>
                <w:b/>
                <w:bCs/>
              </w:rPr>
            </w:pPr>
            <w:r w:rsidRPr="0041082C">
              <w:rPr>
                <w:rFonts w:ascii="FrizQuadrata-Bold" w:hAnsi="FrizQuadrata-Bold" w:cs="FrizQuadrata-Bold"/>
                <w:b/>
                <w:bCs/>
              </w:rPr>
              <w:t>Sample Date</w:t>
            </w:r>
          </w:p>
        </w:tc>
        <w:tc>
          <w:tcPr>
            <w:tcW w:w="1634" w:type="dxa"/>
            <w:shd w:val="clear" w:color="auto" w:fill="D9D9D9"/>
          </w:tcPr>
          <w:p w:rsidR="00D52AE3" w:rsidRPr="0041082C" w:rsidRDefault="00D52AE3" w:rsidP="00D52AE3">
            <w:pPr>
              <w:autoSpaceDE w:val="0"/>
              <w:autoSpaceDN w:val="0"/>
              <w:adjustRightInd w:val="0"/>
              <w:spacing w:after="0" w:line="240" w:lineRule="auto"/>
              <w:rPr>
                <w:rFonts w:ascii="FrizQuadrata-Bold" w:hAnsi="FrizQuadrata-Bold" w:cs="FrizQuadrata-Bold"/>
                <w:b/>
                <w:bCs/>
              </w:rPr>
            </w:pPr>
            <w:r w:rsidRPr="0041082C">
              <w:rPr>
                <w:rFonts w:ascii="FrizQuadrata-Bold" w:hAnsi="FrizQuadrata-Bold" w:cs="FrizQuadrata-Bold"/>
                <w:b/>
                <w:bCs/>
              </w:rPr>
              <w:t>Typical Source of Contamination</w:t>
            </w:r>
          </w:p>
        </w:tc>
      </w:tr>
      <w:tr w:rsidR="00956398" w:rsidRPr="0041082C" w:rsidTr="0041082C">
        <w:tc>
          <w:tcPr>
            <w:tcW w:w="9576" w:type="dxa"/>
            <w:gridSpan w:val="7"/>
            <w:shd w:val="clear" w:color="auto" w:fill="D9D9D9"/>
          </w:tcPr>
          <w:p w:rsidR="00956398" w:rsidRPr="0041082C" w:rsidRDefault="00956398" w:rsidP="0041082C">
            <w:pPr>
              <w:autoSpaceDE w:val="0"/>
              <w:autoSpaceDN w:val="0"/>
              <w:adjustRightInd w:val="0"/>
              <w:spacing w:after="0" w:line="240" w:lineRule="auto"/>
              <w:jc w:val="center"/>
              <w:rPr>
                <w:rFonts w:ascii="FrizQuadrata-Bold" w:hAnsi="FrizQuadrata-Bold" w:cs="FrizQuadrata-Bold"/>
                <w:b/>
                <w:bCs/>
              </w:rPr>
            </w:pPr>
            <w:r w:rsidRPr="0041082C">
              <w:rPr>
                <w:rFonts w:ascii="FrizQuadrata-Bold" w:hAnsi="FrizQuadrata-Bold" w:cs="FrizQuadrata-Bold"/>
                <w:b/>
                <w:bCs/>
              </w:rPr>
              <w:t>Lead &amp; Copper</w:t>
            </w:r>
          </w:p>
        </w:tc>
      </w:tr>
      <w:tr w:rsidR="00BB21E6" w:rsidRPr="0041082C" w:rsidTr="0041082C">
        <w:tc>
          <w:tcPr>
            <w:tcW w:w="1941" w:type="dxa"/>
          </w:tcPr>
          <w:p w:rsidR="00014CD6" w:rsidRPr="0041082C" w:rsidRDefault="00956398"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Copper ppm</w:t>
            </w:r>
          </w:p>
        </w:tc>
        <w:tc>
          <w:tcPr>
            <w:tcW w:w="1073" w:type="dxa"/>
          </w:tcPr>
          <w:p w:rsidR="00014CD6" w:rsidRPr="0041082C" w:rsidRDefault="00956398"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1.3</w:t>
            </w:r>
          </w:p>
        </w:tc>
        <w:tc>
          <w:tcPr>
            <w:tcW w:w="1023" w:type="dxa"/>
          </w:tcPr>
          <w:p w:rsidR="00014CD6" w:rsidRPr="0041082C" w:rsidRDefault="00956398"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AL=1.3</w:t>
            </w:r>
          </w:p>
        </w:tc>
        <w:tc>
          <w:tcPr>
            <w:tcW w:w="1488" w:type="dxa"/>
          </w:tcPr>
          <w:p w:rsidR="00014CD6" w:rsidRPr="0041082C" w:rsidRDefault="00097C62" w:rsidP="00666E2E">
            <w:pPr>
              <w:autoSpaceDE w:val="0"/>
              <w:autoSpaceDN w:val="0"/>
              <w:adjustRightInd w:val="0"/>
              <w:spacing w:after="0" w:line="240" w:lineRule="auto"/>
              <w:rPr>
                <w:rFonts w:ascii="FrizQuadrata-Bold" w:hAnsi="FrizQuadrata-Bold" w:cs="FrizQuadrata-Bold"/>
                <w:bCs/>
              </w:rPr>
            </w:pPr>
            <w:r>
              <w:rPr>
                <w:rFonts w:ascii="FrizQuadrata-Bold" w:hAnsi="FrizQuadrata-Bold" w:cs="FrizQuadrata-Bold"/>
                <w:bCs/>
              </w:rPr>
              <w:t>0.129</w:t>
            </w:r>
            <w:r w:rsidR="00956398" w:rsidRPr="0041082C">
              <w:rPr>
                <w:rFonts w:ascii="FrizQuadrata-Bold" w:hAnsi="FrizQuadrata-Bold" w:cs="FrizQuadrata-Bold"/>
                <w:bCs/>
              </w:rPr>
              <w:t xml:space="preserve"> </w:t>
            </w:r>
            <w:r w:rsidR="00666E2E">
              <w:rPr>
                <w:rFonts w:ascii="FrizQuadrata-Bold" w:hAnsi="FrizQuadrata-Bold" w:cs="FrizQuadrata-Bold"/>
                <w:bCs/>
              </w:rPr>
              <w:t>(90</w:t>
            </w:r>
            <w:r w:rsidR="00666E2E" w:rsidRPr="00666E2E">
              <w:rPr>
                <w:rFonts w:ascii="FrizQuadrata-Bold" w:hAnsi="FrizQuadrata-Bold" w:cs="FrizQuadrata-Bold"/>
                <w:bCs/>
                <w:vertAlign w:val="superscript"/>
              </w:rPr>
              <w:t>TH</w:t>
            </w:r>
            <w:r w:rsidR="00666E2E">
              <w:rPr>
                <w:rFonts w:ascii="FrizQuadrata-Bold" w:hAnsi="FrizQuadrata-Bold" w:cs="FrizQuadrata-Bold"/>
                <w:bCs/>
              </w:rPr>
              <w:t xml:space="preserve"> Percentile)</w:t>
            </w:r>
            <w:r w:rsidR="00956398" w:rsidRPr="0041082C">
              <w:rPr>
                <w:rFonts w:ascii="FrizQuadrata-Bold" w:hAnsi="FrizQuadrata-Bold" w:cs="FrizQuadrata-Bold"/>
                <w:bCs/>
              </w:rPr>
              <w:t xml:space="preserve">  </w:t>
            </w:r>
            <w:r>
              <w:rPr>
                <w:rFonts w:ascii="FrizQuadrata-Bold" w:hAnsi="FrizQuadrata-Bold" w:cs="FrizQuadrata-Bold"/>
                <w:bCs/>
              </w:rPr>
              <w:t>Zero</w:t>
            </w:r>
            <w:r w:rsidR="00956398" w:rsidRPr="0041082C">
              <w:rPr>
                <w:rFonts w:ascii="FrizQuadrata-Bold" w:hAnsi="FrizQuadrata-Bold" w:cs="FrizQuadrata-Bold"/>
                <w:bCs/>
              </w:rPr>
              <w:t xml:space="preserve"> of 30 samples collected exceeded the AL</w:t>
            </w:r>
          </w:p>
        </w:tc>
        <w:tc>
          <w:tcPr>
            <w:tcW w:w="1189" w:type="dxa"/>
          </w:tcPr>
          <w:p w:rsidR="00014CD6" w:rsidRPr="0041082C" w:rsidRDefault="00956398"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No</w:t>
            </w:r>
          </w:p>
        </w:tc>
        <w:tc>
          <w:tcPr>
            <w:tcW w:w="1228" w:type="dxa"/>
          </w:tcPr>
          <w:p w:rsidR="00014CD6" w:rsidRPr="0041082C" w:rsidRDefault="00097C62" w:rsidP="00097C62">
            <w:pPr>
              <w:autoSpaceDE w:val="0"/>
              <w:autoSpaceDN w:val="0"/>
              <w:adjustRightInd w:val="0"/>
              <w:spacing w:after="0" w:line="240" w:lineRule="auto"/>
              <w:rPr>
                <w:rFonts w:ascii="FrizQuadrata-Bold" w:hAnsi="FrizQuadrata-Bold" w:cs="FrizQuadrata-Bold"/>
                <w:bCs/>
              </w:rPr>
            </w:pPr>
            <w:r>
              <w:rPr>
                <w:rFonts w:ascii="FrizQuadrata-Bold" w:hAnsi="FrizQuadrata-Bold" w:cs="FrizQuadrata-Bold"/>
                <w:bCs/>
              </w:rPr>
              <w:t>July/August 2013</w:t>
            </w:r>
          </w:p>
        </w:tc>
        <w:tc>
          <w:tcPr>
            <w:tcW w:w="1634" w:type="dxa"/>
          </w:tcPr>
          <w:p w:rsidR="00014CD6" w:rsidRPr="0041082C" w:rsidRDefault="00956398"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Corrosion of household plumbing systems; erosion of natural deposits; leaching from wood or wood preservatives</w:t>
            </w:r>
          </w:p>
        </w:tc>
      </w:tr>
      <w:tr w:rsidR="00BB21E6" w:rsidRPr="0041082C" w:rsidTr="0041082C">
        <w:tc>
          <w:tcPr>
            <w:tcW w:w="1941" w:type="dxa"/>
          </w:tcPr>
          <w:p w:rsidR="00014CD6" w:rsidRPr="0041082C" w:rsidRDefault="00956398"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Lead ppm</w:t>
            </w:r>
          </w:p>
        </w:tc>
        <w:tc>
          <w:tcPr>
            <w:tcW w:w="1073" w:type="dxa"/>
          </w:tcPr>
          <w:p w:rsidR="00014CD6" w:rsidRPr="0041082C" w:rsidRDefault="00C920EE"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0</w:t>
            </w:r>
          </w:p>
        </w:tc>
        <w:tc>
          <w:tcPr>
            <w:tcW w:w="1023" w:type="dxa"/>
          </w:tcPr>
          <w:p w:rsidR="00014CD6" w:rsidRPr="0041082C" w:rsidRDefault="00C920EE"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AL=15</w:t>
            </w:r>
          </w:p>
        </w:tc>
        <w:tc>
          <w:tcPr>
            <w:tcW w:w="1488" w:type="dxa"/>
          </w:tcPr>
          <w:p w:rsidR="00014CD6" w:rsidRPr="0041082C" w:rsidRDefault="00097C62" w:rsidP="00097C62">
            <w:pPr>
              <w:autoSpaceDE w:val="0"/>
              <w:autoSpaceDN w:val="0"/>
              <w:adjustRightInd w:val="0"/>
              <w:spacing w:after="0" w:line="240" w:lineRule="auto"/>
              <w:rPr>
                <w:rFonts w:ascii="FrizQuadrata-Bold" w:hAnsi="FrizQuadrata-Bold" w:cs="FrizQuadrata-Bold"/>
                <w:bCs/>
              </w:rPr>
            </w:pPr>
            <w:r>
              <w:rPr>
                <w:rFonts w:ascii="FrizQuadrata-Bold" w:hAnsi="FrizQuadrata-Bold" w:cs="FrizQuadrata-Bold"/>
                <w:bCs/>
              </w:rPr>
              <w:t>3</w:t>
            </w:r>
            <w:r w:rsidR="00C920EE" w:rsidRPr="0041082C">
              <w:rPr>
                <w:rFonts w:ascii="FrizQuadrata-Bold" w:hAnsi="FrizQuadrata-Bold" w:cs="FrizQuadrata-Bold"/>
                <w:bCs/>
              </w:rPr>
              <w:t xml:space="preserve">.5  </w:t>
            </w:r>
            <w:r w:rsidR="00666E2E">
              <w:rPr>
                <w:rFonts w:ascii="FrizQuadrata-Bold" w:hAnsi="FrizQuadrata-Bold" w:cs="FrizQuadrata-Bold"/>
                <w:bCs/>
              </w:rPr>
              <w:t>(90</w:t>
            </w:r>
            <w:r w:rsidR="00666E2E" w:rsidRPr="00666E2E">
              <w:rPr>
                <w:rFonts w:ascii="FrizQuadrata-Bold" w:hAnsi="FrizQuadrata-Bold" w:cs="FrizQuadrata-Bold"/>
                <w:bCs/>
                <w:vertAlign w:val="superscript"/>
              </w:rPr>
              <w:t>th</w:t>
            </w:r>
            <w:r w:rsidR="00666E2E">
              <w:rPr>
                <w:rFonts w:ascii="FrizQuadrata-Bold" w:hAnsi="FrizQuadrata-Bold" w:cs="FrizQuadrata-Bold"/>
                <w:bCs/>
              </w:rPr>
              <w:t xml:space="preserve"> Percentile)    1</w:t>
            </w:r>
            <w:r w:rsidR="00C920EE" w:rsidRPr="0041082C">
              <w:rPr>
                <w:rFonts w:ascii="FrizQuadrata-Bold" w:hAnsi="FrizQuadrata-Bold" w:cs="FrizQuadrata-Bold"/>
                <w:bCs/>
              </w:rPr>
              <w:t xml:space="preserve"> of 30 samples collected exceeded the AL</w:t>
            </w:r>
          </w:p>
        </w:tc>
        <w:tc>
          <w:tcPr>
            <w:tcW w:w="1189" w:type="dxa"/>
          </w:tcPr>
          <w:p w:rsidR="00014CD6" w:rsidRPr="0041082C" w:rsidRDefault="00014CD6" w:rsidP="0041082C">
            <w:pPr>
              <w:autoSpaceDE w:val="0"/>
              <w:autoSpaceDN w:val="0"/>
              <w:adjustRightInd w:val="0"/>
              <w:spacing w:after="0" w:line="240" w:lineRule="auto"/>
              <w:rPr>
                <w:rFonts w:ascii="FrizQuadrata-Bold" w:hAnsi="FrizQuadrata-Bold" w:cs="FrizQuadrata-Bold"/>
                <w:bCs/>
              </w:rPr>
            </w:pPr>
          </w:p>
        </w:tc>
        <w:tc>
          <w:tcPr>
            <w:tcW w:w="1228" w:type="dxa"/>
          </w:tcPr>
          <w:p w:rsidR="00014CD6" w:rsidRPr="0041082C" w:rsidRDefault="00666E2E" w:rsidP="0041082C">
            <w:pPr>
              <w:autoSpaceDE w:val="0"/>
              <w:autoSpaceDN w:val="0"/>
              <w:adjustRightInd w:val="0"/>
              <w:spacing w:after="0" w:line="240" w:lineRule="auto"/>
              <w:rPr>
                <w:rFonts w:ascii="FrizQuadrata-Bold" w:hAnsi="FrizQuadrata-Bold" w:cs="FrizQuadrata-Bold"/>
                <w:bCs/>
              </w:rPr>
            </w:pPr>
            <w:r>
              <w:rPr>
                <w:rFonts w:ascii="FrizQuadrata-Bold" w:hAnsi="FrizQuadrata-Bold" w:cs="FrizQuadrata-Bold"/>
                <w:bCs/>
              </w:rPr>
              <w:t>July/August 2103</w:t>
            </w:r>
          </w:p>
        </w:tc>
        <w:tc>
          <w:tcPr>
            <w:tcW w:w="1634" w:type="dxa"/>
          </w:tcPr>
          <w:p w:rsidR="00014CD6" w:rsidRPr="0041082C" w:rsidRDefault="00C920EE"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Corrosion of household plumbing systems; Erosion of natural deposits</w:t>
            </w:r>
          </w:p>
          <w:p w:rsidR="00C920EE" w:rsidRPr="0041082C" w:rsidRDefault="00C920EE" w:rsidP="0041082C">
            <w:pPr>
              <w:autoSpaceDE w:val="0"/>
              <w:autoSpaceDN w:val="0"/>
              <w:adjustRightInd w:val="0"/>
              <w:spacing w:after="0" w:line="240" w:lineRule="auto"/>
              <w:rPr>
                <w:rFonts w:ascii="FrizQuadrata-Bold" w:hAnsi="FrizQuadrata-Bold" w:cs="FrizQuadrata-Bold"/>
                <w:bCs/>
              </w:rPr>
            </w:pPr>
          </w:p>
        </w:tc>
      </w:tr>
      <w:tr w:rsidR="00C920EE" w:rsidRPr="0041082C" w:rsidTr="0041082C">
        <w:tc>
          <w:tcPr>
            <w:tcW w:w="9576" w:type="dxa"/>
            <w:gridSpan w:val="7"/>
            <w:shd w:val="clear" w:color="auto" w:fill="D9D9D9"/>
          </w:tcPr>
          <w:p w:rsidR="00C920EE" w:rsidRPr="0041082C" w:rsidRDefault="00C920EE" w:rsidP="0041082C">
            <w:pPr>
              <w:autoSpaceDE w:val="0"/>
              <w:autoSpaceDN w:val="0"/>
              <w:adjustRightInd w:val="0"/>
              <w:spacing w:after="0" w:line="240" w:lineRule="auto"/>
              <w:jc w:val="center"/>
              <w:rPr>
                <w:rFonts w:ascii="FrizQuadrata-Bold" w:hAnsi="FrizQuadrata-Bold" w:cs="FrizQuadrata-Bold"/>
                <w:b/>
                <w:bCs/>
              </w:rPr>
            </w:pPr>
            <w:r w:rsidRPr="0041082C">
              <w:rPr>
                <w:rFonts w:ascii="FrizQuadrata-Bold" w:hAnsi="FrizQuadrata-Bold" w:cs="FrizQuadrata-Bold"/>
                <w:b/>
                <w:bCs/>
              </w:rPr>
              <w:t>Disinfection by-Products</w:t>
            </w:r>
          </w:p>
        </w:tc>
      </w:tr>
      <w:tr w:rsidR="00BB21E6" w:rsidRPr="0041082C" w:rsidTr="0041082C">
        <w:tc>
          <w:tcPr>
            <w:tcW w:w="1941" w:type="dxa"/>
          </w:tcPr>
          <w:p w:rsidR="00014CD6" w:rsidRPr="0041082C" w:rsidRDefault="00C920EE"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TTHM’s (Trihalomethanes) ppb</w:t>
            </w:r>
          </w:p>
        </w:tc>
        <w:tc>
          <w:tcPr>
            <w:tcW w:w="1073" w:type="dxa"/>
          </w:tcPr>
          <w:p w:rsidR="00014CD6" w:rsidRPr="0041082C" w:rsidRDefault="00C920EE"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0</w:t>
            </w:r>
          </w:p>
        </w:tc>
        <w:tc>
          <w:tcPr>
            <w:tcW w:w="1023" w:type="dxa"/>
          </w:tcPr>
          <w:p w:rsidR="00014CD6" w:rsidRPr="0041082C" w:rsidRDefault="00C920EE"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80</w:t>
            </w:r>
          </w:p>
        </w:tc>
        <w:tc>
          <w:tcPr>
            <w:tcW w:w="1488" w:type="dxa"/>
          </w:tcPr>
          <w:p w:rsidR="00014CD6" w:rsidRPr="0041082C" w:rsidRDefault="00C920EE" w:rsidP="009B1120">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Avg.:</w:t>
            </w:r>
            <w:r w:rsidR="0041440C">
              <w:rPr>
                <w:rFonts w:ascii="FrizQuadrata-Bold" w:hAnsi="FrizQuadrata-Bold" w:cs="FrizQuadrata-Bold"/>
                <w:bCs/>
              </w:rPr>
              <w:t xml:space="preserve"> </w:t>
            </w:r>
            <w:r w:rsidR="009B1120">
              <w:rPr>
                <w:rFonts w:ascii="FrizQuadrata-Bold" w:hAnsi="FrizQuadrata-Bold" w:cs="FrizQuadrata-Bold"/>
                <w:bCs/>
              </w:rPr>
              <w:t>2</w:t>
            </w:r>
            <w:r w:rsidR="00F53A31">
              <w:rPr>
                <w:rFonts w:ascii="FrizQuadrata-Bold" w:hAnsi="FrizQuadrata-Bold" w:cs="FrizQuadrata-Bold"/>
                <w:bCs/>
              </w:rPr>
              <w:t xml:space="preserve"> ppb</w:t>
            </w:r>
            <w:r w:rsidRPr="0041082C">
              <w:rPr>
                <w:rFonts w:ascii="FrizQuadrata-Bold" w:hAnsi="FrizQuadrata-Bold" w:cs="FrizQuadrata-Bold"/>
                <w:bCs/>
              </w:rPr>
              <w:t xml:space="preserve"> Range:  </w:t>
            </w:r>
            <w:r w:rsidR="009B1120">
              <w:rPr>
                <w:rFonts w:ascii="FrizQuadrata-Bold" w:hAnsi="FrizQuadrata-Bold" w:cs="FrizQuadrata-Bold"/>
                <w:bCs/>
              </w:rPr>
              <w:t>ND-4.96</w:t>
            </w:r>
          </w:p>
        </w:tc>
        <w:tc>
          <w:tcPr>
            <w:tcW w:w="1189" w:type="dxa"/>
          </w:tcPr>
          <w:p w:rsidR="00014CD6" w:rsidRPr="0041082C" w:rsidRDefault="00C920EE"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No</w:t>
            </w:r>
          </w:p>
        </w:tc>
        <w:tc>
          <w:tcPr>
            <w:tcW w:w="1228" w:type="dxa"/>
          </w:tcPr>
          <w:p w:rsidR="00014CD6" w:rsidRPr="0041082C" w:rsidRDefault="00C920EE"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Quarterly 201</w:t>
            </w:r>
            <w:r w:rsidR="009B1120">
              <w:rPr>
                <w:rFonts w:ascii="FrizQuadrata-Bold" w:hAnsi="FrizQuadrata-Bold" w:cs="FrizQuadrata-Bold"/>
                <w:bCs/>
              </w:rPr>
              <w:t>4</w:t>
            </w:r>
          </w:p>
        </w:tc>
        <w:tc>
          <w:tcPr>
            <w:tcW w:w="1634" w:type="dxa"/>
          </w:tcPr>
          <w:p w:rsidR="00014CD6" w:rsidRPr="0041082C" w:rsidRDefault="00C920EE"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By-product of drinking water chlorination</w:t>
            </w:r>
          </w:p>
        </w:tc>
      </w:tr>
      <w:tr w:rsidR="00BB21E6" w:rsidRPr="0041082C" w:rsidTr="0041082C">
        <w:tc>
          <w:tcPr>
            <w:tcW w:w="1941" w:type="dxa"/>
          </w:tcPr>
          <w:p w:rsidR="00014CD6" w:rsidRPr="0041082C" w:rsidRDefault="00C920EE"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Haloacetic acids (Haas) ppb</w:t>
            </w:r>
          </w:p>
        </w:tc>
        <w:tc>
          <w:tcPr>
            <w:tcW w:w="1073" w:type="dxa"/>
          </w:tcPr>
          <w:p w:rsidR="00014CD6" w:rsidRPr="0041082C" w:rsidRDefault="00C920EE"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NA</w:t>
            </w:r>
          </w:p>
        </w:tc>
        <w:tc>
          <w:tcPr>
            <w:tcW w:w="1023" w:type="dxa"/>
          </w:tcPr>
          <w:p w:rsidR="00014CD6" w:rsidRPr="0041082C" w:rsidRDefault="00C920EE"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60</w:t>
            </w:r>
          </w:p>
        </w:tc>
        <w:tc>
          <w:tcPr>
            <w:tcW w:w="1488" w:type="dxa"/>
          </w:tcPr>
          <w:p w:rsidR="00014CD6" w:rsidRPr="0041082C" w:rsidRDefault="00F53A31" w:rsidP="0041082C">
            <w:pPr>
              <w:autoSpaceDE w:val="0"/>
              <w:autoSpaceDN w:val="0"/>
              <w:adjustRightInd w:val="0"/>
              <w:spacing w:after="0" w:line="240" w:lineRule="auto"/>
              <w:rPr>
                <w:rFonts w:ascii="FrizQuadrata-Bold" w:hAnsi="FrizQuadrata-Bold" w:cs="FrizQuadrata-Bold"/>
                <w:bCs/>
              </w:rPr>
            </w:pPr>
            <w:r>
              <w:rPr>
                <w:rFonts w:ascii="FrizQuadrata-Bold" w:hAnsi="FrizQuadrata-Bold" w:cs="FrizQuadrata-Bold"/>
                <w:bCs/>
              </w:rPr>
              <w:t xml:space="preserve">Avg: </w:t>
            </w:r>
            <w:r w:rsidR="00C920EE" w:rsidRPr="0041082C">
              <w:rPr>
                <w:rFonts w:ascii="FrizQuadrata-Bold" w:hAnsi="FrizQuadrata-Bold" w:cs="FrizQuadrata-Bold"/>
                <w:bCs/>
              </w:rPr>
              <w:t xml:space="preserve"> </w:t>
            </w:r>
            <w:r w:rsidR="00666E2E">
              <w:rPr>
                <w:rFonts w:ascii="FrizQuadrata-Bold" w:hAnsi="FrizQuadrata-Bold" w:cs="FrizQuadrata-Bold"/>
                <w:bCs/>
              </w:rPr>
              <w:t>&gt;</w:t>
            </w:r>
            <w:r>
              <w:rPr>
                <w:rFonts w:ascii="FrizQuadrata-Bold" w:hAnsi="FrizQuadrata-Bold" w:cs="FrizQuadrata-Bold"/>
                <w:bCs/>
              </w:rPr>
              <w:t>1 ppb</w:t>
            </w:r>
            <w:r w:rsidR="00C920EE" w:rsidRPr="0041082C">
              <w:rPr>
                <w:rFonts w:ascii="FrizQuadrata-Bold" w:hAnsi="FrizQuadrata-Bold" w:cs="FrizQuadrata-Bold"/>
                <w:bCs/>
              </w:rPr>
              <w:t xml:space="preserve"> Range</w:t>
            </w:r>
            <w:r w:rsidR="00CE5F59">
              <w:rPr>
                <w:rFonts w:ascii="FrizQuadrata-Bold" w:hAnsi="FrizQuadrata-Bold" w:cs="FrizQuadrata-Bold"/>
                <w:bCs/>
              </w:rPr>
              <w:t>:</w:t>
            </w:r>
            <w:r w:rsidR="00C920EE" w:rsidRPr="0041082C">
              <w:rPr>
                <w:rFonts w:ascii="FrizQuadrata-Bold" w:hAnsi="FrizQuadrata-Bold" w:cs="FrizQuadrata-Bold"/>
                <w:bCs/>
              </w:rPr>
              <w:t xml:space="preserve"> ND-</w:t>
            </w:r>
            <w:r>
              <w:rPr>
                <w:rFonts w:ascii="FrizQuadrata-Bold" w:hAnsi="FrizQuadrata-Bold" w:cs="FrizQuadrata-Bold"/>
                <w:bCs/>
              </w:rPr>
              <w:t>1.</w:t>
            </w:r>
            <w:r w:rsidR="00666E2E">
              <w:rPr>
                <w:rFonts w:ascii="FrizQuadrata-Bold" w:hAnsi="FrizQuadrata-Bold" w:cs="FrizQuadrata-Bold"/>
                <w:bCs/>
              </w:rPr>
              <w:t>1</w:t>
            </w:r>
            <w:r w:rsidR="009B1120">
              <w:rPr>
                <w:rFonts w:ascii="FrizQuadrata-Bold" w:hAnsi="FrizQuadrata-Bold" w:cs="FrizQuadrata-Bold"/>
                <w:bCs/>
              </w:rPr>
              <w:t>7</w:t>
            </w:r>
          </w:p>
        </w:tc>
        <w:tc>
          <w:tcPr>
            <w:tcW w:w="1189" w:type="dxa"/>
          </w:tcPr>
          <w:p w:rsidR="00014CD6" w:rsidRPr="0041082C" w:rsidRDefault="00C920EE"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No</w:t>
            </w:r>
          </w:p>
        </w:tc>
        <w:tc>
          <w:tcPr>
            <w:tcW w:w="1228" w:type="dxa"/>
          </w:tcPr>
          <w:p w:rsidR="00014CD6" w:rsidRPr="0041082C" w:rsidRDefault="00C920EE"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Quarterly 201</w:t>
            </w:r>
            <w:r w:rsidR="009B1120">
              <w:rPr>
                <w:rFonts w:ascii="FrizQuadrata-Bold" w:hAnsi="FrizQuadrata-Bold" w:cs="FrizQuadrata-Bold"/>
                <w:bCs/>
              </w:rPr>
              <w:t>4</w:t>
            </w:r>
          </w:p>
        </w:tc>
        <w:tc>
          <w:tcPr>
            <w:tcW w:w="1634" w:type="dxa"/>
          </w:tcPr>
          <w:p w:rsidR="00014CD6" w:rsidRPr="0041082C" w:rsidRDefault="00C920EE"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By-product of drinking water chlorination</w:t>
            </w:r>
          </w:p>
        </w:tc>
      </w:tr>
      <w:tr w:rsidR="00C920EE" w:rsidRPr="0041082C" w:rsidTr="0041082C">
        <w:tc>
          <w:tcPr>
            <w:tcW w:w="9576" w:type="dxa"/>
            <w:gridSpan w:val="7"/>
            <w:shd w:val="clear" w:color="auto" w:fill="D9D9D9"/>
          </w:tcPr>
          <w:p w:rsidR="00C920EE" w:rsidRPr="0041082C" w:rsidRDefault="00C920EE" w:rsidP="0041082C">
            <w:pPr>
              <w:autoSpaceDE w:val="0"/>
              <w:autoSpaceDN w:val="0"/>
              <w:adjustRightInd w:val="0"/>
              <w:spacing w:after="0" w:line="240" w:lineRule="auto"/>
              <w:jc w:val="center"/>
              <w:rPr>
                <w:rFonts w:ascii="FrizQuadrata-Bold" w:hAnsi="FrizQuadrata-Bold" w:cs="FrizQuadrata-Bold"/>
                <w:b/>
                <w:bCs/>
              </w:rPr>
            </w:pPr>
            <w:r w:rsidRPr="0041082C">
              <w:rPr>
                <w:rFonts w:ascii="FrizQuadrata-Bold" w:hAnsi="FrizQuadrata-Bold" w:cs="FrizQuadrata-Bold"/>
                <w:b/>
                <w:bCs/>
              </w:rPr>
              <w:t>Bacteriological Contaminants</w:t>
            </w:r>
          </w:p>
        </w:tc>
      </w:tr>
      <w:tr w:rsidR="00BB21E6" w:rsidRPr="0041082C" w:rsidTr="0041082C">
        <w:tc>
          <w:tcPr>
            <w:tcW w:w="1941" w:type="dxa"/>
          </w:tcPr>
          <w:p w:rsidR="00014CD6" w:rsidRPr="0041082C" w:rsidRDefault="00C920EE"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Total Coliform Bacteria</w:t>
            </w:r>
          </w:p>
        </w:tc>
        <w:tc>
          <w:tcPr>
            <w:tcW w:w="1073" w:type="dxa"/>
          </w:tcPr>
          <w:p w:rsidR="00014CD6" w:rsidRPr="0041082C" w:rsidRDefault="00CF7600"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0</w:t>
            </w:r>
          </w:p>
        </w:tc>
        <w:tc>
          <w:tcPr>
            <w:tcW w:w="1023" w:type="dxa"/>
          </w:tcPr>
          <w:p w:rsidR="00014CD6" w:rsidRPr="0041082C" w:rsidRDefault="00CF7600"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Presence of Coliform Bacteria in no more than one sample per month</w:t>
            </w:r>
          </w:p>
        </w:tc>
        <w:tc>
          <w:tcPr>
            <w:tcW w:w="1488" w:type="dxa"/>
          </w:tcPr>
          <w:p w:rsidR="00014CD6" w:rsidRDefault="009B1120" w:rsidP="0041082C">
            <w:pPr>
              <w:autoSpaceDE w:val="0"/>
              <w:autoSpaceDN w:val="0"/>
              <w:adjustRightInd w:val="0"/>
              <w:spacing w:after="0" w:line="240" w:lineRule="auto"/>
              <w:rPr>
                <w:rFonts w:ascii="FrizQuadrata-Bold" w:hAnsi="FrizQuadrata-Bold" w:cs="FrizQuadrata-Bold"/>
                <w:bCs/>
              </w:rPr>
            </w:pPr>
            <w:r>
              <w:rPr>
                <w:rFonts w:ascii="FrizQuadrata-Bold" w:hAnsi="FrizQuadrata-Bold" w:cs="FrizQuadrata-Bold"/>
                <w:bCs/>
              </w:rPr>
              <w:t>0</w:t>
            </w:r>
            <w:r w:rsidR="00CF7600" w:rsidRPr="0041082C">
              <w:rPr>
                <w:rFonts w:ascii="FrizQuadrata-Bold" w:hAnsi="FrizQuadrata-Bold" w:cs="FrizQuadrata-Bold"/>
                <w:bCs/>
              </w:rPr>
              <w:t xml:space="preserve"> samples positive for total coliform</w:t>
            </w:r>
            <w:r w:rsidR="00666E2E">
              <w:rPr>
                <w:rFonts w:ascii="FrizQuadrata-Bold" w:hAnsi="FrizQuadrata-Bold" w:cs="FrizQuadrata-Bold"/>
                <w:bCs/>
              </w:rPr>
              <w:t xml:space="preserve"> out of 246</w:t>
            </w:r>
          </w:p>
          <w:p w:rsidR="008520C4" w:rsidRPr="0041082C" w:rsidRDefault="008520C4" w:rsidP="0041082C">
            <w:pPr>
              <w:autoSpaceDE w:val="0"/>
              <w:autoSpaceDN w:val="0"/>
              <w:adjustRightInd w:val="0"/>
              <w:spacing w:after="0" w:line="240" w:lineRule="auto"/>
              <w:rPr>
                <w:rFonts w:ascii="FrizQuadrata-Bold" w:hAnsi="FrizQuadrata-Bold" w:cs="FrizQuadrata-Bold"/>
                <w:bCs/>
              </w:rPr>
            </w:pPr>
          </w:p>
        </w:tc>
        <w:tc>
          <w:tcPr>
            <w:tcW w:w="1189" w:type="dxa"/>
          </w:tcPr>
          <w:p w:rsidR="00014CD6" w:rsidRPr="0041082C" w:rsidRDefault="00CF7600"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No</w:t>
            </w:r>
          </w:p>
        </w:tc>
        <w:tc>
          <w:tcPr>
            <w:tcW w:w="1228" w:type="dxa"/>
          </w:tcPr>
          <w:p w:rsidR="00014CD6" w:rsidRPr="0041082C" w:rsidRDefault="00CF7600"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20 sample</w:t>
            </w:r>
            <w:r w:rsidR="00286D56">
              <w:rPr>
                <w:rFonts w:ascii="FrizQuadrata-Bold" w:hAnsi="FrizQuadrata-Bold" w:cs="FrizQuadrata-Bold"/>
                <w:bCs/>
              </w:rPr>
              <w:t>s</w:t>
            </w:r>
            <w:r w:rsidRPr="0041082C">
              <w:rPr>
                <w:rFonts w:ascii="FrizQuadrata-Bold" w:hAnsi="FrizQuadrata-Bold" w:cs="FrizQuadrata-Bold"/>
                <w:bCs/>
              </w:rPr>
              <w:t xml:space="preserve"> per Month 201</w:t>
            </w:r>
            <w:r w:rsidR="009B1120">
              <w:rPr>
                <w:rFonts w:ascii="FrizQuadrata-Bold" w:hAnsi="FrizQuadrata-Bold" w:cs="FrizQuadrata-Bold"/>
                <w:bCs/>
              </w:rPr>
              <w:t>4</w:t>
            </w:r>
          </w:p>
        </w:tc>
        <w:tc>
          <w:tcPr>
            <w:tcW w:w="1634" w:type="dxa"/>
          </w:tcPr>
          <w:p w:rsidR="00014CD6" w:rsidRPr="0041082C" w:rsidRDefault="00CF7600"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Naturally present in environment</w:t>
            </w:r>
          </w:p>
        </w:tc>
      </w:tr>
      <w:tr w:rsidR="00BB21E6" w:rsidRPr="0041082C" w:rsidTr="0041082C">
        <w:tc>
          <w:tcPr>
            <w:tcW w:w="1941" w:type="dxa"/>
          </w:tcPr>
          <w:p w:rsidR="00CF7600" w:rsidRPr="0041082C" w:rsidRDefault="00CF7600"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Turbidity NTU ppm</w:t>
            </w:r>
          </w:p>
        </w:tc>
        <w:tc>
          <w:tcPr>
            <w:tcW w:w="1073" w:type="dxa"/>
          </w:tcPr>
          <w:p w:rsidR="00CF7600" w:rsidRPr="0041082C" w:rsidRDefault="00CF7600"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0</w:t>
            </w:r>
          </w:p>
        </w:tc>
        <w:tc>
          <w:tcPr>
            <w:tcW w:w="1023" w:type="dxa"/>
          </w:tcPr>
          <w:p w:rsidR="00CF7600" w:rsidRPr="0041082C" w:rsidRDefault="00CF7600"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0.3</w:t>
            </w:r>
          </w:p>
        </w:tc>
        <w:tc>
          <w:tcPr>
            <w:tcW w:w="1488" w:type="dxa"/>
          </w:tcPr>
          <w:p w:rsidR="00CF7600" w:rsidRPr="0041082C" w:rsidRDefault="00666E2E" w:rsidP="0041082C">
            <w:pPr>
              <w:autoSpaceDE w:val="0"/>
              <w:autoSpaceDN w:val="0"/>
              <w:adjustRightInd w:val="0"/>
              <w:spacing w:after="0" w:line="240" w:lineRule="auto"/>
              <w:rPr>
                <w:rFonts w:ascii="FrizQuadrata-Bold" w:hAnsi="FrizQuadrata-Bold" w:cs="FrizQuadrata-Bold"/>
                <w:bCs/>
              </w:rPr>
            </w:pPr>
            <w:r>
              <w:rPr>
                <w:rFonts w:ascii="FrizQuadrata-Bold" w:hAnsi="FrizQuadrata-Bold" w:cs="FrizQuadrata-Bold"/>
                <w:bCs/>
              </w:rPr>
              <w:t>Max.: 0.0</w:t>
            </w:r>
            <w:r w:rsidR="009B1120">
              <w:rPr>
                <w:rFonts w:ascii="FrizQuadrata-Bold" w:hAnsi="FrizQuadrata-Bold" w:cs="FrizQuadrata-Bold"/>
                <w:bCs/>
              </w:rPr>
              <w:t>55 Avg.: 0.038</w:t>
            </w:r>
            <w:r w:rsidR="00CF7600" w:rsidRPr="0041082C">
              <w:rPr>
                <w:rFonts w:ascii="FrizQuadrata-Bold" w:hAnsi="FrizQuadrata-Bold" w:cs="FrizQuadrata-Bold"/>
                <w:bCs/>
              </w:rPr>
              <w:t xml:space="preserve"> All monthly percentages  100% of samples &lt; 0.3 NTU     </w:t>
            </w:r>
          </w:p>
        </w:tc>
        <w:tc>
          <w:tcPr>
            <w:tcW w:w="1189" w:type="dxa"/>
          </w:tcPr>
          <w:p w:rsidR="00CF7600" w:rsidRPr="0041082C" w:rsidRDefault="00CF7600"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No</w:t>
            </w:r>
          </w:p>
        </w:tc>
        <w:tc>
          <w:tcPr>
            <w:tcW w:w="1228" w:type="dxa"/>
          </w:tcPr>
          <w:p w:rsidR="00CF7600" w:rsidRPr="0041082C" w:rsidRDefault="009B1120" w:rsidP="0041082C">
            <w:pPr>
              <w:autoSpaceDE w:val="0"/>
              <w:autoSpaceDN w:val="0"/>
              <w:adjustRightInd w:val="0"/>
              <w:spacing w:after="0" w:line="240" w:lineRule="auto"/>
              <w:rPr>
                <w:rFonts w:ascii="FrizQuadrata-Bold" w:hAnsi="FrizQuadrata-Bold" w:cs="FrizQuadrata-Bold"/>
                <w:bCs/>
              </w:rPr>
            </w:pPr>
            <w:r>
              <w:rPr>
                <w:rFonts w:ascii="FrizQuadrata-Bold" w:hAnsi="FrizQuadrata-Bold" w:cs="FrizQuadrata-Bold"/>
                <w:bCs/>
              </w:rPr>
              <w:t>Daily 1/1/14</w:t>
            </w:r>
            <w:r w:rsidR="00D514D6" w:rsidRPr="0041082C">
              <w:rPr>
                <w:rFonts w:ascii="FrizQuadrata-Bold" w:hAnsi="FrizQuadrata-Bold" w:cs="FrizQuadrata-Bold"/>
                <w:bCs/>
              </w:rPr>
              <w:t>-12/</w:t>
            </w:r>
            <w:r w:rsidR="00D514D6">
              <w:rPr>
                <w:rFonts w:ascii="FrizQuadrata-Bold" w:hAnsi="FrizQuadrata-Bold" w:cs="FrizQuadrata-Bold"/>
                <w:bCs/>
              </w:rPr>
              <w:t>3</w:t>
            </w:r>
            <w:r w:rsidR="00D514D6" w:rsidRPr="0041082C">
              <w:rPr>
                <w:rFonts w:ascii="FrizQuadrata-Bold" w:hAnsi="FrizQuadrata-Bold" w:cs="FrizQuadrata-Bold"/>
                <w:bCs/>
              </w:rPr>
              <w:t>1/1</w:t>
            </w:r>
            <w:r>
              <w:rPr>
                <w:rFonts w:ascii="FrizQuadrata-Bold" w:hAnsi="FrizQuadrata-Bold" w:cs="FrizQuadrata-Bold"/>
                <w:bCs/>
              </w:rPr>
              <w:t>4</w:t>
            </w:r>
          </w:p>
        </w:tc>
        <w:tc>
          <w:tcPr>
            <w:tcW w:w="1634" w:type="dxa"/>
          </w:tcPr>
          <w:p w:rsidR="00CF7600" w:rsidRPr="0041082C" w:rsidRDefault="00CF7600" w:rsidP="0041082C">
            <w:pPr>
              <w:autoSpaceDE w:val="0"/>
              <w:autoSpaceDN w:val="0"/>
              <w:adjustRightInd w:val="0"/>
              <w:spacing w:after="0" w:line="240" w:lineRule="auto"/>
              <w:rPr>
                <w:rFonts w:ascii="FrizQuadrata-Bold" w:hAnsi="FrizQuadrata-Bold" w:cs="FrizQuadrata-Bold"/>
                <w:bCs/>
              </w:rPr>
            </w:pPr>
            <w:r w:rsidRPr="0041082C">
              <w:rPr>
                <w:rFonts w:ascii="FrizQuadrata-Bold" w:hAnsi="FrizQuadrata-Bold" w:cs="FrizQuadrata-Bold"/>
                <w:bCs/>
              </w:rPr>
              <w:t>Soil runoff; Turbidity is a measure of cloudiness of water</w:t>
            </w:r>
          </w:p>
        </w:tc>
      </w:tr>
    </w:tbl>
    <w:p w:rsidR="00B81574" w:rsidRPr="00014CD6" w:rsidRDefault="00B81574" w:rsidP="00B81574">
      <w:pPr>
        <w:autoSpaceDE w:val="0"/>
        <w:autoSpaceDN w:val="0"/>
        <w:adjustRightInd w:val="0"/>
        <w:spacing w:after="0" w:line="240" w:lineRule="auto"/>
        <w:rPr>
          <w:rFonts w:ascii="FrizQuadrata-Bold" w:hAnsi="FrizQuadrata-Bold" w:cs="FrizQuadrata-Bold"/>
          <w:bCs/>
        </w:rPr>
      </w:pPr>
    </w:p>
    <w:p w:rsidR="00306741" w:rsidRPr="00A05590" w:rsidRDefault="00286D56" w:rsidP="00306741">
      <w:pPr>
        <w:autoSpaceDE w:val="0"/>
        <w:autoSpaceDN w:val="0"/>
        <w:adjustRightInd w:val="0"/>
        <w:spacing w:after="0" w:line="240" w:lineRule="auto"/>
        <w:rPr>
          <w:rFonts w:ascii="MinionPro-Regular" w:hAnsi="MinionPro-Regular" w:cs="MinionPro-Regular"/>
          <w:color w:val="000000"/>
          <w:sz w:val="24"/>
          <w:szCs w:val="24"/>
        </w:rPr>
      </w:pPr>
      <w:r>
        <w:rPr>
          <w:rFonts w:ascii="MinionPro-Regular" w:hAnsi="MinionPro-Regular" w:cs="MinionPro-Regular"/>
          <w:color w:val="000000"/>
          <w:sz w:val="24"/>
          <w:szCs w:val="24"/>
        </w:rPr>
        <w:t xml:space="preserve">   </w:t>
      </w:r>
      <w:r w:rsidR="009B745F">
        <w:rPr>
          <w:rFonts w:ascii="MinionPro-Regular" w:hAnsi="MinionPro-Regular" w:cs="MinionPro-Regular"/>
          <w:color w:val="000000"/>
          <w:sz w:val="24"/>
          <w:szCs w:val="24"/>
        </w:rPr>
        <w:t>The results in the table inc</w:t>
      </w:r>
      <w:r w:rsidR="009B1120">
        <w:rPr>
          <w:rFonts w:ascii="MinionPro-Regular" w:hAnsi="MinionPro-Regular" w:cs="MinionPro-Regular"/>
          <w:color w:val="000000"/>
          <w:sz w:val="24"/>
          <w:szCs w:val="24"/>
        </w:rPr>
        <w:t>lude testing done from 2009-2014</w:t>
      </w:r>
      <w:r w:rsidR="009B745F">
        <w:rPr>
          <w:rFonts w:ascii="MinionPro-Regular" w:hAnsi="MinionPro-Regular" w:cs="MinionPro-Regular"/>
          <w:color w:val="000000"/>
          <w:sz w:val="24"/>
          <w:szCs w:val="24"/>
        </w:rPr>
        <w:t xml:space="preserve">.  The state allows us to monitor for some contaminants less than once per year because the concentrations of these contaminants </w:t>
      </w:r>
      <w:r w:rsidR="009B745F">
        <w:rPr>
          <w:rFonts w:ascii="MinionPro-Regular" w:hAnsi="MinionPro-Regular" w:cs="MinionPro-Regular"/>
          <w:color w:val="000000"/>
          <w:sz w:val="24"/>
          <w:szCs w:val="24"/>
        </w:rPr>
        <w:lastRenderedPageBreak/>
        <w:t xml:space="preserve">do not change do not change frequently.  If you have any questions about this report or want additional information, please contact:  Mr. Greg Campbell at (540)-946-3754. </w:t>
      </w:r>
    </w:p>
    <w:sectPr w:rsidR="00306741" w:rsidRPr="00A05590" w:rsidSect="00D23B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FrizQuadrata-Bold">
    <w:panose1 w:val="00000000000000000000"/>
    <w:charset w:val="00"/>
    <w:family w:val="roman"/>
    <w:notTrueType/>
    <w:pitch w:val="default"/>
    <w:sig w:usb0="00000003" w:usb1="00000000" w:usb2="00000000" w:usb3="00000000" w:csb0="00000001" w:csb1="00000000"/>
  </w:font>
  <w:font w:name="MinionPro-Regular">
    <w:panose1 w:val="00000000000000000000"/>
    <w:charset w:val="00"/>
    <w:family w:val="roman"/>
    <w:notTrueType/>
    <w:pitch w:val="default"/>
    <w:sig w:usb0="00000003" w:usb1="00000000" w:usb2="00000000" w:usb3="00000000" w:csb0="00000001" w:csb1="00000000"/>
  </w:font>
  <w:font w:name="MinionPro-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6599"/>
    <w:rsid w:val="00014CD6"/>
    <w:rsid w:val="000522C8"/>
    <w:rsid w:val="00097C62"/>
    <w:rsid w:val="00286D56"/>
    <w:rsid w:val="00297880"/>
    <w:rsid w:val="002F0050"/>
    <w:rsid w:val="002F156C"/>
    <w:rsid w:val="00306741"/>
    <w:rsid w:val="00366427"/>
    <w:rsid w:val="003B781F"/>
    <w:rsid w:val="003E053F"/>
    <w:rsid w:val="0041082C"/>
    <w:rsid w:val="0041440C"/>
    <w:rsid w:val="00494B66"/>
    <w:rsid w:val="00585DE4"/>
    <w:rsid w:val="00666E2E"/>
    <w:rsid w:val="006E32E5"/>
    <w:rsid w:val="007222D2"/>
    <w:rsid w:val="007C3E42"/>
    <w:rsid w:val="008111E4"/>
    <w:rsid w:val="008520C4"/>
    <w:rsid w:val="00874CDF"/>
    <w:rsid w:val="008F4A28"/>
    <w:rsid w:val="00956398"/>
    <w:rsid w:val="009B1120"/>
    <w:rsid w:val="009B745F"/>
    <w:rsid w:val="00A05590"/>
    <w:rsid w:val="00A31A89"/>
    <w:rsid w:val="00A76D7D"/>
    <w:rsid w:val="00B81574"/>
    <w:rsid w:val="00BB21E6"/>
    <w:rsid w:val="00BC4E1F"/>
    <w:rsid w:val="00C3300C"/>
    <w:rsid w:val="00C920EE"/>
    <w:rsid w:val="00CE5F59"/>
    <w:rsid w:val="00CF7600"/>
    <w:rsid w:val="00D23B3C"/>
    <w:rsid w:val="00D514D6"/>
    <w:rsid w:val="00D52AE3"/>
    <w:rsid w:val="00E5553F"/>
    <w:rsid w:val="00EB1333"/>
    <w:rsid w:val="00ED1D8C"/>
    <w:rsid w:val="00F02C33"/>
    <w:rsid w:val="00F16599"/>
    <w:rsid w:val="00F5194A"/>
    <w:rsid w:val="00F53A31"/>
    <w:rsid w:val="00F672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94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3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2E5"/>
    <w:rPr>
      <w:rFonts w:ascii="Tahoma" w:hAnsi="Tahoma" w:cs="Tahoma"/>
      <w:sz w:val="16"/>
      <w:szCs w:val="16"/>
    </w:rPr>
  </w:style>
  <w:style w:type="table" w:styleId="TableGrid">
    <w:name w:val="Table Grid"/>
    <w:basedOn w:val="TableNormal"/>
    <w:uiPriority w:val="59"/>
    <w:rsid w:val="003664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1675</Words>
  <Characters>9551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City of Waynesboro</Company>
  <LinksUpToDate>false</LinksUpToDate>
  <CharactersWithSpaces>11204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campbell</dc:creator>
  <cp:keywords/>
  <dc:description/>
  <cp:lastModifiedBy>greg campbell</cp:lastModifiedBy>
  <cp:revision>3</cp:revision>
  <dcterms:created xsi:type="dcterms:W3CDTF">2015-03-11T18:28:00Z</dcterms:created>
  <dcterms:modified xsi:type="dcterms:W3CDTF">2015-03-13T14:37:00Z</dcterms:modified>
</cp:coreProperties>
</file>