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D7258" w14:textId="77777777" w:rsidR="00D3308F" w:rsidRPr="00D3308F" w:rsidRDefault="00D3308F" w:rsidP="00D3308F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</w:pPr>
      <w:r w:rsidRPr="00D3308F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  <w:t>EP17: SISTEMA DE RESERVAS TEMPORALES</w:t>
      </w:r>
    </w:p>
    <w:p w14:paraId="1CA85DA2" w14:textId="77777777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ID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EP17</w:t>
      </w:r>
    </w:p>
    <w:p w14:paraId="021CC428" w14:textId="77777777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Nombre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Sistema de Reservas Temporales</w:t>
      </w:r>
    </w:p>
    <w:p w14:paraId="249DDDC4" w14:textId="77777777" w:rsidR="00D3308F" w:rsidRPr="00D3308F" w:rsidRDefault="00D3308F" w:rsidP="00D3308F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Objetivo</w:t>
      </w:r>
    </w:p>
    <w:p w14:paraId="57517AA0" w14:textId="77777777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Permitir a los usuarios autenticados reservar temporalmente un número limitado de entradas por evento durante un periodo de tiempo configurable, a cambio de un coste adicional por entrada. Esta funcionalidad busca ofrecer flexibilidad a los usuarios sin comprometer la disponibilidad general de entradas.</w:t>
      </w:r>
    </w:p>
    <w:p w14:paraId="6BDA3579" w14:textId="77777777" w:rsidR="00D3308F" w:rsidRPr="00D3308F" w:rsidRDefault="00D3308F" w:rsidP="00D3308F">
      <w:pPr>
        <w:keepNext/>
        <w:keepLines/>
        <w:spacing w:before="200" w:after="0" w:line="276" w:lineRule="auto"/>
        <w:outlineLvl w:val="1"/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Criterio de aceptación de la épica</w:t>
      </w:r>
    </w:p>
    <w:p w14:paraId="2D424BA2" w14:textId="77777777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Permitir la reserva temporal de entradas por evento (configurable), con duración y cantidad máxima (también configurables).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Aplicar un coste adicional por entrada por la reserva temporal, también configurable.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Validar que el usuario no supere el número máximo de reservas activas.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Permitir cancelar reservas temporales activas desde la ficha del evento.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Permitir añadir entradas reservadas al carrito si la reserva sigue activa.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Aplicar las mismas validaciones que en la compra directa.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Persistir la información de reservas temporales y su estado.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Utilizar un fichero de configuración (.</w:t>
      </w:r>
      <w:proofErr w:type="spellStart"/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properties</w:t>
      </w:r>
      <w:proofErr w:type="spellEnd"/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) para definir los parámetros del sistema.</w:t>
      </w:r>
    </w:p>
    <w:p w14:paraId="635C563F" w14:textId="77777777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6865AB44" w14:textId="77777777" w:rsidR="00D3308F" w:rsidRPr="00D3308F" w:rsidRDefault="00D3308F" w:rsidP="00D3308F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3308F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US17.1: Configuración y modelo de datos</w:t>
      </w:r>
    </w:p>
    <w:p w14:paraId="1F683DA0" w14:textId="77777777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permitir la reserva temporal de entradas con parámetros configurables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ofrecer flexibilidad a los usuarios sin comprometer la disponibilidad general</w:t>
      </w:r>
    </w:p>
    <w:p w14:paraId="7D10E881" w14:textId="4ACC4F24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El número máximo de entradas reservables, la duración de la reserva y el coste adicional deben definirse en un fichero .</w:t>
      </w:r>
      <w:proofErr w:type="spellStart"/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properties</w:t>
      </w:r>
      <w:proofErr w:type="spellEnd"/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El coste adicional por entrada será un porcentaje del precio base que también será configurado en el fichero </w:t>
      </w:r>
      <w:proofErr w:type="spellStart"/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properties</w:t>
      </w:r>
      <w:proofErr w:type="spellEnd"/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="00EE7AF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</w:t>
      </w:r>
      <w:r w:rsidR="00C7007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Un usuario sólo puede tener entradas reservadas temporalmente para un solo evento, y un máximo de </w:t>
      </w:r>
      <w:r w:rsidR="001B2A1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2 entradas (este valor puede ser configurable)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Solo los usuarios autenticados podrán realizar reservas temporales.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Se debe diseñar el modelo de datos adecuado para almacenar las reservas temporales y su estado.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Se debe guardar la fecha en la que una entrada se reserva temporalmente por última vez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Cuando una entrada se reserva temporalmente, se debe poner en estado “</w:t>
      </w:r>
      <w:proofErr w:type="spellStart"/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reserva_remporal</w:t>
      </w:r>
      <w:proofErr w:type="spellEnd"/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”</w:t>
      </w:r>
    </w:p>
    <w:p w14:paraId="35D75992" w14:textId="77777777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1940192" w14:textId="77777777" w:rsidR="00D3308F" w:rsidRPr="00D3308F" w:rsidRDefault="00D3308F" w:rsidP="00D3308F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3308F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US17.2: Botón de reserva temporal en la ficha del evento</w:t>
      </w:r>
    </w:p>
    <w:p w14:paraId="460CF51C" w14:textId="77777777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 autenticado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reservar entradas temporalmente desde la ficha del evento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asegurarme disponibilidad mientras decido si comprarlas</w:t>
      </w:r>
    </w:p>
    <w:p w14:paraId="7A24206A" w14:textId="6FAA6430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Incluir un botón “Reserva temporal” en la ficha del evento.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Verificar que el usuario no tenga más reservas activas que las permitidas.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Mostrar cuántas reservas </w:t>
      </w:r>
      <w:r w:rsidR="00B14BE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temporales 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activas tiene el usuario.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Permitir cancelar reservas </w:t>
      </w:r>
      <w:r w:rsidR="00B14BE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temporales 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activas desde la misma ficha. 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No permitir nuevas reservas si ya se ha alcanzado el límite.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Al reservar temporalmente una entrada se debe hacer la misma validación que al añadirla al carrito.</w:t>
      </w:r>
    </w:p>
    <w:p w14:paraId="56FC7C44" w14:textId="77777777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F381CFD" w14:textId="77777777" w:rsidR="00D3308F" w:rsidRPr="00D3308F" w:rsidRDefault="00D3308F" w:rsidP="00D3308F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3308F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US17.3: Gestión de reservas temporales desde el perfil</w:t>
      </w:r>
    </w:p>
    <w:p w14:paraId="16BCD90C" w14:textId="77777777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 autenticado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ver y gestionar mis reservas temporales desde mi perfil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añadirlas al carrito o cancelarlas si ya no las necesito</w:t>
      </w:r>
    </w:p>
    <w:p w14:paraId="65DF719B" w14:textId="77777777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Crear una página de “Reservas temporales” en el perfil del usuario.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Se podrá ver un histórico de reservas temporales.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Mostrar las reservas activas, su tiempo restante y el coste adicional.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Permitir añadir entradas al carrito si la reserva sigue activa.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Al añadirla al carrito, se deben hacer las mismas validaciones que en la compra directa (stock, asiento, etc.).</w:t>
      </w:r>
    </w:p>
    <w:p w14:paraId="481635C1" w14:textId="77777777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1718FCEA" w14:textId="77777777" w:rsidR="00D3308F" w:rsidRPr="00D3308F" w:rsidRDefault="00D3308F" w:rsidP="00D3308F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3308F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US17.4: Documentación técnica</w:t>
      </w:r>
    </w:p>
    <w:p w14:paraId="34AB61A5" w14:textId="77777777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 generar la documentación técnica del análisis y diseño implementado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dejar constancia de las decisiones tomadas y facilitar el mantenimiento y evolución del sistema.</w:t>
      </w:r>
    </w:p>
    <w:p w14:paraId="2DCDB91B" w14:textId="77777777" w:rsidR="00D3308F" w:rsidRPr="00D3308F" w:rsidRDefault="00D3308F" w:rsidP="00D3308F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lastRenderedPageBreak/>
        <w:t>Criterios de aceptación:</w:t>
      </w:r>
      <w:r w:rsidRPr="00D3308F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br/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Debe aportarse un documento de análisis con la siguiente información: </w:t>
      </w:r>
    </w:p>
    <w:p w14:paraId="48430332" w14:textId="77777777" w:rsidR="00D3308F" w:rsidRPr="00D3308F" w:rsidRDefault="00D3308F" w:rsidP="00D3308F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descripción del análisis funcional realizado para la funcionalidad desarrollada.</w:t>
      </w:r>
    </w:p>
    <w:p w14:paraId="4DDE6C74" w14:textId="77777777" w:rsidR="00D3308F" w:rsidRPr="00D3308F" w:rsidRDefault="00D3308F" w:rsidP="00D3308F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diseño técnico implementado (diagrama de clases, estructura de paquetes, tecnologías utilizadas, diseño de BBDD).</w:t>
      </w:r>
    </w:p>
    <w:p w14:paraId="68F38F6E" w14:textId="77777777" w:rsidR="00D3308F" w:rsidRPr="00D3308F" w:rsidRDefault="00D3308F" w:rsidP="00D3308F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justificación razonada de las decisiones de diseño adoptadas.</w:t>
      </w:r>
    </w:p>
    <w:p w14:paraId="62D26160" w14:textId="77777777" w:rsidR="00D3308F" w:rsidRPr="00D3308F" w:rsidRDefault="00D3308F" w:rsidP="00D3308F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Documento Análisis - Historia XX.docx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3BEE87BA" w14:textId="659B9D4C" w:rsidR="00D3308F" w:rsidRPr="00D3308F" w:rsidRDefault="00D3308F" w:rsidP="00D3308F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490FD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48D9BAF8" w14:textId="77777777" w:rsidR="00D3308F" w:rsidRPr="00D3308F" w:rsidRDefault="00D3308F" w:rsidP="00D3308F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Debe aportarse un documento de pruebas de regresión con la siguiente información:</w:t>
      </w:r>
    </w:p>
    <w:p w14:paraId="63E6921C" w14:textId="77777777" w:rsidR="00D3308F" w:rsidRPr="00D3308F" w:rsidRDefault="00D3308F" w:rsidP="00D3308F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indicará las pruebas de regresión que servirán para verificar la corrección del funcionamiento cuando vayamos a PRO. </w:t>
      </w:r>
    </w:p>
    <w:p w14:paraId="1F802A18" w14:textId="77777777" w:rsidR="00D3308F" w:rsidRPr="00D3308F" w:rsidRDefault="00D3308F" w:rsidP="00D3308F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Se deben marcar un subconjunto de ellas para ejecutarse tras el despliegue.</w:t>
      </w:r>
    </w:p>
    <w:p w14:paraId="12DBA01B" w14:textId="77777777" w:rsidR="00D3308F" w:rsidRPr="00D3308F" w:rsidRDefault="00D3308F" w:rsidP="00D3308F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Pruebas Regresión - Historia XX.xlsx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0E99E6EE" w14:textId="4EC665F1" w:rsidR="00D3308F" w:rsidRPr="00D3308F" w:rsidRDefault="00D3308F" w:rsidP="00D3308F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490FD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413CF800" w14:textId="77777777" w:rsidR="00D3308F" w:rsidRPr="00D3308F" w:rsidRDefault="00D3308F" w:rsidP="00D3308F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B02F309" w14:textId="77777777" w:rsidR="00D3308F" w:rsidRPr="00D3308F" w:rsidRDefault="00D3308F" w:rsidP="00D3308F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3308F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US17.5: Manual de usuario</w:t>
      </w:r>
    </w:p>
    <w:p w14:paraId="1B3294B6" w14:textId="77777777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documentar el uso del sistema de reservas temporales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3308F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que los usuarios y administradores comprendan cómo utilizarlo correctamente</w:t>
      </w:r>
    </w:p>
    <w:p w14:paraId="7E7FC7EE" w14:textId="77777777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Incluir capturas de pantalla del botón de reserva, la gestión desde el perfil y el proceso de compra.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Explicar los límites configurables y el coste adicional.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Incluir instrucciones para administradores si se habilita la modificación de parámetros.</w:t>
      </w:r>
    </w:p>
    <w:p w14:paraId="0725F00C" w14:textId="77777777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576B621" w14:textId="77777777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4635EB8D" w14:textId="77777777" w:rsidR="00D3308F" w:rsidRPr="00D3308F" w:rsidRDefault="00D3308F" w:rsidP="00D3308F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3308F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Dependencias generales de la épica</w:t>
      </w:r>
    </w:p>
    <w:p w14:paraId="1D9A58B7" w14:textId="77777777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proofErr w:type="spellStart"/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Epica</w:t>
      </w:r>
      <w:proofErr w:type="spellEnd"/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6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</w:t>
      </w:r>
      <w:proofErr w:type="spellStart"/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Epica</w:t>
      </w:r>
      <w:proofErr w:type="spellEnd"/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7</w:t>
      </w:r>
    </w:p>
    <w:p w14:paraId="454A2BD0" w14:textId="77777777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497FA167" w14:textId="77777777" w:rsidR="00D3308F" w:rsidRPr="00D3308F" w:rsidRDefault="00D3308F" w:rsidP="00D3308F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3308F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Posibles mejoras futuras</w:t>
      </w:r>
    </w:p>
    <w:p w14:paraId="405FDA43" w14:textId="085A481B" w:rsidR="00D3308F" w:rsidRPr="00D3308F" w:rsidRDefault="00D3308F" w:rsidP="00D3308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Notificaciones automáticas antes de que expire una reserva.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Estadísticas de uso del sistema de reservas temporales.</w:t>
      </w:r>
      <w:r w:rsidRPr="00D3308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Configuración de parámetros desde interfaz de administración.</w:t>
      </w:r>
    </w:p>
    <w:p w14:paraId="07DA9726" w14:textId="77777777" w:rsidR="007B0CE6" w:rsidRPr="00D3308F" w:rsidRDefault="007B0CE6">
      <w:pPr>
        <w:rPr>
          <w:lang w:val="es-ES"/>
        </w:rPr>
      </w:pPr>
    </w:p>
    <w:sectPr w:rsidR="007B0CE6" w:rsidRPr="00D33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26F4B"/>
    <w:multiLevelType w:val="hybridMultilevel"/>
    <w:tmpl w:val="DB74A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43CB5"/>
    <w:multiLevelType w:val="hybridMultilevel"/>
    <w:tmpl w:val="66DA5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281254">
    <w:abstractNumId w:val="0"/>
  </w:num>
  <w:num w:numId="2" w16cid:durableId="17295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8F"/>
    <w:rsid w:val="000D453A"/>
    <w:rsid w:val="001A7773"/>
    <w:rsid w:val="001B2A18"/>
    <w:rsid w:val="002C7483"/>
    <w:rsid w:val="002E2E40"/>
    <w:rsid w:val="00480EB3"/>
    <w:rsid w:val="00490FD7"/>
    <w:rsid w:val="006F7058"/>
    <w:rsid w:val="007B0CE6"/>
    <w:rsid w:val="007C2363"/>
    <w:rsid w:val="009E49DD"/>
    <w:rsid w:val="00A302A4"/>
    <w:rsid w:val="00A621E9"/>
    <w:rsid w:val="00AB2B3F"/>
    <w:rsid w:val="00AB4F4D"/>
    <w:rsid w:val="00B04C65"/>
    <w:rsid w:val="00B14BED"/>
    <w:rsid w:val="00C70074"/>
    <w:rsid w:val="00D3308F"/>
    <w:rsid w:val="00EE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631A7"/>
  <w15:chartTrackingRefBased/>
  <w15:docId w15:val="{0363307B-2035-4524-BD77-12F94A2A6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A7B3217E65D42B9D4EEC09F0871A8" ma:contentTypeVersion="14" ma:contentTypeDescription="Create a new document." ma:contentTypeScope="" ma:versionID="b55fd08ab29eda5b667dd2126c3837f1">
  <xsd:schema xmlns:xsd="http://www.w3.org/2001/XMLSchema" xmlns:xs="http://www.w3.org/2001/XMLSchema" xmlns:p="http://schemas.microsoft.com/office/2006/metadata/properties" xmlns:ns2="12823d32-95f8-4648-b9dd-d6e779c51888" xmlns:ns3="7ac5372a-2267-4b86-bc2b-e340827d3162" targetNamespace="http://schemas.microsoft.com/office/2006/metadata/properties" ma:root="true" ma:fieldsID="226a980967c2c32dbd0d1ea984161156" ns2:_="" ns3:_="">
    <xsd:import namespace="12823d32-95f8-4648-b9dd-d6e779c51888"/>
    <xsd:import namespace="7ac5372a-2267-4b86-bc2b-e340827d3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23d32-95f8-4648-b9dd-d6e779c51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5372a-2267-4b86-bc2b-e340827d31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3333af-7a47-46e4-b28f-212d91825765}" ma:internalName="TaxCatchAll" ma:showField="CatchAllData" ma:web="7ac5372a-2267-4b86-bc2b-e340827d3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c5372a-2267-4b86-bc2b-e340827d3162" xsi:nil="true"/>
    <lcf76f155ced4ddcb4097134ff3c332f xmlns="12823d32-95f8-4648-b9dd-d6e779c5188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590A12-D623-4E25-9721-0A93F045289C}"/>
</file>

<file path=customXml/itemProps2.xml><?xml version="1.0" encoding="utf-8"?>
<ds:datastoreItem xmlns:ds="http://schemas.openxmlformats.org/officeDocument/2006/customXml" ds:itemID="{CB20A2C2-C0C3-4E19-825B-172FD93AC3A4}">
  <ds:schemaRefs>
    <ds:schemaRef ds:uri="http://purl.org/dc/dcmitype/"/>
    <ds:schemaRef ds:uri="http://purl.org/dc/elements/1.1/"/>
    <ds:schemaRef ds:uri="http://www.w3.org/XML/1998/namespace"/>
    <ds:schemaRef ds:uri="http://purl.org/dc/terms/"/>
    <ds:schemaRef ds:uri="http://schemas.microsoft.com/office/2006/metadata/properties"/>
    <ds:schemaRef ds:uri="12823d32-95f8-4648-b9dd-d6e779c518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7ac5372a-2267-4b86-bc2b-e340827d3162"/>
  </ds:schemaRefs>
</ds:datastoreItem>
</file>

<file path=customXml/itemProps3.xml><?xml version="1.0" encoding="utf-8"?>
<ds:datastoreItem xmlns:ds="http://schemas.openxmlformats.org/officeDocument/2006/customXml" ds:itemID="{8AA46450-7BB2-457F-BDCF-7B3A5B9284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830</Words>
  <Characters>4369</Characters>
  <Application>Microsoft Office Word</Application>
  <DocSecurity>0</DocSecurity>
  <Lines>109</Lines>
  <Paragraphs>60</Paragraphs>
  <ScaleCrop>false</ScaleCrop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Sanz, Alberto</dc:creator>
  <cp:keywords/>
  <dc:description/>
  <cp:lastModifiedBy>Sanz, Alberto</cp:lastModifiedBy>
  <cp:revision>16</cp:revision>
  <dcterms:created xsi:type="dcterms:W3CDTF">2025-07-28T12:11:00Z</dcterms:created>
  <dcterms:modified xsi:type="dcterms:W3CDTF">2026-02-09T15:53:00Z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0x010100EADA7B3217E65D42B9D4EEC09F0871A8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