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DA2C9E" w14:textId="3AAABA62" w:rsidR="00EE26EE" w:rsidRPr="003C75F8" w:rsidRDefault="00FA3D14" w:rsidP="00FA3D14">
      <w:pPr>
        <w:pStyle w:val="Title"/>
      </w:pPr>
      <w:bookmarkStart w:id="0" w:name="_Hlk26964085"/>
      <w:bookmarkEnd w:id="0"/>
      <w:r w:rsidRPr="003C75F8">
        <w:t>Rapport – Projet 2 : Analyse de données</w:t>
      </w:r>
    </w:p>
    <w:p w14:paraId="42BD12AD" w14:textId="39C51DB5" w:rsidR="00FA3D14" w:rsidRPr="003C75F8" w:rsidRDefault="00FA3D14" w:rsidP="00FA3D14">
      <w:pPr>
        <w:pStyle w:val="Heading1"/>
      </w:pPr>
      <w:r w:rsidRPr="003C75F8">
        <w:t>Point 1</w:t>
      </w:r>
      <w:r w:rsidR="004B5311" w:rsidRPr="003C75F8">
        <w:t> : Le graphe du Karaté Club</w:t>
      </w:r>
    </w:p>
    <w:p w14:paraId="19444E13" w14:textId="4692656D" w:rsidR="00FA3D14" w:rsidRPr="003C75F8" w:rsidRDefault="00FA3D14" w:rsidP="00FA3D14">
      <w:r w:rsidRPr="003C75F8">
        <w:t>Nous avons décidé d’utiliser les librairies networkx (pour la manipulation des graphes) et matplotlib (pour leur affichage).</w:t>
      </w:r>
      <w:r w:rsidR="00FD1283" w:rsidRPr="003C75F8">
        <w:t xml:space="preserve"> Nous importons le graphe avec la fonction karate_club_graph() et l’affichons ensuite.</w:t>
      </w:r>
    </w:p>
    <w:p w14:paraId="2CF7CDD3" w14:textId="77777777" w:rsidR="00FD1283" w:rsidRPr="003C75F8" w:rsidRDefault="00FD1283" w:rsidP="001E082D">
      <w:pPr>
        <w:keepNext/>
        <w:jc w:val="center"/>
      </w:pPr>
      <w:r w:rsidRPr="003C75F8">
        <w:rPr>
          <w:noProof/>
          <w:lang w:val="en-US"/>
        </w:rPr>
        <w:drawing>
          <wp:inline distT="0" distB="0" distL="0" distR="0" wp14:anchorId="3B39735D" wp14:editId="3D3B8ADF">
            <wp:extent cx="4665094" cy="2388591"/>
            <wp:effectExtent l="19050" t="19050" r="2159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rate_club_graph.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22736" cy="2418104"/>
                    </a:xfrm>
                    <a:prstGeom prst="rect">
                      <a:avLst/>
                    </a:prstGeom>
                    <a:ln w="12700">
                      <a:solidFill>
                        <a:schemeClr val="tx1"/>
                      </a:solidFill>
                    </a:ln>
                  </pic:spPr>
                </pic:pic>
              </a:graphicData>
            </a:graphic>
          </wp:inline>
        </w:drawing>
      </w:r>
    </w:p>
    <w:p w14:paraId="7949DEA3" w14:textId="7ABA03D3" w:rsidR="00FD1283" w:rsidRPr="003C75F8" w:rsidRDefault="00FD1283" w:rsidP="001E082D">
      <w:pPr>
        <w:pStyle w:val="Caption"/>
        <w:jc w:val="center"/>
      </w:pPr>
      <w:r w:rsidRPr="003C75F8">
        <w:t xml:space="preserve">Figure </w:t>
      </w:r>
      <w:fldSimple w:instr=" SEQ Figure \* ARABIC ">
        <w:r w:rsidR="009B41E8">
          <w:rPr>
            <w:noProof/>
          </w:rPr>
          <w:t>1</w:t>
        </w:r>
      </w:fldSimple>
      <w:r w:rsidRPr="003C75F8">
        <w:t xml:space="preserve"> : Graphe du Karaté Club</w:t>
      </w:r>
    </w:p>
    <w:p w14:paraId="6F42E53E" w14:textId="3A1987B9" w:rsidR="004B5311" w:rsidRPr="003C75F8" w:rsidRDefault="004B5311" w:rsidP="004B5311">
      <w:pPr>
        <w:pStyle w:val="Heading1"/>
      </w:pPr>
      <w:r w:rsidRPr="003C75F8">
        <w:t>Point 2 : La distribution des degrés et de différentes centralités</w:t>
      </w:r>
    </w:p>
    <w:p w14:paraId="0C0F122E" w14:textId="6603FA27" w:rsidR="004B5311" w:rsidRPr="003C75F8" w:rsidRDefault="006A79ED" w:rsidP="006A79ED">
      <w:pPr>
        <w:pStyle w:val="Heading2"/>
      </w:pPr>
      <w:r w:rsidRPr="003C75F8">
        <w:t>La distribution des degrés</w:t>
      </w:r>
    </w:p>
    <w:p w14:paraId="02753ACB" w14:textId="104EFE8C" w:rsidR="001E082D" w:rsidRPr="003C75F8" w:rsidRDefault="006A79ED" w:rsidP="006A79ED">
      <w:r w:rsidRPr="003C75F8">
        <w:t xml:space="preserve">Premièrement, nous trions les degrés des nœuds par ordre décroissant. Ensuite, nous stockons cette séquence de degrés dans un objet Counter afin de pouvoir la manipuler plus facilement. A partir de </w:t>
      </w:r>
      <w:r w:rsidR="003F36C3" w:rsidRPr="003C75F8">
        <w:t>cet objet</w:t>
      </w:r>
      <w:r w:rsidRPr="003C75F8">
        <w:t>, nous créons deux listes</w:t>
      </w:r>
      <w:r w:rsidR="001E082D" w:rsidRPr="003C75F8">
        <w:t>.</w:t>
      </w:r>
      <w:r w:rsidRPr="003C75F8">
        <w:t xml:space="preserve"> </w:t>
      </w:r>
      <w:r w:rsidR="001E082D" w:rsidRPr="003C75F8">
        <w:t>L</w:t>
      </w:r>
      <w:r w:rsidRPr="003C75F8">
        <w:t>’un</w:t>
      </w:r>
      <w:r w:rsidR="004C4E51" w:rsidRPr="003C75F8">
        <w:t>e</w:t>
      </w:r>
      <w:r w:rsidRPr="003C75F8">
        <w:t xml:space="preserve"> contenant l’ensemble </w:t>
      </w:r>
      <w:r w:rsidR="004C4E51" w:rsidRPr="003C75F8">
        <w:t xml:space="preserve">des différentes valeurs de </w:t>
      </w:r>
      <w:r w:rsidRPr="003C75F8">
        <w:t xml:space="preserve">degrés du graphe </w:t>
      </w:r>
      <w:r w:rsidR="004C4E51" w:rsidRPr="003C75F8">
        <w:t xml:space="preserve">(trié par ordre décroissant) </w:t>
      </w:r>
      <w:r w:rsidRPr="003C75F8">
        <w:t>et l’autre</w:t>
      </w:r>
      <w:r w:rsidR="004C4E51" w:rsidRPr="003C75F8">
        <w:t>,</w:t>
      </w:r>
      <w:r w:rsidRPr="003C75F8">
        <w:t xml:space="preserve"> le nombre respectif de degrés</w:t>
      </w:r>
      <w:r w:rsidR="004C4E51" w:rsidRPr="003C75F8">
        <w:t xml:space="preserve"> de cette valeur</w:t>
      </w:r>
      <w:r w:rsidRPr="003C75F8">
        <w:t xml:space="preserve"> présent dans le graphe. C’est-à-dire : (17, 16, 12, 10, 9, 6, 5, 4, 3, 2, 1) et (1, 1, 1, 1, 1, 2, 3, 6, 6, 11, 1)</w:t>
      </w:r>
      <w:r w:rsidR="001E082D" w:rsidRPr="003C75F8">
        <w:t>. Enfin, nous affichons ces deux listes sous la forme d’un histogramme avec par-dessus le graphe du Karaté Club.</w:t>
      </w:r>
    </w:p>
    <w:p w14:paraId="74AB4FAC" w14:textId="77777777" w:rsidR="001E082D" w:rsidRPr="003C75F8" w:rsidRDefault="001E082D" w:rsidP="001E082D">
      <w:pPr>
        <w:keepNext/>
        <w:jc w:val="center"/>
      </w:pPr>
      <w:r w:rsidRPr="003C75F8">
        <w:rPr>
          <w:noProof/>
          <w:lang w:val="en-US"/>
        </w:rPr>
        <w:lastRenderedPageBreak/>
        <w:drawing>
          <wp:inline distT="0" distB="0" distL="0" distR="0" wp14:anchorId="0FBEA271" wp14:editId="304B5060">
            <wp:extent cx="4665600" cy="2386800"/>
            <wp:effectExtent l="19050" t="19050" r="20955" b="1397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degree_distribution.png"/>
                    <pic:cNvPicPr/>
                  </pic:nvPicPr>
                  <pic:blipFill rotWithShape="1">
                    <a:blip r:embed="rId8" cstate="print">
                      <a:extLst>
                        <a:ext uri="{28A0092B-C50C-407E-A947-70E740481C1C}">
                          <a14:useLocalDpi xmlns:a14="http://schemas.microsoft.com/office/drawing/2010/main" val="0"/>
                        </a:ext>
                      </a:extLst>
                    </a:blip>
                    <a:srcRect l="8924" t="7154" r="8144" b="5153"/>
                    <a:stretch/>
                  </pic:blipFill>
                  <pic:spPr bwMode="auto">
                    <a:xfrm>
                      <a:off x="0" y="0"/>
                      <a:ext cx="4665600" cy="23868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665CFB8D" w14:textId="16038B51" w:rsidR="001E082D" w:rsidRPr="003C75F8" w:rsidRDefault="001E082D" w:rsidP="001E082D">
      <w:pPr>
        <w:pStyle w:val="Caption"/>
        <w:jc w:val="center"/>
      </w:pPr>
      <w:r w:rsidRPr="003C75F8">
        <w:t xml:space="preserve">Figure </w:t>
      </w:r>
      <w:fldSimple w:instr=" SEQ Figure \* ARABIC ">
        <w:r w:rsidR="009B41E8">
          <w:rPr>
            <w:noProof/>
          </w:rPr>
          <w:t>2</w:t>
        </w:r>
      </w:fldSimple>
      <w:r w:rsidRPr="003C75F8">
        <w:t xml:space="preserve"> : Distribution de degrés</w:t>
      </w:r>
    </w:p>
    <w:p w14:paraId="2B587546" w14:textId="73421F20" w:rsidR="001E082D" w:rsidRPr="003C75F8" w:rsidRDefault="001E082D" w:rsidP="001E082D">
      <w:pPr>
        <w:pStyle w:val="Heading2"/>
      </w:pPr>
      <w:r w:rsidRPr="003C75F8">
        <w:t>La distribution de différentes centralités</w:t>
      </w:r>
    </w:p>
    <w:p w14:paraId="2CC094F8" w14:textId="2075D8ED" w:rsidR="001E082D" w:rsidRPr="003C75F8" w:rsidRDefault="00D274AA" w:rsidP="006A79ED">
      <w:r w:rsidRPr="003C75F8">
        <w:t>Nous calculons les différentes centralités à l’aide des fonctions suivantes closseness_centrality(), betweenness_centrality(), katz_centrality_numpy(), pagerank(), degree_centrality().</w:t>
      </w:r>
    </w:p>
    <w:p w14:paraId="640FC932" w14:textId="3D72EB09" w:rsidR="00D274AA" w:rsidRPr="003C75F8" w:rsidRDefault="00D274AA" w:rsidP="00D274AA">
      <w:pPr>
        <w:pStyle w:val="Heading3"/>
      </w:pPr>
      <w:r w:rsidRPr="003C75F8">
        <w:t>Closseness centrality</w:t>
      </w:r>
    </w:p>
    <w:p w14:paraId="322E2CC4" w14:textId="221F0830" w:rsidR="009B2FCA" w:rsidRPr="003C75F8" w:rsidRDefault="009B2FCA" w:rsidP="00D274AA">
      <w:r w:rsidRPr="003C75F8">
        <w:t>Cette mesure indique à quel point un nœud est proche des autres. Elle est calculée comme la moyenne des chemins les plus court de ce nœud à tous les autres.</w:t>
      </w:r>
      <w:r w:rsidR="00D01ADC" w:rsidRPr="003C75F8">
        <w:t xml:space="preserve"> </w:t>
      </w:r>
      <w:r w:rsidRPr="003C75F8">
        <w:t>Par exemple pour le nœud n°16 la « closseness centrality » est égale à</w:t>
      </w:r>
      <w:r w:rsidR="00D01ADC" w:rsidRPr="003C75F8">
        <w:t xml:space="preserve"> </w:t>
      </w:r>
      <w:r w:rsidR="00944DAF" w:rsidRPr="003C75F8">
        <w:t>33</w:t>
      </w:r>
      <w:r w:rsidR="00D01ADC" w:rsidRPr="003C75F8">
        <w:t xml:space="preserve"> </w:t>
      </w:r>
      <w:r w:rsidR="00944DAF" w:rsidRPr="003C75F8">
        <w:t>/</w:t>
      </w:r>
      <w:r w:rsidR="00D01ADC" w:rsidRPr="003C75F8">
        <w:t xml:space="preserve"> </w:t>
      </w:r>
      <w:r w:rsidRPr="003C75F8">
        <w:t>(</w:t>
      </w:r>
      <w:r w:rsidR="00E43A05" w:rsidRPr="003C75F8">
        <w:t>2+</w:t>
      </w:r>
      <w:r w:rsidR="00D01ADC" w:rsidRPr="003C75F8">
        <w:t xml:space="preserve"> </w:t>
      </w:r>
      <w:r w:rsidR="00E43A05" w:rsidRPr="003C75F8">
        <w:t>3+</w:t>
      </w:r>
      <w:r w:rsidR="00D01ADC" w:rsidRPr="003C75F8">
        <w:t xml:space="preserve"> </w:t>
      </w:r>
      <w:r w:rsidR="00E43A05" w:rsidRPr="003C75F8">
        <w:t>3+</w:t>
      </w:r>
      <w:r w:rsidR="00D01ADC" w:rsidRPr="003C75F8">
        <w:t xml:space="preserve"> </w:t>
      </w:r>
      <w:r w:rsidR="00E43A05" w:rsidRPr="003C75F8">
        <w:t>3+</w:t>
      </w:r>
      <w:r w:rsidR="00D01ADC" w:rsidRPr="003C75F8">
        <w:t xml:space="preserve"> </w:t>
      </w:r>
      <w:r w:rsidR="00E43A05" w:rsidRPr="003C75F8">
        <w:t>2+</w:t>
      </w:r>
      <w:r w:rsidR="00D01ADC" w:rsidRPr="003C75F8">
        <w:t xml:space="preserve"> </w:t>
      </w:r>
      <w:r w:rsidR="00E43A05" w:rsidRPr="003C75F8">
        <w:t>1+</w:t>
      </w:r>
      <w:r w:rsidR="00D01ADC" w:rsidRPr="003C75F8">
        <w:t xml:space="preserve"> </w:t>
      </w:r>
      <w:r w:rsidR="00E43A05" w:rsidRPr="003C75F8">
        <w:t>1+</w:t>
      </w:r>
      <w:r w:rsidR="00D01ADC" w:rsidRPr="003C75F8">
        <w:t xml:space="preserve"> </w:t>
      </w:r>
      <w:r w:rsidR="00E43A05" w:rsidRPr="003C75F8">
        <w:t>3+</w:t>
      </w:r>
      <w:r w:rsidR="00D01ADC" w:rsidRPr="003C75F8">
        <w:t xml:space="preserve"> </w:t>
      </w:r>
      <w:r w:rsidR="00E43A05" w:rsidRPr="003C75F8">
        <w:t>3+</w:t>
      </w:r>
      <w:r w:rsidR="00D01ADC" w:rsidRPr="003C75F8">
        <w:t xml:space="preserve"> </w:t>
      </w:r>
      <w:r w:rsidR="00E43A05" w:rsidRPr="003C75F8">
        <w:t>4+</w:t>
      </w:r>
      <w:r w:rsidR="00D01ADC" w:rsidRPr="003C75F8">
        <w:t xml:space="preserve"> </w:t>
      </w:r>
      <w:r w:rsidR="00E43A05" w:rsidRPr="003C75F8">
        <w:t>2+</w:t>
      </w:r>
      <w:r w:rsidR="00D01ADC" w:rsidRPr="003C75F8">
        <w:t xml:space="preserve"> </w:t>
      </w:r>
      <w:r w:rsidR="00E43A05" w:rsidRPr="003C75F8">
        <w:t>3+</w:t>
      </w:r>
      <w:r w:rsidR="00D01ADC" w:rsidRPr="003C75F8">
        <w:t xml:space="preserve"> </w:t>
      </w:r>
      <w:r w:rsidR="00E43A05" w:rsidRPr="003C75F8">
        <w:t>3+</w:t>
      </w:r>
      <w:r w:rsidR="00D01ADC" w:rsidRPr="003C75F8">
        <w:t xml:space="preserve"> </w:t>
      </w:r>
      <w:r w:rsidR="00E43A05" w:rsidRPr="003C75F8">
        <w:t>3+</w:t>
      </w:r>
      <w:r w:rsidR="00D01ADC" w:rsidRPr="003C75F8">
        <w:t xml:space="preserve"> </w:t>
      </w:r>
      <w:r w:rsidR="00E43A05" w:rsidRPr="003C75F8">
        <w:t>5+</w:t>
      </w:r>
      <w:r w:rsidR="00D01ADC" w:rsidRPr="003C75F8">
        <w:t xml:space="preserve"> </w:t>
      </w:r>
      <w:r w:rsidR="00E43A05" w:rsidRPr="003C75F8">
        <w:t>5+</w:t>
      </w:r>
      <w:r w:rsidR="00D01ADC" w:rsidRPr="003C75F8">
        <w:t xml:space="preserve"> </w:t>
      </w:r>
      <w:r w:rsidR="00E43A05" w:rsidRPr="003C75F8">
        <w:t>3+</w:t>
      </w:r>
      <w:r w:rsidR="00D01ADC" w:rsidRPr="003C75F8">
        <w:t xml:space="preserve"> </w:t>
      </w:r>
      <w:r w:rsidR="00E43A05" w:rsidRPr="003C75F8">
        <w:t>5+</w:t>
      </w:r>
      <w:r w:rsidR="00D01ADC" w:rsidRPr="003C75F8">
        <w:t xml:space="preserve"> </w:t>
      </w:r>
      <w:r w:rsidR="00E43A05" w:rsidRPr="003C75F8">
        <w:t>3+</w:t>
      </w:r>
      <w:r w:rsidR="00D01ADC" w:rsidRPr="003C75F8">
        <w:t xml:space="preserve"> </w:t>
      </w:r>
      <w:r w:rsidR="00E43A05" w:rsidRPr="003C75F8">
        <w:t>5+</w:t>
      </w:r>
      <w:r w:rsidR="00D01ADC" w:rsidRPr="003C75F8">
        <w:t xml:space="preserve"> </w:t>
      </w:r>
      <w:r w:rsidR="00E43A05" w:rsidRPr="003C75F8">
        <w:t>3+</w:t>
      </w:r>
      <w:r w:rsidR="00D01ADC" w:rsidRPr="003C75F8">
        <w:t xml:space="preserve"> </w:t>
      </w:r>
      <w:r w:rsidR="00E43A05" w:rsidRPr="003C75F8">
        <w:t>5+</w:t>
      </w:r>
      <w:r w:rsidR="00D01ADC" w:rsidRPr="003C75F8">
        <w:t xml:space="preserve"> </w:t>
      </w:r>
      <w:r w:rsidR="00E43A05" w:rsidRPr="003C75F8">
        <w:t>5+</w:t>
      </w:r>
      <w:r w:rsidR="00D01ADC" w:rsidRPr="003C75F8">
        <w:t xml:space="preserve"> </w:t>
      </w:r>
      <w:r w:rsidR="00E43A05" w:rsidRPr="003C75F8">
        <w:t>4+</w:t>
      </w:r>
      <w:r w:rsidR="00D01ADC" w:rsidRPr="003C75F8">
        <w:t xml:space="preserve"> </w:t>
      </w:r>
      <w:r w:rsidR="00E43A05" w:rsidRPr="003C75F8">
        <w:t>4+</w:t>
      </w:r>
      <w:r w:rsidR="00D01ADC" w:rsidRPr="003C75F8">
        <w:t xml:space="preserve"> </w:t>
      </w:r>
      <w:r w:rsidR="00E43A05" w:rsidRPr="003C75F8">
        <w:t>5+</w:t>
      </w:r>
      <w:r w:rsidR="00D01ADC" w:rsidRPr="003C75F8">
        <w:t xml:space="preserve"> </w:t>
      </w:r>
      <w:r w:rsidR="00E43A05" w:rsidRPr="003C75F8">
        <w:t>4+</w:t>
      </w:r>
      <w:r w:rsidR="00D01ADC" w:rsidRPr="003C75F8">
        <w:t xml:space="preserve"> </w:t>
      </w:r>
      <w:r w:rsidR="00E43A05" w:rsidRPr="003C75F8">
        <w:t>4+</w:t>
      </w:r>
      <w:r w:rsidR="00D01ADC" w:rsidRPr="003C75F8">
        <w:t xml:space="preserve"> </w:t>
      </w:r>
      <w:r w:rsidR="00E43A05" w:rsidRPr="003C75F8">
        <w:t>5+</w:t>
      </w:r>
      <w:r w:rsidR="00D01ADC" w:rsidRPr="003C75F8">
        <w:t xml:space="preserve"> </w:t>
      </w:r>
      <w:r w:rsidR="00E43A05" w:rsidRPr="003C75F8">
        <w:t>4+</w:t>
      </w:r>
      <w:r w:rsidR="00D01ADC" w:rsidRPr="003C75F8">
        <w:t xml:space="preserve"> </w:t>
      </w:r>
      <w:r w:rsidR="00E43A05" w:rsidRPr="003C75F8">
        <w:t>3+</w:t>
      </w:r>
      <w:r w:rsidR="00D01ADC" w:rsidRPr="003C75F8">
        <w:t xml:space="preserve"> </w:t>
      </w:r>
      <w:r w:rsidR="00236429" w:rsidRPr="003C75F8">
        <w:t>4)</w:t>
      </w:r>
      <w:r w:rsidR="00EC5DAF" w:rsidRPr="003C75F8">
        <w:t xml:space="preserve"> = </w:t>
      </w:r>
      <w:r w:rsidR="00337E91" w:rsidRPr="003C75F8">
        <w:t>0.29</w:t>
      </w:r>
      <w:r w:rsidR="00EC5DAF" w:rsidRPr="003C75F8">
        <w:t xml:space="preserve">. Et celle du nœud n°0 est égale à </w:t>
      </w:r>
      <w:r w:rsidR="00944DAF" w:rsidRPr="003C75F8">
        <w:t>33</w:t>
      </w:r>
      <w:r w:rsidR="00D01ADC" w:rsidRPr="003C75F8">
        <w:t xml:space="preserve"> </w:t>
      </w:r>
      <w:r w:rsidR="00944DAF" w:rsidRPr="003C75F8">
        <w:t>/</w:t>
      </w:r>
      <w:r w:rsidR="00D01ADC" w:rsidRPr="003C75F8">
        <w:t xml:space="preserve"> </w:t>
      </w:r>
      <w:r w:rsidR="00EC5DAF" w:rsidRPr="003C75F8">
        <w:t>(1+</w:t>
      </w:r>
      <w:r w:rsidR="00D01ADC" w:rsidRPr="003C75F8">
        <w:t xml:space="preserve"> </w:t>
      </w:r>
      <w:r w:rsidR="00EC5DAF" w:rsidRPr="003C75F8">
        <w:t>1+</w:t>
      </w:r>
      <w:r w:rsidR="00D01ADC" w:rsidRPr="003C75F8">
        <w:t xml:space="preserve"> </w:t>
      </w:r>
      <w:r w:rsidR="00EC5DAF" w:rsidRPr="003C75F8">
        <w:t>1+</w:t>
      </w:r>
      <w:r w:rsidR="00D01ADC" w:rsidRPr="003C75F8">
        <w:t xml:space="preserve"> </w:t>
      </w:r>
      <w:r w:rsidR="00EC5DAF" w:rsidRPr="003C75F8">
        <w:t>1+</w:t>
      </w:r>
      <w:r w:rsidR="00D01ADC" w:rsidRPr="003C75F8">
        <w:t xml:space="preserve"> </w:t>
      </w:r>
      <w:r w:rsidR="00EC5DAF" w:rsidRPr="003C75F8">
        <w:t>1+</w:t>
      </w:r>
      <w:r w:rsidR="00D01ADC" w:rsidRPr="003C75F8">
        <w:t xml:space="preserve"> </w:t>
      </w:r>
      <w:r w:rsidR="00EC5DAF" w:rsidRPr="003C75F8">
        <w:t>1+</w:t>
      </w:r>
      <w:r w:rsidR="00D01ADC" w:rsidRPr="003C75F8">
        <w:t xml:space="preserve"> </w:t>
      </w:r>
      <w:r w:rsidR="00EC5DAF" w:rsidRPr="003C75F8">
        <w:t>1+</w:t>
      </w:r>
      <w:r w:rsidR="00D01ADC" w:rsidRPr="003C75F8">
        <w:t xml:space="preserve"> </w:t>
      </w:r>
      <w:r w:rsidR="00EC5DAF" w:rsidRPr="003C75F8">
        <w:t>1+</w:t>
      </w:r>
      <w:r w:rsidR="00D01ADC" w:rsidRPr="003C75F8">
        <w:t xml:space="preserve"> </w:t>
      </w:r>
      <w:r w:rsidR="00EC5DAF" w:rsidRPr="003C75F8">
        <w:t>2+</w:t>
      </w:r>
      <w:r w:rsidR="00D01ADC" w:rsidRPr="003C75F8">
        <w:t xml:space="preserve"> </w:t>
      </w:r>
      <w:r w:rsidR="00EC5DAF" w:rsidRPr="003C75F8">
        <w:t>1+</w:t>
      </w:r>
      <w:r w:rsidR="00D01ADC" w:rsidRPr="003C75F8">
        <w:t xml:space="preserve"> </w:t>
      </w:r>
      <w:r w:rsidR="00EC5DAF" w:rsidRPr="003C75F8">
        <w:t>1+</w:t>
      </w:r>
      <w:r w:rsidR="00D01ADC" w:rsidRPr="003C75F8">
        <w:t xml:space="preserve"> </w:t>
      </w:r>
      <w:r w:rsidR="00EC5DAF" w:rsidRPr="003C75F8">
        <w:t>1+</w:t>
      </w:r>
      <w:r w:rsidR="00D01ADC" w:rsidRPr="003C75F8">
        <w:t xml:space="preserve"> </w:t>
      </w:r>
      <w:r w:rsidR="00EC5DAF" w:rsidRPr="003C75F8">
        <w:t>1+</w:t>
      </w:r>
      <w:r w:rsidR="00D01ADC" w:rsidRPr="003C75F8">
        <w:t xml:space="preserve"> </w:t>
      </w:r>
      <w:r w:rsidR="00EC5DAF" w:rsidRPr="003C75F8">
        <w:t>3+</w:t>
      </w:r>
      <w:r w:rsidR="00D01ADC" w:rsidRPr="003C75F8">
        <w:t xml:space="preserve"> </w:t>
      </w:r>
      <w:r w:rsidR="00EC5DAF" w:rsidRPr="003C75F8">
        <w:t>3+</w:t>
      </w:r>
      <w:r w:rsidR="00D01ADC" w:rsidRPr="003C75F8">
        <w:t xml:space="preserve"> </w:t>
      </w:r>
      <w:r w:rsidR="00EC5DAF" w:rsidRPr="003C75F8">
        <w:t>2+</w:t>
      </w:r>
      <w:r w:rsidR="00D01ADC" w:rsidRPr="003C75F8">
        <w:t xml:space="preserve"> </w:t>
      </w:r>
      <w:r w:rsidR="00EC5DAF" w:rsidRPr="003C75F8">
        <w:t>1+</w:t>
      </w:r>
      <w:r w:rsidR="00D01ADC" w:rsidRPr="003C75F8">
        <w:t xml:space="preserve"> </w:t>
      </w:r>
      <w:r w:rsidR="00EC5DAF" w:rsidRPr="003C75F8">
        <w:t>3+</w:t>
      </w:r>
      <w:r w:rsidR="00D01ADC" w:rsidRPr="003C75F8">
        <w:t xml:space="preserve"> </w:t>
      </w:r>
      <w:r w:rsidR="00EC5DAF" w:rsidRPr="003C75F8">
        <w:t>1+</w:t>
      </w:r>
      <w:r w:rsidR="00D01ADC" w:rsidRPr="003C75F8">
        <w:t xml:space="preserve"> </w:t>
      </w:r>
      <w:r w:rsidR="00EC5DAF" w:rsidRPr="003C75F8">
        <w:t>3+</w:t>
      </w:r>
      <w:r w:rsidR="00D01ADC" w:rsidRPr="003C75F8">
        <w:t xml:space="preserve"> </w:t>
      </w:r>
      <w:r w:rsidR="00EC5DAF" w:rsidRPr="003C75F8">
        <w:t>1+</w:t>
      </w:r>
      <w:r w:rsidR="00D01ADC" w:rsidRPr="003C75F8">
        <w:t xml:space="preserve"> </w:t>
      </w:r>
      <w:r w:rsidR="00EC5DAF" w:rsidRPr="003C75F8">
        <w:t>3+</w:t>
      </w:r>
      <w:r w:rsidR="00D01ADC" w:rsidRPr="003C75F8">
        <w:t xml:space="preserve"> </w:t>
      </w:r>
      <w:r w:rsidR="00EC5DAF" w:rsidRPr="003C75F8">
        <w:t>3+</w:t>
      </w:r>
      <w:r w:rsidR="00D01ADC" w:rsidRPr="003C75F8">
        <w:t xml:space="preserve"> </w:t>
      </w:r>
      <w:r w:rsidR="00EC5DAF" w:rsidRPr="003C75F8">
        <w:t>2+</w:t>
      </w:r>
      <w:r w:rsidR="00D01ADC" w:rsidRPr="003C75F8">
        <w:t xml:space="preserve"> </w:t>
      </w:r>
      <w:r w:rsidR="00EC5DAF" w:rsidRPr="003C75F8">
        <w:t>2+</w:t>
      </w:r>
      <w:r w:rsidR="00D01ADC" w:rsidRPr="003C75F8">
        <w:t xml:space="preserve"> </w:t>
      </w:r>
      <w:r w:rsidR="00EC5DAF" w:rsidRPr="003C75F8">
        <w:t>3+</w:t>
      </w:r>
      <w:r w:rsidR="00D01ADC" w:rsidRPr="003C75F8">
        <w:t xml:space="preserve"> </w:t>
      </w:r>
      <w:r w:rsidR="00EC5DAF" w:rsidRPr="003C75F8">
        <w:t>2+</w:t>
      </w:r>
      <w:r w:rsidR="00D01ADC" w:rsidRPr="003C75F8">
        <w:t xml:space="preserve"> </w:t>
      </w:r>
      <w:r w:rsidR="00EC5DAF" w:rsidRPr="003C75F8">
        <w:t>2+</w:t>
      </w:r>
      <w:r w:rsidR="00D01ADC" w:rsidRPr="003C75F8">
        <w:t xml:space="preserve"> </w:t>
      </w:r>
      <w:r w:rsidR="00EC5DAF" w:rsidRPr="003C75F8">
        <w:t>3+</w:t>
      </w:r>
      <w:r w:rsidR="00D01ADC" w:rsidRPr="003C75F8">
        <w:t xml:space="preserve"> </w:t>
      </w:r>
      <w:r w:rsidR="00EC5DAF" w:rsidRPr="003C75F8">
        <w:t>2+</w:t>
      </w:r>
      <w:r w:rsidR="00D01ADC" w:rsidRPr="003C75F8">
        <w:t xml:space="preserve"> </w:t>
      </w:r>
      <w:r w:rsidR="00EC5DAF" w:rsidRPr="003C75F8">
        <w:t>1+</w:t>
      </w:r>
      <w:r w:rsidR="00D01ADC" w:rsidRPr="003C75F8">
        <w:t xml:space="preserve"> </w:t>
      </w:r>
      <w:r w:rsidR="00EC5DAF" w:rsidRPr="003C75F8">
        <w:t xml:space="preserve">2) = </w:t>
      </w:r>
      <w:r w:rsidR="00337E91" w:rsidRPr="003C75F8">
        <w:t>0.</w:t>
      </w:r>
      <w:r w:rsidR="000C3FD5" w:rsidRPr="003C75F8">
        <w:t>59</w:t>
      </w:r>
    </w:p>
    <w:p w14:paraId="5D07DCE4" w14:textId="77777777" w:rsidR="00D01ADC" w:rsidRPr="003C75F8" w:rsidRDefault="00D01ADC" w:rsidP="00D01ADC">
      <w:pPr>
        <w:keepNext/>
        <w:jc w:val="center"/>
      </w:pPr>
      <w:r w:rsidRPr="003C75F8">
        <w:rPr>
          <w:noProof/>
          <w:lang w:val="en-US"/>
        </w:rPr>
        <w:drawing>
          <wp:inline distT="0" distB="0" distL="0" distR="0" wp14:anchorId="39C3811F" wp14:editId="1BC0DEB4">
            <wp:extent cx="4665600" cy="2386800"/>
            <wp:effectExtent l="19050" t="19050" r="20955" b="1397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Closeness_centrality.png"/>
                    <pic:cNvPicPr/>
                  </pic:nvPicPr>
                  <pic:blipFill rotWithShape="1">
                    <a:blip r:embed="rId9" cstate="print">
                      <a:extLst>
                        <a:ext uri="{28A0092B-C50C-407E-A947-70E740481C1C}">
                          <a14:useLocalDpi xmlns:a14="http://schemas.microsoft.com/office/drawing/2010/main" val="0"/>
                        </a:ext>
                      </a:extLst>
                    </a:blip>
                    <a:srcRect l="9308" t="8611" r="8756" b="5509"/>
                    <a:stretch/>
                  </pic:blipFill>
                  <pic:spPr bwMode="auto">
                    <a:xfrm>
                      <a:off x="0" y="0"/>
                      <a:ext cx="4665600" cy="2386800"/>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28E3F267" w14:textId="5624BE4A" w:rsidR="00D01ADC" w:rsidRPr="003C75F8" w:rsidRDefault="00D01ADC" w:rsidP="00D01ADC">
      <w:pPr>
        <w:pStyle w:val="Caption"/>
        <w:jc w:val="center"/>
        <w:rPr>
          <w:noProof/>
        </w:rPr>
      </w:pPr>
      <w:r w:rsidRPr="003C75F8">
        <w:t xml:space="preserve">Figure </w:t>
      </w:r>
      <w:fldSimple w:instr=" SEQ Figure \* ARABIC ">
        <w:r w:rsidR="009B41E8">
          <w:rPr>
            <w:noProof/>
          </w:rPr>
          <w:t>3</w:t>
        </w:r>
      </w:fldSimple>
      <w:r w:rsidRPr="003C75F8">
        <w:t xml:space="preserve"> : Closeness</w:t>
      </w:r>
      <w:r w:rsidRPr="003C75F8">
        <w:rPr>
          <w:noProof/>
        </w:rPr>
        <w:t xml:space="preserve"> centrality</w:t>
      </w:r>
    </w:p>
    <w:p w14:paraId="09C68C67" w14:textId="736050A3" w:rsidR="00D01ADC" w:rsidRPr="003C75F8" w:rsidRDefault="00D01ADC" w:rsidP="00D01ADC">
      <w:pPr>
        <w:pStyle w:val="Heading3"/>
      </w:pPr>
      <w:r w:rsidRPr="003C75F8">
        <w:t>Betweenness centrality</w:t>
      </w:r>
    </w:p>
    <w:p w14:paraId="510272DA" w14:textId="0DE9A0FB" w:rsidR="00D01ADC" w:rsidRPr="003C75F8" w:rsidRDefault="0019226C" w:rsidP="00D01ADC">
      <w:r w:rsidRPr="003C75F8">
        <w:t>C’est une autre mesure de la centralité d’un nœud. C’est le nombre de fois qu’un nœud est sur le chemin le plus court entre deux autres nœuds quelconques.</w:t>
      </w:r>
    </w:p>
    <w:p w14:paraId="24DCC142" w14:textId="77777777" w:rsidR="0019226C" w:rsidRPr="003C75F8" w:rsidRDefault="0019226C" w:rsidP="0019226C">
      <w:pPr>
        <w:keepNext/>
        <w:jc w:val="center"/>
      </w:pPr>
      <w:r w:rsidRPr="003C75F8">
        <w:rPr>
          <w:noProof/>
          <w:lang w:val="en-US"/>
        </w:rPr>
        <w:lastRenderedPageBreak/>
        <w:drawing>
          <wp:inline distT="0" distB="0" distL="0" distR="0" wp14:anchorId="74F5A3ED" wp14:editId="08AB3D57">
            <wp:extent cx="4665600" cy="2386800"/>
            <wp:effectExtent l="19050" t="19050" r="20955" b="1397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betweenness_centrality.png"/>
                    <pic:cNvPicPr/>
                  </pic:nvPicPr>
                  <pic:blipFill rotWithShape="1">
                    <a:blip r:embed="rId10" cstate="print">
                      <a:extLst>
                        <a:ext uri="{28A0092B-C50C-407E-A947-70E740481C1C}">
                          <a14:useLocalDpi xmlns:a14="http://schemas.microsoft.com/office/drawing/2010/main" val="0"/>
                        </a:ext>
                      </a:extLst>
                    </a:blip>
                    <a:srcRect l="7722" t="7539" r="7612" b="5863"/>
                    <a:stretch/>
                  </pic:blipFill>
                  <pic:spPr bwMode="auto">
                    <a:xfrm>
                      <a:off x="0" y="0"/>
                      <a:ext cx="4665600" cy="23868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9E5789D" w14:textId="67486A5B" w:rsidR="0019226C" w:rsidRPr="003C75F8" w:rsidRDefault="0019226C" w:rsidP="0019226C">
      <w:pPr>
        <w:pStyle w:val="Caption"/>
        <w:jc w:val="center"/>
      </w:pPr>
      <w:r w:rsidRPr="003C75F8">
        <w:t xml:space="preserve">Figure </w:t>
      </w:r>
      <w:fldSimple w:instr=" SEQ Figure \* ARABIC ">
        <w:r w:rsidR="009B41E8">
          <w:rPr>
            <w:noProof/>
          </w:rPr>
          <w:t>4</w:t>
        </w:r>
      </w:fldSimple>
      <w:r w:rsidRPr="003C75F8">
        <w:t xml:space="preserve"> : Betweenness centrality</w:t>
      </w:r>
    </w:p>
    <w:p w14:paraId="2351C3E1" w14:textId="7053265D" w:rsidR="0019226C" w:rsidRPr="003C75F8" w:rsidRDefault="00564A24" w:rsidP="00564A24">
      <w:pPr>
        <w:pStyle w:val="Heading3"/>
      </w:pPr>
      <w:r w:rsidRPr="003C75F8">
        <w:t>Katz centrality</w:t>
      </w:r>
    </w:p>
    <w:p w14:paraId="40F3A689" w14:textId="09446DCE" w:rsidR="00564A24" w:rsidRPr="003C75F8" w:rsidRDefault="00BD1536" w:rsidP="00564A24">
      <w:r w:rsidRPr="003C75F8">
        <w:t>C</w:t>
      </w:r>
      <w:r w:rsidR="00A61AD6" w:rsidRPr="003C75F8">
        <w:t xml:space="preserve">’est une autre </w:t>
      </w:r>
      <w:r w:rsidRPr="003C75F8">
        <w:t>mesure de la centralité d’un nœud</w:t>
      </w:r>
      <w:r w:rsidR="00A61AD6" w:rsidRPr="003C75F8">
        <w:t>, calculée en tenant compte du nombre de voisin direct mais aussi les autres nœuds qui se connecte à ce nœud en pass</w:t>
      </w:r>
      <w:r w:rsidR="00D8436B" w:rsidRPr="003C75F8">
        <w:t>a</w:t>
      </w:r>
      <w:r w:rsidR="00A61AD6" w:rsidRPr="003C75F8">
        <w:t>nt pa</w:t>
      </w:r>
      <w:r w:rsidR="00D8436B" w:rsidRPr="003C75F8">
        <w:t>r</w:t>
      </w:r>
      <w:r w:rsidR="00A61AD6" w:rsidRPr="003C75F8">
        <w:t xml:space="preserve"> les voisins directs.</w:t>
      </w:r>
    </w:p>
    <w:p w14:paraId="203D9009" w14:textId="77777777" w:rsidR="00057C9E" w:rsidRPr="003C75F8" w:rsidRDefault="00057C9E" w:rsidP="00057C9E">
      <w:pPr>
        <w:keepNext/>
        <w:jc w:val="center"/>
      </w:pPr>
      <w:r w:rsidRPr="003C75F8">
        <w:rPr>
          <w:noProof/>
          <w:lang w:val="en-US"/>
        </w:rPr>
        <w:drawing>
          <wp:inline distT="0" distB="0" distL="0" distR="0" wp14:anchorId="667422C3" wp14:editId="04AE3163">
            <wp:extent cx="4665600" cy="2386800"/>
            <wp:effectExtent l="19050" t="19050" r="20955" b="1397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Katz_centrality.png"/>
                    <pic:cNvPicPr/>
                  </pic:nvPicPr>
                  <pic:blipFill rotWithShape="1">
                    <a:blip r:embed="rId11" cstate="print">
                      <a:extLst>
                        <a:ext uri="{28A0092B-C50C-407E-A947-70E740481C1C}">
                          <a14:useLocalDpi xmlns:a14="http://schemas.microsoft.com/office/drawing/2010/main" val="0"/>
                        </a:ext>
                      </a:extLst>
                    </a:blip>
                    <a:srcRect l="9186" t="7280" r="8144" b="6391"/>
                    <a:stretch/>
                  </pic:blipFill>
                  <pic:spPr bwMode="auto">
                    <a:xfrm>
                      <a:off x="0" y="0"/>
                      <a:ext cx="4665600" cy="23868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13530B5" w14:textId="2AFCD85D" w:rsidR="00057C9E" w:rsidRPr="003C75F8" w:rsidRDefault="00057C9E" w:rsidP="00057C9E">
      <w:pPr>
        <w:pStyle w:val="Caption"/>
        <w:jc w:val="center"/>
      </w:pPr>
      <w:r w:rsidRPr="003C75F8">
        <w:t xml:space="preserve">Figure </w:t>
      </w:r>
      <w:fldSimple w:instr=" SEQ Figure \* ARABIC ">
        <w:r w:rsidR="009B41E8">
          <w:rPr>
            <w:noProof/>
          </w:rPr>
          <w:t>5</w:t>
        </w:r>
      </w:fldSimple>
      <w:r w:rsidRPr="003C75F8">
        <w:t xml:space="preserve"> : Katz centrality</w:t>
      </w:r>
    </w:p>
    <w:p w14:paraId="7F7634D8" w14:textId="6AE7927D" w:rsidR="00057C9E" w:rsidRPr="003C75F8" w:rsidRDefault="00057C9E" w:rsidP="00057C9E">
      <w:pPr>
        <w:pStyle w:val="Heading3"/>
      </w:pPr>
      <w:r w:rsidRPr="003C75F8">
        <w:t>PageRank</w:t>
      </w:r>
    </w:p>
    <w:p w14:paraId="50EBC04B" w14:textId="08DFF175" w:rsidR="00057C9E" w:rsidRPr="003C75F8" w:rsidRDefault="005816B3" w:rsidP="00057C9E">
      <w:r w:rsidRPr="003C75F8">
        <w:t>PageRank calcule la centralité d’un nœud en prenant en compte, l’importance des nœuds voisin.</w:t>
      </w:r>
    </w:p>
    <w:p w14:paraId="16751E39" w14:textId="77777777" w:rsidR="00CA73C6" w:rsidRPr="003C75F8" w:rsidRDefault="00CA73C6" w:rsidP="00CA73C6">
      <w:pPr>
        <w:keepNext/>
        <w:jc w:val="center"/>
      </w:pPr>
      <w:r w:rsidRPr="003C75F8">
        <w:rPr>
          <w:noProof/>
          <w:lang w:val="en-US"/>
        </w:rPr>
        <w:lastRenderedPageBreak/>
        <w:drawing>
          <wp:inline distT="0" distB="0" distL="0" distR="0" wp14:anchorId="2F049D55" wp14:editId="3838292E">
            <wp:extent cx="4992312" cy="2664662"/>
            <wp:effectExtent l="19050" t="19050" r="18415"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ge_rank.png"/>
                    <pic:cNvPicPr/>
                  </pic:nvPicPr>
                  <pic:blipFill rotWithShape="1">
                    <a:blip r:embed="rId12" cstate="print">
                      <a:extLst>
                        <a:ext uri="{28A0092B-C50C-407E-A947-70E740481C1C}">
                          <a14:useLocalDpi xmlns:a14="http://schemas.microsoft.com/office/drawing/2010/main" val="0"/>
                        </a:ext>
                      </a:extLst>
                    </a:blip>
                    <a:srcRect l="8454" t="8071" r="7956" b="4790"/>
                    <a:stretch/>
                  </pic:blipFill>
                  <pic:spPr bwMode="auto">
                    <a:xfrm>
                      <a:off x="0" y="0"/>
                      <a:ext cx="4992697" cy="266486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23ECEE7" w14:textId="7DFB386D" w:rsidR="005816B3" w:rsidRPr="003C75F8" w:rsidRDefault="00CA73C6" w:rsidP="00CA73C6">
      <w:pPr>
        <w:pStyle w:val="Caption"/>
        <w:jc w:val="center"/>
      </w:pPr>
      <w:r w:rsidRPr="003C75F8">
        <w:t xml:space="preserve">Figure </w:t>
      </w:r>
      <w:fldSimple w:instr=" SEQ Figure \* ARABIC ">
        <w:r w:rsidR="009B41E8">
          <w:rPr>
            <w:noProof/>
          </w:rPr>
          <w:t>6</w:t>
        </w:r>
      </w:fldSimple>
      <w:r w:rsidRPr="003C75F8">
        <w:t xml:space="preserve"> : Page Rank</w:t>
      </w:r>
    </w:p>
    <w:p w14:paraId="19E73F2C" w14:textId="22A7DC51" w:rsidR="00CA73C6" w:rsidRPr="003C75F8" w:rsidRDefault="00CA73C6" w:rsidP="00CA73C6">
      <w:pPr>
        <w:pStyle w:val="Heading3"/>
      </w:pPr>
      <w:r w:rsidRPr="003C75F8">
        <w:t>Degree centrality</w:t>
      </w:r>
    </w:p>
    <w:p w14:paraId="1CBBCA06" w14:textId="63388924" w:rsidR="00CA73C6" w:rsidRPr="003C75F8" w:rsidRDefault="00CA73C6" w:rsidP="00CA73C6">
      <w:r w:rsidRPr="003C75F8">
        <w:t>Cette mesure de la centralité est la plus simple car la centralité d’un nœud est simplement égale à la valeur de son degré.</w:t>
      </w:r>
    </w:p>
    <w:p w14:paraId="0EB7E97F" w14:textId="77777777" w:rsidR="00CA73C6" w:rsidRPr="003C75F8" w:rsidRDefault="00CA73C6" w:rsidP="00CA73C6">
      <w:pPr>
        <w:keepNext/>
        <w:jc w:val="center"/>
      </w:pPr>
      <w:r w:rsidRPr="003C75F8">
        <w:rPr>
          <w:noProof/>
          <w:lang w:val="en-US"/>
        </w:rPr>
        <w:drawing>
          <wp:inline distT="0" distB="0" distL="0" distR="0" wp14:anchorId="5C9C06CE" wp14:editId="361E000E">
            <wp:extent cx="4879982" cy="2653443"/>
            <wp:effectExtent l="19050" t="19050" r="1587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gree_centrality.png"/>
                    <pic:cNvPicPr/>
                  </pic:nvPicPr>
                  <pic:blipFill rotWithShape="1">
                    <a:blip r:embed="rId13" cstate="print">
                      <a:extLst>
                        <a:ext uri="{28A0092B-C50C-407E-A947-70E740481C1C}">
                          <a14:useLocalDpi xmlns:a14="http://schemas.microsoft.com/office/drawing/2010/main" val="0"/>
                        </a:ext>
                      </a:extLst>
                    </a:blip>
                    <a:srcRect l="9205" t="8255" r="9083" b="4970"/>
                    <a:stretch/>
                  </pic:blipFill>
                  <pic:spPr bwMode="auto">
                    <a:xfrm>
                      <a:off x="0" y="0"/>
                      <a:ext cx="4880483" cy="265371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AF209B1" w14:textId="6BCFCDE1" w:rsidR="00CA73C6" w:rsidRPr="00B5181A" w:rsidRDefault="00CA73C6" w:rsidP="00CA73C6">
      <w:pPr>
        <w:pStyle w:val="Caption"/>
        <w:jc w:val="center"/>
      </w:pPr>
      <w:r w:rsidRPr="00B5181A">
        <w:t xml:space="preserve">Figure </w:t>
      </w:r>
      <w:r w:rsidR="009D7317">
        <w:fldChar w:fldCharType="begin"/>
      </w:r>
      <w:r w:rsidR="009D7317" w:rsidRPr="00B5181A">
        <w:instrText xml:space="preserve"> SEQ Figure \* ARABIC </w:instrText>
      </w:r>
      <w:r w:rsidR="009D7317">
        <w:fldChar w:fldCharType="separate"/>
      </w:r>
      <w:r w:rsidR="009B41E8" w:rsidRPr="00B5181A">
        <w:rPr>
          <w:noProof/>
        </w:rPr>
        <w:t>7</w:t>
      </w:r>
      <w:r w:rsidR="009D7317">
        <w:rPr>
          <w:noProof/>
        </w:rPr>
        <w:fldChar w:fldCharType="end"/>
      </w:r>
      <w:r w:rsidRPr="00B5181A">
        <w:t xml:space="preserve"> : Degree centrality</w:t>
      </w:r>
    </w:p>
    <w:p w14:paraId="59EAFB28" w14:textId="3EBA98BD" w:rsidR="00CA73C6" w:rsidRPr="00B5181A" w:rsidRDefault="00613059" w:rsidP="003C75F8">
      <w:pPr>
        <w:pStyle w:val="Heading1"/>
      </w:pPr>
      <w:r w:rsidRPr="00B5181A">
        <w:t xml:space="preserve">Point </w:t>
      </w:r>
      <w:r w:rsidR="005438E6" w:rsidRPr="00B5181A">
        <w:t>3:</w:t>
      </w:r>
      <w:r w:rsidRPr="00B5181A">
        <w:t xml:space="preserve"> </w:t>
      </w:r>
      <w:r w:rsidR="00CA73C6" w:rsidRPr="00B5181A">
        <w:t>Le clustering coefficient</w:t>
      </w:r>
      <w:r w:rsidR="00881C7A" w:rsidRPr="00B5181A">
        <w:t xml:space="preserve"> (Global)</w:t>
      </w:r>
    </w:p>
    <w:p w14:paraId="6C241AB1" w14:textId="4A858B93" w:rsidR="00CA73C6" w:rsidRPr="003C75F8" w:rsidRDefault="00CA73C6" w:rsidP="00881C7A">
      <w:r w:rsidRPr="003C75F8">
        <w:t xml:space="preserve">Ce coefficient mesure le regroupement des nœuds dans un réseau c’est-à-dire à quel point </w:t>
      </w:r>
      <w:r w:rsidR="002E4CE5" w:rsidRPr="003C75F8">
        <w:t>les nœuds voisins</w:t>
      </w:r>
      <w:r w:rsidRPr="003C75F8">
        <w:t xml:space="preserve"> sont connecté entre eux.</w:t>
      </w:r>
    </w:p>
    <w:p w14:paraId="377B44E8" w14:textId="1D1A307C" w:rsidR="00881C7A" w:rsidRPr="003C75F8" w:rsidRDefault="00881C7A" w:rsidP="00881C7A">
      <w:r w:rsidRPr="003C75F8">
        <w:t>Dans le graphe du Karaté Club le clustering coefficient est égal à 0</w:t>
      </w:r>
      <w:r w:rsidR="008B3865" w:rsidRPr="003C75F8">
        <w:t>,</w:t>
      </w:r>
      <w:r w:rsidRPr="003C75F8">
        <w:t>57.</w:t>
      </w:r>
    </w:p>
    <w:p w14:paraId="10C2BC0C" w14:textId="362DEB2A" w:rsidR="00B43A41" w:rsidRPr="003C75F8" w:rsidRDefault="00613059" w:rsidP="003C75F8">
      <w:pPr>
        <w:pStyle w:val="Heading1"/>
      </w:pPr>
      <w:r>
        <w:lastRenderedPageBreak/>
        <w:t xml:space="preserve">Point 4 : </w:t>
      </w:r>
      <w:r w:rsidR="009D58EA" w:rsidRPr="003C75F8">
        <w:t>Le modèle de configuration de degré</w:t>
      </w:r>
    </w:p>
    <w:p w14:paraId="623130C9" w14:textId="77777777" w:rsidR="006A7FFC" w:rsidRDefault="000D7483" w:rsidP="000D7483">
      <w:r w:rsidRPr="003C75F8">
        <w:t>Le modèle de configuration de degré est une méthode qui utilise une séquence de degré donnée afin de générer un réseau aléatoire.</w:t>
      </w:r>
      <w:r w:rsidR="00472F5F" w:rsidRPr="003C75F8">
        <w:t xml:space="preserve"> Il peut donc exister dans </w:t>
      </w:r>
      <w:r w:rsidR="000D201E" w:rsidRPr="003C75F8">
        <w:t>c</w:t>
      </w:r>
      <w:r w:rsidR="00472F5F" w:rsidRPr="003C75F8">
        <w:t xml:space="preserve">e réseau des boucles et des liens multiples entre deux nœuds. </w:t>
      </w:r>
      <w:r w:rsidR="00B53B0D" w:rsidRPr="003C75F8">
        <w:t>La fraction de liens à éliminer est de l’ordre de 10%</w:t>
      </w:r>
      <w:r w:rsidR="007F10CC" w:rsidRPr="003C75F8">
        <w:t>, sur 78 liens entre 6 et 10 sont supprimé</w:t>
      </w:r>
      <w:r w:rsidR="00B53B0D" w:rsidRPr="003C75F8">
        <w:t>.</w:t>
      </w:r>
    </w:p>
    <w:p w14:paraId="3EBC0D43" w14:textId="77777777" w:rsidR="006A7FFC" w:rsidRDefault="006A7FFC" w:rsidP="006A7FFC">
      <w:pPr>
        <w:keepNext/>
        <w:jc w:val="center"/>
      </w:pPr>
      <w:r>
        <w:rPr>
          <w:noProof/>
          <w:lang w:val="en-US"/>
        </w:rPr>
        <w:drawing>
          <wp:inline distT="0" distB="0" distL="0" distR="0" wp14:anchorId="51CB0970" wp14:editId="08DDC0EB">
            <wp:extent cx="5972810" cy="2084070"/>
            <wp:effectExtent l="19050" t="19050" r="2794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810" cy="2084070"/>
                    </a:xfrm>
                    <a:prstGeom prst="rect">
                      <a:avLst/>
                    </a:prstGeom>
                    <a:ln w="12700">
                      <a:solidFill>
                        <a:schemeClr val="tx1"/>
                      </a:solidFill>
                    </a:ln>
                  </pic:spPr>
                </pic:pic>
              </a:graphicData>
            </a:graphic>
          </wp:inline>
        </w:drawing>
      </w:r>
    </w:p>
    <w:p w14:paraId="4F559CA7" w14:textId="4C9CFBD0" w:rsidR="006A7FFC" w:rsidRDefault="006A7FFC" w:rsidP="006A7FFC">
      <w:pPr>
        <w:pStyle w:val="Caption"/>
        <w:jc w:val="center"/>
      </w:pPr>
      <w:r>
        <w:t xml:space="preserve">Figure </w:t>
      </w:r>
      <w:fldSimple w:instr=" SEQ Figure \* ARABIC ">
        <w:r w:rsidR="009B41E8">
          <w:rPr>
            <w:noProof/>
          </w:rPr>
          <w:t>8</w:t>
        </w:r>
      </w:fldSimple>
      <w:r>
        <w:t xml:space="preserve"> : Graphique généré grâce à un modèle de configuration </w:t>
      </w:r>
      <w:r w:rsidR="004E5E1E">
        <w:t xml:space="preserve">créé </w:t>
      </w:r>
      <w:r>
        <w:t>avec les degrés du modèle du karaté club.</w:t>
      </w:r>
    </w:p>
    <w:p w14:paraId="2F54C37F" w14:textId="77777777" w:rsidR="00AC4B52" w:rsidRDefault="006A7FFC" w:rsidP="00AC4B52">
      <w:pPr>
        <w:keepNext/>
        <w:jc w:val="center"/>
      </w:pPr>
      <w:r>
        <w:rPr>
          <w:noProof/>
          <w:lang w:val="en-US"/>
        </w:rPr>
        <w:drawing>
          <wp:inline distT="0" distB="0" distL="0" distR="0" wp14:anchorId="428B5130" wp14:editId="44E09F89">
            <wp:extent cx="5972810" cy="1856740"/>
            <wp:effectExtent l="19050" t="19050" r="2794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_paraledg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810" cy="1856740"/>
                    </a:xfrm>
                    <a:prstGeom prst="rect">
                      <a:avLst/>
                    </a:prstGeom>
                    <a:ln w="12700">
                      <a:solidFill>
                        <a:schemeClr val="tx1"/>
                      </a:solidFill>
                    </a:ln>
                  </pic:spPr>
                </pic:pic>
              </a:graphicData>
            </a:graphic>
          </wp:inline>
        </w:drawing>
      </w:r>
    </w:p>
    <w:p w14:paraId="61DCA724" w14:textId="7FBD400F" w:rsidR="00AC4B52" w:rsidRDefault="00AC4B52" w:rsidP="00AC4B52">
      <w:pPr>
        <w:pStyle w:val="Caption"/>
        <w:jc w:val="center"/>
      </w:pPr>
      <w:r>
        <w:t xml:space="preserve">Figure </w:t>
      </w:r>
      <w:fldSimple w:instr=" SEQ Figure \* ARABIC ">
        <w:r w:rsidR="009B41E8">
          <w:rPr>
            <w:noProof/>
          </w:rPr>
          <w:t>9</w:t>
        </w:r>
      </w:fldSimple>
      <w:r>
        <w:t xml:space="preserve"> : Le même graphique après élimination des liens multiples</w:t>
      </w:r>
    </w:p>
    <w:p w14:paraId="3AEB741E" w14:textId="77777777" w:rsidR="00AC4B52" w:rsidRDefault="006A7FFC" w:rsidP="00AC4B52">
      <w:pPr>
        <w:keepNext/>
        <w:jc w:val="center"/>
      </w:pPr>
      <w:r>
        <w:rPr>
          <w:noProof/>
          <w:lang w:val="en-US"/>
        </w:rPr>
        <w:drawing>
          <wp:inline distT="0" distB="0" distL="0" distR="0" wp14:anchorId="65D6C3A4" wp14:editId="42E6BCF2">
            <wp:extent cx="5972810" cy="1856740"/>
            <wp:effectExtent l="19050" t="19050" r="2794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_paraledges_no_selfloo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810" cy="1856740"/>
                    </a:xfrm>
                    <a:prstGeom prst="rect">
                      <a:avLst/>
                    </a:prstGeom>
                    <a:ln w="12700">
                      <a:solidFill>
                        <a:schemeClr val="tx1"/>
                      </a:solidFill>
                    </a:ln>
                  </pic:spPr>
                </pic:pic>
              </a:graphicData>
            </a:graphic>
          </wp:inline>
        </w:drawing>
      </w:r>
    </w:p>
    <w:p w14:paraId="6281317A" w14:textId="456130FD" w:rsidR="009D58EA" w:rsidRPr="003C75F8" w:rsidRDefault="00AC4B52" w:rsidP="00AC4B52">
      <w:pPr>
        <w:pStyle w:val="Caption"/>
        <w:jc w:val="center"/>
      </w:pPr>
      <w:r>
        <w:t xml:space="preserve">Figure </w:t>
      </w:r>
      <w:fldSimple w:instr=" SEQ Figure \* ARABIC ">
        <w:r w:rsidR="009B41E8">
          <w:rPr>
            <w:noProof/>
          </w:rPr>
          <w:t>10</w:t>
        </w:r>
      </w:fldSimple>
      <w:r>
        <w:t xml:space="preserve"> : Le graphique final obtenus après avoir supprimé les boucles</w:t>
      </w:r>
    </w:p>
    <w:p w14:paraId="2CEFFB8E" w14:textId="2BBC6FC3" w:rsidR="003C75F8" w:rsidRDefault="00613059" w:rsidP="003C75F8">
      <w:pPr>
        <w:pStyle w:val="Heading1"/>
      </w:pPr>
      <w:r>
        <w:lastRenderedPageBreak/>
        <w:t xml:space="preserve">Point 5 : </w:t>
      </w:r>
      <w:r w:rsidR="003C75F8" w:rsidRPr="003C75F8">
        <w:t>L’algorithme de Louvain</w:t>
      </w:r>
    </w:p>
    <w:p w14:paraId="2034774F" w14:textId="7E3B9F8B" w:rsidR="00472248" w:rsidRDefault="00A925F6" w:rsidP="002E4CE5">
      <w:r>
        <w:t>Cette méthode permet l’extraction de communautés au sein d’un réseau.</w:t>
      </w:r>
      <w:r w:rsidR="007E4EDD">
        <w:t xml:space="preserve"> Nous avons généré 100 graphes aléatoires</w:t>
      </w:r>
      <w:r w:rsidR="007C113B">
        <w:t xml:space="preserve"> composé du même nombre de nœuds et de liens que dans le graph du karaté club. Nous avons également fait en sorte qu’il n’y ait pas de boucle</w:t>
      </w:r>
      <w:r w:rsidR="00EF3CA4">
        <w:t>,</w:t>
      </w:r>
      <w:r w:rsidR="007C113B">
        <w:t xml:space="preserve"> </w:t>
      </w:r>
      <w:r w:rsidR="00EF3CA4">
        <w:t xml:space="preserve">ni des liens multiples </w:t>
      </w:r>
      <w:r w:rsidR="007C113B">
        <w:t>dans les graphes aléatoires</w:t>
      </w:r>
      <w:r w:rsidR="00EF3CA4">
        <w:t>.</w:t>
      </w:r>
      <w:r w:rsidR="00447059">
        <w:t xml:space="preserve"> On remarque que </w:t>
      </w:r>
      <w:r w:rsidR="005438E6">
        <w:t>les graphes ainsi générés</w:t>
      </w:r>
      <w:r w:rsidR="00447059">
        <w:t xml:space="preserve"> ont une modularité comprise entre 0,29 et 0.3</w:t>
      </w:r>
      <w:r w:rsidR="008A76C7">
        <w:t>9</w:t>
      </w:r>
      <w:r w:rsidR="00447059">
        <w:t>. La valeur de modularité du graph du karaté club est-elle égale à 0,</w:t>
      </w:r>
      <w:r w:rsidR="008A76C7">
        <w:t>42</w:t>
      </w:r>
      <w:r w:rsidR="00447059">
        <w:t>.</w:t>
      </w:r>
      <w:r w:rsidR="008A76C7">
        <w:t xml:space="preserve"> La modularité est la mesure de la qualité d’un partitionnement donné des nœuds </w:t>
      </w:r>
      <w:r w:rsidR="0006279B">
        <w:t>d’un graphe. Les réseaux avec une haute modularité ont des connections plus dense entre les nœuds à l’intérieur d’une même communauté que les nœuds à l’intérieur de communautés différentes</w:t>
      </w:r>
      <w:r w:rsidR="002E4CE5" w:rsidRPr="002E4CE5">
        <w:t>.</w:t>
      </w:r>
    </w:p>
    <w:p w14:paraId="32CEA2CF" w14:textId="77777777" w:rsidR="00472248" w:rsidRDefault="00472248" w:rsidP="00472248">
      <w:pPr>
        <w:keepNext/>
        <w:jc w:val="center"/>
      </w:pPr>
      <w:r>
        <w:rPr>
          <w:noProof/>
          <w:lang w:val="en-US"/>
        </w:rPr>
        <w:drawing>
          <wp:inline distT="0" distB="0" distL="0" distR="0" wp14:anchorId="66A3BC27" wp14:editId="32760666">
            <wp:extent cx="5167831" cy="2646000"/>
            <wp:effectExtent l="19050" t="19050" r="13970"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M_karate_clu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67831" cy="2646000"/>
                    </a:xfrm>
                    <a:prstGeom prst="rect">
                      <a:avLst/>
                    </a:prstGeom>
                    <a:ln w="12700">
                      <a:solidFill>
                        <a:schemeClr val="tx1"/>
                      </a:solidFill>
                    </a:ln>
                  </pic:spPr>
                </pic:pic>
              </a:graphicData>
            </a:graphic>
          </wp:inline>
        </w:drawing>
      </w:r>
    </w:p>
    <w:p w14:paraId="04D61BCF" w14:textId="275B2E34" w:rsidR="00472248" w:rsidRDefault="00472248" w:rsidP="00472248">
      <w:pPr>
        <w:pStyle w:val="Caption"/>
        <w:jc w:val="center"/>
        <w:rPr>
          <w:noProof/>
        </w:rPr>
      </w:pPr>
      <w:r>
        <w:t xml:space="preserve">Figure </w:t>
      </w:r>
      <w:fldSimple w:instr=" SEQ Figure \* ARABIC ">
        <w:r w:rsidR="009B41E8">
          <w:rPr>
            <w:noProof/>
          </w:rPr>
          <w:t>11</w:t>
        </w:r>
      </w:fldSimple>
      <w:r>
        <w:t xml:space="preserve"> : Représentation des différentes communautés au sein du graph karaté club</w:t>
      </w:r>
      <w:r w:rsidR="009740ED">
        <w:t xml:space="preserve"> (modularité : 0,42)</w:t>
      </w:r>
    </w:p>
    <w:p w14:paraId="1D3F13C9" w14:textId="77777777" w:rsidR="009740ED" w:rsidRDefault="00472248" w:rsidP="009740ED">
      <w:pPr>
        <w:keepNext/>
        <w:jc w:val="center"/>
      </w:pPr>
      <w:r>
        <w:rPr>
          <w:noProof/>
          <w:lang w:val="en-US"/>
        </w:rPr>
        <w:drawing>
          <wp:inline distT="0" distB="0" distL="0" distR="0" wp14:anchorId="3161009E" wp14:editId="541AAE49">
            <wp:extent cx="5167831" cy="2646000"/>
            <wp:effectExtent l="19050" t="19050" r="13970"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M_random1_0,3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67831" cy="2646000"/>
                    </a:xfrm>
                    <a:prstGeom prst="rect">
                      <a:avLst/>
                    </a:prstGeom>
                    <a:ln w="12700">
                      <a:solidFill>
                        <a:schemeClr val="tx1"/>
                      </a:solidFill>
                    </a:ln>
                  </pic:spPr>
                </pic:pic>
              </a:graphicData>
            </a:graphic>
          </wp:inline>
        </w:drawing>
      </w:r>
    </w:p>
    <w:p w14:paraId="01CB1FCF" w14:textId="649AD5BF" w:rsidR="00472248" w:rsidRDefault="009740ED" w:rsidP="009740ED">
      <w:pPr>
        <w:pStyle w:val="Caption"/>
        <w:jc w:val="center"/>
      </w:pPr>
      <w:r>
        <w:t xml:space="preserve">Figure </w:t>
      </w:r>
      <w:fldSimple w:instr=" SEQ Figure \* ARABIC ">
        <w:r w:rsidR="009B41E8">
          <w:rPr>
            <w:noProof/>
          </w:rPr>
          <w:t>12</w:t>
        </w:r>
      </w:fldSimple>
      <w:r>
        <w:t xml:space="preserve"> : Représentation des différentes communautés au sein d'un graph aléatoire (modularité : 0,34)</w:t>
      </w:r>
    </w:p>
    <w:p w14:paraId="1E21E697" w14:textId="2EBF4127" w:rsidR="00B5181A" w:rsidRDefault="00B5181A" w:rsidP="00B5181A">
      <w:pPr>
        <w:pStyle w:val="Heading2"/>
      </w:pPr>
      <w:r>
        <w:lastRenderedPageBreak/>
        <w:t>Point 6 : Ecart-type et clustering moyen</w:t>
      </w:r>
    </w:p>
    <w:p w14:paraId="5EABF36B" w14:textId="1298532B" w:rsidR="008566C0" w:rsidRDefault="006556FB" w:rsidP="006556FB">
      <w:r>
        <w:t xml:space="preserve">Nous avons calculé le clustering coefficient du graphe karaté club qui est égal à </w:t>
      </w:r>
      <w:r w:rsidRPr="003C75F8">
        <w:t>0,57</w:t>
      </w:r>
      <w:r>
        <w:t xml:space="preserve">, celui de </w:t>
      </w:r>
      <w:r w:rsidR="00934BBB">
        <w:t>sa</w:t>
      </w:r>
      <w:r>
        <w:t xml:space="preserve"> plus grande communauté vaut 0.76 nous avons ensuite fait la même chose pour 100 graphes aléatoires et en avons fait une moyenne. La valeur moyenne du clustering coefficient pour les 100 graphs est </w:t>
      </w:r>
      <w:r w:rsidRPr="006556FB">
        <w:t>0.1</w:t>
      </w:r>
      <w:r>
        <w:t xml:space="preserve">2 et la valeur moyenne pour les plus grandes communautés de ces graphes est </w:t>
      </w:r>
      <w:r w:rsidRPr="006556FB">
        <w:t>0.18</w:t>
      </w:r>
      <w:r>
        <w:t>. Ensuite, nous calculons l’écart type de chaque, ce</w:t>
      </w:r>
      <w:r w:rsidR="00934BBB">
        <w:t xml:space="preserve">lui des 100 graphes vaut </w:t>
      </w:r>
      <w:r w:rsidR="00934BBB" w:rsidRPr="00934BBB">
        <w:t>0.035</w:t>
      </w:r>
      <w:r w:rsidR="00934BBB">
        <w:t xml:space="preserve"> et celui des plus grandes communautés est égal à </w:t>
      </w:r>
      <w:r w:rsidR="00934BBB" w:rsidRPr="00934BBB">
        <w:t>0.1</w:t>
      </w:r>
      <w:r w:rsidR="00934BBB">
        <w:t>5.</w:t>
      </w:r>
    </w:p>
    <w:p w14:paraId="78BB6100" w14:textId="48DB1C69" w:rsidR="008566C0" w:rsidRDefault="008566C0" w:rsidP="006556FB">
      <w:r>
        <w:t xml:space="preserve">La première conclusion que nous pouvons en tirer c’est que le clustering moyen des 100 graphes est beaucoup plus faible que celui du graphe karaté club cela est du au fait que dans le graphe du karaté club certains nœuds sont beaucoup plus connectés que d’autres alors que dans nos 100 graphes aléatoires, les connections entre les nœuds sont assez bien réparties, il n’y a pas de nœud qui est beaucoup plus connecté qu’un autre. </w:t>
      </w:r>
      <w:r w:rsidR="00BF2443">
        <w:t xml:space="preserve">On peut dire la même chose pour les plus grandes communautés le fait que les valeurs des plus grandes communautés soient plus grandes que le graphe </w:t>
      </w:r>
      <w:r w:rsidR="00415876">
        <w:t>entier est normal, nous allons chercher une communauté ou cet écart de distributions est plus grand.</w:t>
      </w:r>
    </w:p>
    <w:p w14:paraId="49527B1A" w14:textId="3CBF88B8" w:rsidR="00B5181A" w:rsidRPr="00B5181A" w:rsidRDefault="00415876" w:rsidP="00B5181A">
      <w:r>
        <w:t>À propos de l’écart type, pour les graphes</w:t>
      </w:r>
      <w:r w:rsidR="009C695D">
        <w:t>,</w:t>
      </w:r>
      <w:r>
        <w:t xml:space="preserve"> comme</w:t>
      </w:r>
      <w:r w:rsidR="009C695D">
        <w:t xml:space="preserve"> il </w:t>
      </w:r>
      <w:r>
        <w:t>est très faible</w:t>
      </w:r>
      <w:r w:rsidR="009C695D">
        <w:t xml:space="preserve">, </w:t>
      </w:r>
      <w:r>
        <w:t>on peut en conclure qu’il n’y a pas de valeur qui sort de l’ordinaire, nous restons toujours assez proche de la moyenne pour chaque graphe</w:t>
      </w:r>
      <w:r w:rsidR="009C695D">
        <w:t>. Pour celui des plus grandes communautés on peut voir qu’il est plus élevé cela signifie qu’il y a certaines valeur qui s’écartent plus de la moyenne.</w:t>
      </w:r>
      <w:bookmarkStart w:id="1" w:name="_GoBack"/>
      <w:bookmarkEnd w:id="1"/>
    </w:p>
    <w:p w14:paraId="516495F2" w14:textId="3E1DF3E1" w:rsidR="008C1360" w:rsidRDefault="00613059" w:rsidP="008C1360">
      <w:pPr>
        <w:pStyle w:val="Heading2"/>
      </w:pPr>
      <w:r>
        <w:t>Point 7 : Le marcheur aléatoire</w:t>
      </w:r>
    </w:p>
    <w:p w14:paraId="76494407" w14:textId="6F7CB409" w:rsidR="00E71FF0" w:rsidRDefault="0048360F" w:rsidP="0025174D">
      <w:r>
        <w:t>Nous</w:t>
      </w:r>
      <w:r w:rsidR="003E048D">
        <w:t xml:space="preserve"> cré</w:t>
      </w:r>
      <w:r>
        <w:t>ons</w:t>
      </w:r>
      <w:r w:rsidR="003E048D">
        <w:t xml:space="preserve"> plusieurs marcheurs aléatoires, un pour chaque nœud</w:t>
      </w:r>
      <w:r>
        <w:t xml:space="preserve"> (considéré comme le nœud de départ)</w:t>
      </w:r>
      <w:r w:rsidR="003E048D">
        <w:t xml:space="preserve">, </w:t>
      </w:r>
      <w:r>
        <w:t>ces marcheurs</w:t>
      </w:r>
      <w:r w:rsidR="003E048D">
        <w:t xml:space="preserve"> parcour</w:t>
      </w:r>
      <w:r>
        <w:t>en</w:t>
      </w:r>
      <w:r w:rsidR="003E048D">
        <w:t>t le réseau tant qu’il</w:t>
      </w:r>
      <w:r>
        <w:t>s</w:t>
      </w:r>
      <w:r w:rsidR="003E048D">
        <w:t xml:space="preserve"> n’</w:t>
      </w:r>
      <w:r>
        <w:t>ont</w:t>
      </w:r>
      <w:r w:rsidR="003E048D">
        <w:t xml:space="preserve"> pas parcouru tous les nœuds du réseau.</w:t>
      </w:r>
      <w:r>
        <w:t xml:space="preserve"> La fonction que nous avons écrit effectue cette opération </w:t>
      </w:r>
      <w:r w:rsidR="00CD2957">
        <w:t xml:space="preserve">2.000 </w:t>
      </w:r>
      <w:r>
        <w:t>fois et calcul le nombre de pas moyen effectué en fonction du degré du nœud de départ. Nous n’avons pas trouvé de relation entre le nombre de pas effectuer et le degré du nœud initial.</w:t>
      </w:r>
      <w:r w:rsidR="0061740A">
        <w:t xml:space="preserve"> Afin de chercher cette relation nous avons diviser les résultats en deux ce qui nous donne les résultats suivants avec donc pour chaque nœud 1.000 marcheurs y ayant commencé.</w:t>
      </w:r>
      <w:r w:rsidR="0025174D">
        <w:t xml:space="preserve"> </w:t>
      </w:r>
    </w:p>
    <w:p w14:paraId="67D59DC0" w14:textId="1EFE30FD" w:rsidR="00E71FF0" w:rsidRDefault="00E71FF0" w:rsidP="008C1360">
      <w:r>
        <w:t>Voici les box plot correspondant aux deux jeux de données :</w:t>
      </w:r>
    </w:p>
    <w:p w14:paraId="1122EA5F" w14:textId="77777777" w:rsidR="00947FAC" w:rsidRDefault="00E71FF0" w:rsidP="00947FAC">
      <w:pPr>
        <w:keepNext/>
        <w:jc w:val="center"/>
      </w:pPr>
      <w:r>
        <w:rPr>
          <w:noProof/>
        </w:rPr>
        <w:drawing>
          <wp:inline distT="0" distB="0" distL="0" distR="0" wp14:anchorId="0D9CA05D" wp14:editId="6F1C63E0">
            <wp:extent cx="4037019" cy="217993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_55.png"/>
                    <pic:cNvPicPr/>
                  </pic:nvPicPr>
                  <pic:blipFill rotWithShape="1">
                    <a:blip r:embed="rId19" cstate="print">
                      <a:extLst>
                        <a:ext uri="{28A0092B-C50C-407E-A947-70E740481C1C}">
                          <a14:useLocalDpi xmlns:a14="http://schemas.microsoft.com/office/drawing/2010/main" val="0"/>
                        </a:ext>
                      </a:extLst>
                    </a:blip>
                    <a:srcRect l="9263" t="9834" r="8280" b="6417"/>
                    <a:stretch/>
                  </pic:blipFill>
                  <pic:spPr bwMode="auto">
                    <a:xfrm>
                      <a:off x="0" y="0"/>
                      <a:ext cx="4038703" cy="2180839"/>
                    </a:xfrm>
                    <a:prstGeom prst="rect">
                      <a:avLst/>
                    </a:prstGeom>
                    <a:ln>
                      <a:noFill/>
                    </a:ln>
                    <a:extLst>
                      <a:ext uri="{53640926-AAD7-44D8-BBD7-CCE9431645EC}">
                        <a14:shadowObscured xmlns:a14="http://schemas.microsoft.com/office/drawing/2010/main"/>
                      </a:ext>
                    </a:extLst>
                  </pic:spPr>
                </pic:pic>
              </a:graphicData>
            </a:graphic>
          </wp:inline>
        </w:drawing>
      </w:r>
    </w:p>
    <w:p w14:paraId="0386064C" w14:textId="5589AB32" w:rsidR="00947FAC" w:rsidRDefault="00947FAC" w:rsidP="00947FAC">
      <w:pPr>
        <w:pStyle w:val="Caption"/>
        <w:jc w:val="center"/>
      </w:pPr>
      <w:r>
        <w:t xml:space="preserve">Figure </w:t>
      </w:r>
      <w:r w:rsidR="00063A67">
        <w:fldChar w:fldCharType="begin"/>
      </w:r>
      <w:r w:rsidR="00063A67">
        <w:instrText xml:space="preserve"> SEQ Figure \* ARABIC </w:instrText>
      </w:r>
      <w:r w:rsidR="00063A67">
        <w:fldChar w:fldCharType="separate"/>
      </w:r>
      <w:r w:rsidR="009B41E8">
        <w:rPr>
          <w:noProof/>
        </w:rPr>
        <w:t>13</w:t>
      </w:r>
      <w:r w:rsidR="00063A67">
        <w:rPr>
          <w:noProof/>
        </w:rPr>
        <w:fldChar w:fldCharType="end"/>
      </w:r>
      <w:r>
        <w:t xml:space="preserve"> : Box plot des premières 1000 itérations</w:t>
      </w:r>
    </w:p>
    <w:p w14:paraId="31B91B97" w14:textId="77777777" w:rsidR="00947FAC" w:rsidRDefault="00E71FF0" w:rsidP="00947FAC">
      <w:pPr>
        <w:keepNext/>
        <w:jc w:val="center"/>
      </w:pPr>
      <w:r>
        <w:rPr>
          <w:noProof/>
        </w:rPr>
        <w:lastRenderedPageBreak/>
        <w:drawing>
          <wp:inline distT="0" distB="0" distL="0" distR="0" wp14:anchorId="02ECB53C" wp14:editId="25007423">
            <wp:extent cx="3999108" cy="2201876"/>
            <wp:effectExtent l="0" t="0" r="190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_552.png"/>
                    <pic:cNvPicPr/>
                  </pic:nvPicPr>
                  <pic:blipFill rotWithShape="1">
                    <a:blip r:embed="rId20" cstate="print">
                      <a:extLst>
                        <a:ext uri="{28A0092B-C50C-407E-A947-70E740481C1C}">
                          <a14:useLocalDpi xmlns:a14="http://schemas.microsoft.com/office/drawing/2010/main" val="0"/>
                        </a:ext>
                      </a:extLst>
                    </a:blip>
                    <a:srcRect l="9293" t="9302" r="8764" b="5836"/>
                    <a:stretch/>
                  </pic:blipFill>
                  <pic:spPr bwMode="auto">
                    <a:xfrm>
                      <a:off x="0" y="0"/>
                      <a:ext cx="4000484" cy="2202634"/>
                    </a:xfrm>
                    <a:prstGeom prst="rect">
                      <a:avLst/>
                    </a:prstGeom>
                    <a:ln>
                      <a:noFill/>
                    </a:ln>
                    <a:extLst>
                      <a:ext uri="{53640926-AAD7-44D8-BBD7-CCE9431645EC}">
                        <a14:shadowObscured xmlns:a14="http://schemas.microsoft.com/office/drawing/2010/main"/>
                      </a:ext>
                    </a:extLst>
                  </pic:spPr>
                </pic:pic>
              </a:graphicData>
            </a:graphic>
          </wp:inline>
        </w:drawing>
      </w:r>
    </w:p>
    <w:p w14:paraId="0727DAB6" w14:textId="71C3FF19" w:rsidR="00E71FF0" w:rsidRDefault="00947FAC" w:rsidP="00947FAC">
      <w:pPr>
        <w:pStyle w:val="Caption"/>
        <w:jc w:val="center"/>
      </w:pPr>
      <w:r>
        <w:t xml:space="preserve">Figure </w:t>
      </w:r>
      <w:r w:rsidR="00063A67">
        <w:fldChar w:fldCharType="begin"/>
      </w:r>
      <w:r w:rsidR="00063A67">
        <w:instrText xml:space="preserve"> SEQ Figure \* ARABIC </w:instrText>
      </w:r>
      <w:r w:rsidR="00063A67">
        <w:fldChar w:fldCharType="separate"/>
      </w:r>
      <w:r w:rsidR="009B41E8">
        <w:rPr>
          <w:noProof/>
        </w:rPr>
        <w:t>14</w:t>
      </w:r>
      <w:r w:rsidR="00063A67">
        <w:rPr>
          <w:noProof/>
        </w:rPr>
        <w:fldChar w:fldCharType="end"/>
      </w:r>
      <w:r>
        <w:t xml:space="preserve"> : Box plot des 1000 itérations suivantes</w:t>
      </w:r>
    </w:p>
    <w:p w14:paraId="333310CF" w14:textId="038CDBD8" w:rsidR="009C3911" w:rsidRDefault="009B41E8" w:rsidP="00A21C97">
      <w:pPr>
        <w:rPr>
          <w:shd w:val="clear" w:color="auto" w:fill="FFFFFF"/>
        </w:rPr>
      </w:pPr>
      <w:r>
        <w:t xml:space="preserve">On se rend compte que certains </w:t>
      </w:r>
      <w:r>
        <w:rPr>
          <w:shd w:val="clear" w:color="auto" w:fill="FFFFFF"/>
        </w:rPr>
        <w:t>outliers sont très éloignés de la valeur médiane.</w:t>
      </w:r>
      <w:r>
        <w:t xml:space="preserve"> </w:t>
      </w:r>
      <w:r w:rsidR="009C3911" w:rsidRPr="00A21C97">
        <w:t>On peut remarquer que les</w:t>
      </w:r>
      <w:r w:rsidR="00A21C97">
        <w:t xml:space="preserve"> deux</w:t>
      </w:r>
      <w:r w:rsidR="009C3911" w:rsidRPr="00A21C97">
        <w:t xml:space="preserve"> box plot sont similaire.</w:t>
      </w:r>
      <w:r w:rsidR="009C3911" w:rsidRPr="00A21C97">
        <w:rPr>
          <w:sz w:val="20"/>
          <w:szCs w:val="20"/>
        </w:rPr>
        <w:t xml:space="preserve"> </w:t>
      </w:r>
      <w:r w:rsidR="009C3911" w:rsidRPr="00A21C97">
        <w:t xml:space="preserve">La valeur de la médiane </w:t>
      </w:r>
      <w:r w:rsidR="00A21C97" w:rsidRPr="00A21C97">
        <w:t>est</w:t>
      </w:r>
      <w:r w:rsidR="009C3911" w:rsidRPr="00A21C97">
        <w:t xml:space="preserve"> légèrement inférieure si</w:t>
      </w:r>
      <w:r w:rsidR="009C3911">
        <w:rPr>
          <w:shd w:val="clear" w:color="auto" w:fill="FFFFFF"/>
        </w:rPr>
        <w:t xml:space="preserve"> le nœud de départ est de degré 1. Il est en effet plus difficile pour un marcheur aléatoire de passer par un nœud de faible degré.</w:t>
      </w:r>
      <w:r w:rsidR="00A21C97">
        <w:rPr>
          <w:shd w:val="clear" w:color="auto" w:fill="FFFFFF"/>
        </w:rPr>
        <w:t xml:space="preserve"> S’il commence par un nœud de degré un, il n’a plus besoin d’y passer pour terminer son chemin et il a donc plus facile à le terminer</w:t>
      </w:r>
      <w:r w:rsidR="002F6637">
        <w:rPr>
          <w:shd w:val="clear" w:color="auto" w:fill="FFFFFF"/>
        </w:rPr>
        <w:t>.</w:t>
      </w:r>
    </w:p>
    <w:p w14:paraId="4DDA9614" w14:textId="48BF6CC5" w:rsidR="00962561" w:rsidRPr="009B41E8" w:rsidRDefault="00962561" w:rsidP="00A21C97">
      <w:r>
        <w:t>Sur les graphiques suivants, on se rend bien compte que la médiane du nombre de pas (lorsque le degré du nœud de départ est égal à un) est systématiquement plus basse que les autres.</w:t>
      </w:r>
      <w:r w:rsidR="005438E6">
        <w:t xml:space="preserve"> Il n’y a donc pas de relation entre le nombre de pas et le degré du nœud de départ. Sauf si ce dernier est égal à 1 au quel cas le nombre de pas sera plus faible que si le degré du nœud de départ est plus grand que 1.</w:t>
      </w:r>
    </w:p>
    <w:p w14:paraId="61C0C7D2" w14:textId="77777777" w:rsidR="009B41E8" w:rsidRDefault="002F6637" w:rsidP="009B41E8">
      <w:pPr>
        <w:keepNext/>
        <w:jc w:val="center"/>
      </w:pPr>
      <w:r>
        <w:rPr>
          <w:noProof/>
          <w:shd w:val="clear" w:color="auto" w:fill="FFFFFF"/>
        </w:rPr>
        <w:drawing>
          <wp:inline distT="0" distB="0" distL="0" distR="0" wp14:anchorId="113A2738" wp14:editId="0249D894">
            <wp:extent cx="4937427" cy="2765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dian_in_starting_node_degree_1.png"/>
                    <pic:cNvPicPr/>
                  </pic:nvPicPr>
                  <pic:blipFill rotWithShape="1">
                    <a:blip r:embed="rId21" cstate="print">
                      <a:extLst>
                        <a:ext uri="{28A0092B-C50C-407E-A947-70E740481C1C}">
                          <a14:useLocalDpi xmlns:a14="http://schemas.microsoft.com/office/drawing/2010/main" val="0"/>
                        </a:ext>
                      </a:extLst>
                    </a:blip>
                    <a:srcRect l="8576" t="8294" r="8743" b="4610"/>
                    <a:stretch/>
                  </pic:blipFill>
                  <pic:spPr bwMode="auto">
                    <a:xfrm>
                      <a:off x="0" y="0"/>
                      <a:ext cx="4938441" cy="2765713"/>
                    </a:xfrm>
                    <a:prstGeom prst="rect">
                      <a:avLst/>
                    </a:prstGeom>
                    <a:ln>
                      <a:noFill/>
                    </a:ln>
                    <a:extLst>
                      <a:ext uri="{53640926-AAD7-44D8-BBD7-CCE9431645EC}">
                        <a14:shadowObscured xmlns:a14="http://schemas.microsoft.com/office/drawing/2010/main"/>
                      </a:ext>
                    </a:extLst>
                  </pic:spPr>
                </pic:pic>
              </a:graphicData>
            </a:graphic>
          </wp:inline>
        </w:drawing>
      </w:r>
    </w:p>
    <w:p w14:paraId="3BBEA539" w14:textId="5DBFE940" w:rsidR="009B41E8" w:rsidRDefault="009B41E8" w:rsidP="009B41E8">
      <w:pPr>
        <w:pStyle w:val="Caption"/>
        <w:jc w:val="center"/>
      </w:pPr>
      <w:r>
        <w:t xml:space="preserve">Figure </w:t>
      </w:r>
      <w:fldSimple w:instr=" SEQ Figure \* ARABIC ">
        <w:r>
          <w:rPr>
            <w:noProof/>
          </w:rPr>
          <w:t>15</w:t>
        </w:r>
      </w:fldSimple>
      <w:r>
        <w:t xml:space="preserve"> : Graphique représentant les médianes du nombre de pas en fonction du degré</w:t>
      </w:r>
      <w:r>
        <w:rPr>
          <w:noProof/>
        </w:rPr>
        <w:t xml:space="preserve"> du noeud de départ</w:t>
      </w:r>
      <w:r w:rsidR="00962561">
        <w:rPr>
          <w:noProof/>
        </w:rPr>
        <w:t xml:space="preserve"> des 1000 premières itérations</w:t>
      </w:r>
    </w:p>
    <w:p w14:paraId="589AAD84" w14:textId="77777777" w:rsidR="009B41E8" w:rsidRDefault="002F6637" w:rsidP="009B41E8">
      <w:pPr>
        <w:keepNext/>
        <w:jc w:val="center"/>
      </w:pPr>
      <w:r>
        <w:rPr>
          <w:noProof/>
          <w:shd w:val="clear" w:color="auto" w:fill="FFFFFF"/>
        </w:rPr>
        <w:lastRenderedPageBreak/>
        <w:drawing>
          <wp:inline distT="0" distB="0" distL="0" distR="0" wp14:anchorId="43679F34" wp14:editId="54CCA149">
            <wp:extent cx="4929226" cy="2735884"/>
            <wp:effectExtent l="0" t="0" r="508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dian_in_starting_node_degree_2.png"/>
                    <pic:cNvPicPr/>
                  </pic:nvPicPr>
                  <pic:blipFill rotWithShape="1">
                    <a:blip r:embed="rId22" cstate="print">
                      <a:extLst>
                        <a:ext uri="{28A0092B-C50C-407E-A947-70E740481C1C}">
                          <a14:useLocalDpi xmlns:a14="http://schemas.microsoft.com/office/drawing/2010/main" val="0"/>
                        </a:ext>
                      </a:extLst>
                    </a:blip>
                    <a:srcRect l="8820" t="8293" r="8631" b="5527"/>
                    <a:stretch/>
                  </pic:blipFill>
                  <pic:spPr bwMode="auto">
                    <a:xfrm>
                      <a:off x="0" y="0"/>
                      <a:ext cx="4930465" cy="2736571"/>
                    </a:xfrm>
                    <a:prstGeom prst="rect">
                      <a:avLst/>
                    </a:prstGeom>
                    <a:ln>
                      <a:noFill/>
                    </a:ln>
                    <a:extLst>
                      <a:ext uri="{53640926-AAD7-44D8-BBD7-CCE9431645EC}">
                        <a14:shadowObscured xmlns:a14="http://schemas.microsoft.com/office/drawing/2010/main"/>
                      </a:ext>
                    </a:extLst>
                  </pic:spPr>
                </pic:pic>
              </a:graphicData>
            </a:graphic>
          </wp:inline>
        </w:drawing>
      </w:r>
    </w:p>
    <w:p w14:paraId="6B13702A" w14:textId="54560865" w:rsidR="002F6637" w:rsidRDefault="009B41E8" w:rsidP="009B41E8">
      <w:pPr>
        <w:pStyle w:val="Caption"/>
        <w:jc w:val="center"/>
        <w:rPr>
          <w:noProof/>
        </w:rPr>
      </w:pPr>
      <w:r>
        <w:t xml:space="preserve">Figure </w:t>
      </w:r>
      <w:fldSimple w:instr=" SEQ Figure \* ARABIC ">
        <w:r>
          <w:rPr>
            <w:noProof/>
          </w:rPr>
          <w:t>16</w:t>
        </w:r>
      </w:fldSimple>
      <w:r w:rsidRPr="007E3414">
        <w:t xml:space="preserve"> : Graphique représentant les médianes du nombre de pas en fonction du degré du nœud de départ</w:t>
      </w:r>
      <w:r>
        <w:rPr>
          <w:noProof/>
        </w:rPr>
        <w:t xml:space="preserve"> des 1000 itérations suivante</w:t>
      </w:r>
      <w:r w:rsidR="00962561">
        <w:rPr>
          <w:noProof/>
        </w:rPr>
        <w:t>s</w:t>
      </w:r>
    </w:p>
    <w:sectPr w:rsidR="002F6637">
      <w:headerReference w:type="default" r:id="rId23"/>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50A8D5" w14:textId="77777777" w:rsidR="00063A67" w:rsidRDefault="00063A67" w:rsidP="00FA3D14">
      <w:pPr>
        <w:spacing w:after="0" w:line="240" w:lineRule="auto"/>
      </w:pPr>
      <w:r>
        <w:separator/>
      </w:r>
    </w:p>
  </w:endnote>
  <w:endnote w:type="continuationSeparator" w:id="0">
    <w:p w14:paraId="382615AB" w14:textId="77777777" w:rsidR="00063A67" w:rsidRDefault="00063A67" w:rsidP="00FA3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156CF7" w14:textId="77777777" w:rsidR="00063A67" w:rsidRDefault="00063A67" w:rsidP="00FA3D14">
      <w:pPr>
        <w:spacing w:after="0" w:line="240" w:lineRule="auto"/>
      </w:pPr>
      <w:r>
        <w:separator/>
      </w:r>
    </w:p>
  </w:footnote>
  <w:footnote w:type="continuationSeparator" w:id="0">
    <w:p w14:paraId="3BD007EA" w14:textId="77777777" w:rsidR="00063A67" w:rsidRDefault="00063A67" w:rsidP="00FA3D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5C87E" w14:textId="40FAD03B" w:rsidR="00FA3D14" w:rsidRDefault="00FA3D14">
    <w:pPr>
      <w:pStyle w:val="Header"/>
    </w:pPr>
    <w:r>
      <w:t>Jean Albrecq, Antoine Petit, Antoine Hubermont</w:t>
    </w:r>
    <w:r>
      <w:tab/>
    </w:r>
    <w:r>
      <w:tab/>
      <w:t>Graph mining 2019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6EE"/>
    <w:rsid w:val="00057C9E"/>
    <w:rsid w:val="0006279B"/>
    <w:rsid w:val="00063A67"/>
    <w:rsid w:val="00090C4A"/>
    <w:rsid w:val="000C3FD5"/>
    <w:rsid w:val="000D201E"/>
    <w:rsid w:val="000D7483"/>
    <w:rsid w:val="0019226C"/>
    <w:rsid w:val="001E082D"/>
    <w:rsid w:val="001F0792"/>
    <w:rsid w:val="00236429"/>
    <w:rsid w:val="0025174D"/>
    <w:rsid w:val="00271808"/>
    <w:rsid w:val="002A5DA7"/>
    <w:rsid w:val="002E4CE5"/>
    <w:rsid w:val="002F6637"/>
    <w:rsid w:val="00337E91"/>
    <w:rsid w:val="003C75F8"/>
    <w:rsid w:val="003E048D"/>
    <w:rsid w:val="003F36C3"/>
    <w:rsid w:val="00415876"/>
    <w:rsid w:val="00447059"/>
    <w:rsid w:val="00472248"/>
    <w:rsid w:val="00472F5F"/>
    <w:rsid w:val="0048360F"/>
    <w:rsid w:val="004B5311"/>
    <w:rsid w:val="004C1FFC"/>
    <w:rsid w:val="004C4E51"/>
    <w:rsid w:val="004D01BB"/>
    <w:rsid w:val="004E5E1E"/>
    <w:rsid w:val="00513A7A"/>
    <w:rsid w:val="005438E6"/>
    <w:rsid w:val="00564A24"/>
    <w:rsid w:val="005816B3"/>
    <w:rsid w:val="005C1C4F"/>
    <w:rsid w:val="00613059"/>
    <w:rsid w:val="0061740A"/>
    <w:rsid w:val="006556FB"/>
    <w:rsid w:val="006A79ED"/>
    <w:rsid w:val="006A7FFC"/>
    <w:rsid w:val="00726ADA"/>
    <w:rsid w:val="00786899"/>
    <w:rsid w:val="007C113B"/>
    <w:rsid w:val="007D7504"/>
    <w:rsid w:val="007E4EDD"/>
    <w:rsid w:val="007F10CC"/>
    <w:rsid w:val="0082418D"/>
    <w:rsid w:val="00842889"/>
    <w:rsid w:val="008566C0"/>
    <w:rsid w:val="00881C7A"/>
    <w:rsid w:val="00893C5D"/>
    <w:rsid w:val="008A76C7"/>
    <w:rsid w:val="008B3865"/>
    <w:rsid w:val="008C1360"/>
    <w:rsid w:val="00910DBF"/>
    <w:rsid w:val="00914B13"/>
    <w:rsid w:val="00934BBB"/>
    <w:rsid w:val="00944DAF"/>
    <w:rsid w:val="00947FAC"/>
    <w:rsid w:val="00962561"/>
    <w:rsid w:val="009740ED"/>
    <w:rsid w:val="009B2FCA"/>
    <w:rsid w:val="009B3918"/>
    <w:rsid w:val="009B41E8"/>
    <w:rsid w:val="009C3911"/>
    <w:rsid w:val="009C695D"/>
    <w:rsid w:val="009D49CC"/>
    <w:rsid w:val="009D58EA"/>
    <w:rsid w:val="009D7317"/>
    <w:rsid w:val="00A21C97"/>
    <w:rsid w:val="00A61AD6"/>
    <w:rsid w:val="00A925F6"/>
    <w:rsid w:val="00AC4B52"/>
    <w:rsid w:val="00AE25DF"/>
    <w:rsid w:val="00B43A41"/>
    <w:rsid w:val="00B5181A"/>
    <w:rsid w:val="00B53B0D"/>
    <w:rsid w:val="00BD1536"/>
    <w:rsid w:val="00BF2443"/>
    <w:rsid w:val="00C10C88"/>
    <w:rsid w:val="00C36B7D"/>
    <w:rsid w:val="00C8352D"/>
    <w:rsid w:val="00CA73C6"/>
    <w:rsid w:val="00CB34F5"/>
    <w:rsid w:val="00CD2957"/>
    <w:rsid w:val="00D01ADC"/>
    <w:rsid w:val="00D274AA"/>
    <w:rsid w:val="00D8436B"/>
    <w:rsid w:val="00D87526"/>
    <w:rsid w:val="00DF3542"/>
    <w:rsid w:val="00E43A05"/>
    <w:rsid w:val="00E71FF0"/>
    <w:rsid w:val="00E86FDE"/>
    <w:rsid w:val="00E9178C"/>
    <w:rsid w:val="00EC5DAF"/>
    <w:rsid w:val="00EE26EE"/>
    <w:rsid w:val="00EF3CA4"/>
    <w:rsid w:val="00F20D59"/>
    <w:rsid w:val="00F7078F"/>
    <w:rsid w:val="00FA03C0"/>
    <w:rsid w:val="00FA3D14"/>
    <w:rsid w:val="00FC4B06"/>
    <w:rsid w:val="00FD1283"/>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2B96E7"/>
  <w15:chartTrackingRefBased/>
  <w15:docId w15:val="{B654F310-3645-4052-8556-10D715B36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3D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79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74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3D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3D1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A3D14"/>
    <w:pPr>
      <w:tabs>
        <w:tab w:val="center" w:pos="4703"/>
        <w:tab w:val="right" w:pos="9406"/>
      </w:tabs>
      <w:spacing w:after="0" w:line="240" w:lineRule="auto"/>
    </w:pPr>
  </w:style>
  <w:style w:type="character" w:customStyle="1" w:styleId="HeaderChar">
    <w:name w:val="Header Char"/>
    <w:basedOn w:val="DefaultParagraphFont"/>
    <w:link w:val="Header"/>
    <w:uiPriority w:val="99"/>
    <w:rsid w:val="00FA3D14"/>
  </w:style>
  <w:style w:type="paragraph" w:styleId="Footer">
    <w:name w:val="footer"/>
    <w:basedOn w:val="Normal"/>
    <w:link w:val="FooterChar"/>
    <w:uiPriority w:val="99"/>
    <w:unhideWhenUsed/>
    <w:rsid w:val="00FA3D14"/>
    <w:pPr>
      <w:tabs>
        <w:tab w:val="center" w:pos="4703"/>
        <w:tab w:val="right" w:pos="9406"/>
      </w:tabs>
      <w:spacing w:after="0" w:line="240" w:lineRule="auto"/>
    </w:pPr>
  </w:style>
  <w:style w:type="character" w:customStyle="1" w:styleId="FooterChar">
    <w:name w:val="Footer Char"/>
    <w:basedOn w:val="DefaultParagraphFont"/>
    <w:link w:val="Footer"/>
    <w:uiPriority w:val="99"/>
    <w:rsid w:val="00FA3D14"/>
  </w:style>
  <w:style w:type="character" w:customStyle="1" w:styleId="Heading1Char">
    <w:name w:val="Heading 1 Char"/>
    <w:basedOn w:val="DefaultParagraphFont"/>
    <w:link w:val="Heading1"/>
    <w:uiPriority w:val="9"/>
    <w:rsid w:val="00FA3D14"/>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D1283"/>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6A79E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74A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90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E25D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9D670B-8FDB-4A22-9660-EBDD94AEC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4426</TotalTime>
  <Pages>9</Pages>
  <Words>1288</Words>
  <Characters>7088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Mathilde Delporte</dc:creator>
  <cp:keywords/>
  <dc:description/>
  <cp:lastModifiedBy>antoine petit</cp:lastModifiedBy>
  <cp:revision>48</cp:revision>
  <dcterms:created xsi:type="dcterms:W3CDTF">2019-10-12T05:37:00Z</dcterms:created>
  <dcterms:modified xsi:type="dcterms:W3CDTF">2019-12-14T13:50:00Z</dcterms:modified>
</cp:coreProperties>
</file>